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19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7"/>
        <w:gridCol w:w="6367"/>
        <w:gridCol w:w="2317"/>
      </w:tblGrid>
      <w:tr w:rsidR="00467276" w:rsidRPr="00721275" w14:paraId="41202860" w14:textId="77777777">
        <w:trPr>
          <w:trHeight w:val="274"/>
        </w:trPr>
        <w:tc>
          <w:tcPr>
            <w:tcW w:w="6367" w:type="dxa"/>
          </w:tcPr>
          <w:p w14:paraId="51A4A573" w14:textId="28BC9FBB" w:rsidR="00467276" w:rsidRPr="00721275" w:rsidRDefault="00EE137E" w:rsidP="00467276">
            <w:pPr>
              <w:jc w:val="center"/>
            </w:pPr>
            <w:r>
              <w:rPr>
                <w:rFonts w:hint="eastAsia"/>
              </w:rPr>
              <w:t>新</w:t>
            </w:r>
          </w:p>
        </w:tc>
        <w:tc>
          <w:tcPr>
            <w:tcW w:w="6367" w:type="dxa"/>
          </w:tcPr>
          <w:p w14:paraId="346C14B4" w14:textId="77777777" w:rsidR="00467276" w:rsidRPr="00721275" w:rsidRDefault="00EE137E" w:rsidP="00467276">
            <w:pPr>
              <w:jc w:val="center"/>
            </w:pPr>
            <w:r>
              <w:rPr>
                <w:rFonts w:hint="eastAsia"/>
              </w:rPr>
              <w:t>旧</w:t>
            </w:r>
          </w:p>
        </w:tc>
        <w:tc>
          <w:tcPr>
            <w:tcW w:w="2317" w:type="dxa"/>
          </w:tcPr>
          <w:p w14:paraId="316314C2" w14:textId="77777777" w:rsidR="00467276" w:rsidRPr="00721275" w:rsidRDefault="00EE137E" w:rsidP="00467276">
            <w:pPr>
              <w:jc w:val="center"/>
            </w:pPr>
            <w:r>
              <w:rPr>
                <w:rFonts w:hint="eastAsia"/>
              </w:rPr>
              <w:t>備考</w:t>
            </w:r>
          </w:p>
        </w:tc>
      </w:tr>
      <w:tr w:rsidR="00EE137E" w:rsidRPr="00721275" w14:paraId="1FF6AE67" w14:textId="77777777">
        <w:trPr>
          <w:trHeight w:val="8719"/>
        </w:trPr>
        <w:tc>
          <w:tcPr>
            <w:tcW w:w="6367" w:type="dxa"/>
          </w:tcPr>
          <w:p w14:paraId="09B9B2CF" w14:textId="77777777" w:rsidR="00EE137E" w:rsidRDefault="00EE137E" w:rsidP="00EE137E">
            <w:pPr>
              <w:jc w:val="center"/>
              <w:rPr>
                <w:rFonts w:hAnsi="Times New Roman"/>
                <w:spacing w:val="10"/>
              </w:rPr>
            </w:pPr>
            <w:r>
              <w:rPr>
                <w:rFonts w:hint="eastAsia"/>
                <w:spacing w:val="2"/>
                <w:sz w:val="28"/>
              </w:rPr>
              <w:t>貿易一般保険包括保険（技術提供契約等）特約書</w:t>
            </w:r>
          </w:p>
          <w:p w14:paraId="340D7110" w14:textId="77777777" w:rsidR="00EE137E" w:rsidRDefault="00EE137E" w:rsidP="00EE137E">
            <w:pPr>
              <w:jc w:val="center"/>
              <w:rPr>
                <w:rFonts w:hAnsi="Times New Roman"/>
                <w:spacing w:val="10"/>
              </w:rPr>
            </w:pPr>
          </w:p>
          <w:p w14:paraId="02B73FB1" w14:textId="77777777" w:rsidR="00EE137E" w:rsidRDefault="00EE137E" w:rsidP="00EE137E">
            <w:pPr>
              <w:jc w:val="right"/>
              <w:rPr>
                <w:rFonts w:hAnsi="Times New Roman"/>
                <w:spacing w:val="10"/>
              </w:rPr>
            </w:pPr>
            <w:r>
              <w:rPr>
                <w:rFonts w:hint="eastAsia"/>
              </w:rPr>
              <w:t>平成</w:t>
            </w:r>
            <w:r>
              <w:rPr>
                <w:rFonts w:hAnsi="ＭＳ 明朝"/>
              </w:rPr>
              <w:t>13</w:t>
            </w:r>
            <w:r>
              <w:rPr>
                <w:rFonts w:hint="eastAsia"/>
              </w:rPr>
              <w:t xml:space="preserve">年４月１日　</w:t>
            </w:r>
            <w:r>
              <w:rPr>
                <w:rFonts w:hAnsi="ＭＳ 明朝"/>
              </w:rPr>
              <w:t>01</w:t>
            </w:r>
            <w:r>
              <w:t>-</w:t>
            </w:r>
            <w:r>
              <w:rPr>
                <w:rFonts w:hint="eastAsia"/>
              </w:rPr>
              <w:t>制度</w:t>
            </w:r>
            <w:r>
              <w:t>-</w:t>
            </w:r>
            <w:r>
              <w:rPr>
                <w:rFonts w:hAnsi="ＭＳ 明朝"/>
              </w:rPr>
              <w:t>00019</w:t>
            </w:r>
          </w:p>
          <w:p w14:paraId="4B132AB6" w14:textId="77777777" w:rsidR="00EE137E" w:rsidRDefault="00EE137E" w:rsidP="00EE137E">
            <w:pPr>
              <w:jc w:val="right"/>
              <w:rPr>
                <w:spacing w:val="10"/>
                <w:sz w:val="18"/>
              </w:rPr>
            </w:pPr>
            <w:r>
              <w:rPr>
                <w:rFonts w:hint="eastAsia"/>
                <w:spacing w:val="10"/>
                <w:sz w:val="18"/>
              </w:rPr>
              <w:t>沿革　平成14年3月11日　一部改正</w:t>
            </w:r>
          </w:p>
          <w:p w14:paraId="395A77EA" w14:textId="77777777" w:rsidR="00EE137E" w:rsidRDefault="00EE137E" w:rsidP="00EE137E">
            <w:pPr>
              <w:jc w:val="right"/>
              <w:rPr>
                <w:spacing w:val="10"/>
                <w:sz w:val="18"/>
              </w:rPr>
            </w:pPr>
            <w:r>
              <w:rPr>
                <w:rFonts w:hint="eastAsia"/>
                <w:spacing w:val="10"/>
                <w:sz w:val="18"/>
              </w:rPr>
              <w:t>平成16年4月１日　一部改正</w:t>
            </w:r>
          </w:p>
          <w:p w14:paraId="5EB716C9" w14:textId="77777777" w:rsidR="00EE137E" w:rsidRDefault="00EE137E" w:rsidP="00EE137E">
            <w:pPr>
              <w:jc w:val="right"/>
              <w:rPr>
                <w:spacing w:val="10"/>
                <w:sz w:val="18"/>
              </w:rPr>
            </w:pPr>
            <w:r>
              <w:rPr>
                <w:rFonts w:hint="eastAsia"/>
                <w:spacing w:val="10"/>
                <w:sz w:val="18"/>
              </w:rPr>
              <w:t>平成16年７月９日　一部改正</w:t>
            </w:r>
          </w:p>
          <w:p w14:paraId="30F20180" w14:textId="77777777" w:rsidR="00EE137E" w:rsidRDefault="00EE137E" w:rsidP="00EE137E">
            <w:pPr>
              <w:jc w:val="right"/>
              <w:rPr>
                <w:spacing w:val="10"/>
                <w:sz w:val="18"/>
              </w:rPr>
            </w:pPr>
            <w:r>
              <w:rPr>
                <w:rFonts w:hint="eastAsia"/>
                <w:spacing w:val="10"/>
                <w:sz w:val="18"/>
              </w:rPr>
              <w:t>平成17年３月29日　一部改正</w:t>
            </w:r>
          </w:p>
          <w:p w14:paraId="4F30553B" w14:textId="77777777" w:rsidR="00EE137E" w:rsidRDefault="00EE137E" w:rsidP="00EE137E">
            <w:pPr>
              <w:jc w:val="right"/>
              <w:rPr>
                <w:spacing w:val="10"/>
                <w:sz w:val="18"/>
              </w:rPr>
            </w:pPr>
            <w:r>
              <w:rPr>
                <w:rFonts w:hint="eastAsia"/>
                <w:spacing w:val="10"/>
                <w:sz w:val="18"/>
              </w:rPr>
              <w:t>平成18年３月20日　一部改正</w:t>
            </w:r>
          </w:p>
          <w:p w14:paraId="0C428816" w14:textId="77777777" w:rsidR="00EE137E" w:rsidRDefault="00EE137E" w:rsidP="00EE137E">
            <w:pPr>
              <w:jc w:val="right"/>
              <w:rPr>
                <w:spacing w:val="10"/>
                <w:sz w:val="18"/>
              </w:rPr>
            </w:pPr>
            <w:r>
              <w:rPr>
                <w:rFonts w:hint="eastAsia"/>
                <w:spacing w:val="10"/>
                <w:sz w:val="18"/>
              </w:rPr>
              <w:t>平成19年２月27日　一部改正</w:t>
            </w:r>
          </w:p>
          <w:p w14:paraId="6F6B6AB0" w14:textId="77777777" w:rsidR="00EE137E" w:rsidRPr="00D54BB6" w:rsidRDefault="00EE137E" w:rsidP="00EE137E">
            <w:pPr>
              <w:jc w:val="right"/>
              <w:rPr>
                <w:spacing w:val="10"/>
                <w:sz w:val="18"/>
                <w:u w:val="thick" w:color="FF0000"/>
              </w:rPr>
            </w:pPr>
            <w:r w:rsidRPr="00D54BB6">
              <w:rPr>
                <w:rFonts w:hint="eastAsia"/>
                <w:spacing w:val="10"/>
                <w:sz w:val="18"/>
                <w:u w:val="thick" w:color="FF0000"/>
              </w:rPr>
              <w:t>平成20年</w:t>
            </w:r>
            <w:r w:rsidRPr="00F918A0">
              <w:rPr>
                <w:rFonts w:hint="eastAsia"/>
                <w:spacing w:val="10"/>
                <w:sz w:val="18"/>
                <w:u w:val="thick" w:color="FF0000"/>
              </w:rPr>
              <w:t>２</w:t>
            </w:r>
            <w:r>
              <w:rPr>
                <w:rFonts w:hint="eastAsia"/>
                <w:spacing w:val="10"/>
                <w:sz w:val="18"/>
                <w:u w:val="thick" w:color="FF0000"/>
              </w:rPr>
              <w:t>月22</w:t>
            </w:r>
            <w:r w:rsidRPr="00D54BB6">
              <w:rPr>
                <w:rFonts w:hint="eastAsia"/>
                <w:spacing w:val="10"/>
                <w:sz w:val="18"/>
                <w:u w:val="thick" w:color="FF0000"/>
              </w:rPr>
              <w:t>日　一部改正</w:t>
            </w:r>
          </w:p>
          <w:p w14:paraId="06E8D2B5" w14:textId="77777777" w:rsidR="00EE137E" w:rsidRPr="006E4242" w:rsidRDefault="00EE137E" w:rsidP="00EE137E">
            <w:pPr>
              <w:rPr>
                <w:rFonts w:hAnsi="Times New Roman"/>
                <w:spacing w:val="10"/>
                <w:szCs w:val="22"/>
              </w:rPr>
            </w:pPr>
          </w:p>
          <w:p w14:paraId="2CE82B78" w14:textId="77777777" w:rsidR="00EE137E" w:rsidRDefault="00EE137E" w:rsidP="00EE137E">
            <w:pPr>
              <w:rPr>
                <w:szCs w:val="22"/>
              </w:rPr>
            </w:pPr>
            <w:r w:rsidRPr="00573094">
              <w:rPr>
                <w:rFonts w:hint="eastAsia"/>
                <w:szCs w:val="22"/>
              </w:rPr>
              <w:t xml:space="preserve">　　　　　　　　　　　　　　　　（以下「甲」という。）と独立行政法人日本貿易保険（以下「日本貿易保険」という。）との間に貿易一般保険包括保険（技術提供契約等）の特約書を次のとおり締結するものとする。</w:t>
            </w:r>
          </w:p>
          <w:p w14:paraId="61D85988" w14:textId="77777777" w:rsidR="00EE137E" w:rsidRPr="0087456B" w:rsidRDefault="00EE137E" w:rsidP="00EE137E">
            <w:pPr>
              <w:rPr>
                <w:rFonts w:hAnsi="Times New Roman"/>
                <w:spacing w:val="10"/>
                <w:szCs w:val="22"/>
              </w:rPr>
            </w:pPr>
          </w:p>
          <w:p w14:paraId="43EFA66D"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（付保対象等）</w:t>
            </w:r>
          </w:p>
          <w:p w14:paraId="5BD06C47" w14:textId="77777777" w:rsidR="00EE137E" w:rsidRDefault="00EE137E" w:rsidP="00EE137E">
            <w:pPr>
              <w:ind w:left="240" w:hanging="238"/>
              <w:rPr>
                <w:szCs w:val="22"/>
              </w:rPr>
            </w:pPr>
            <w:r w:rsidRPr="00573094">
              <w:rPr>
                <w:rFonts w:eastAsia="ＭＳ ゴシック" w:hAnsi="Times New Roman" w:hint="eastAsia"/>
                <w:szCs w:val="22"/>
              </w:rPr>
              <w:t>第１条</w:t>
            </w:r>
            <w:r w:rsidRPr="00573094">
              <w:rPr>
                <w:rFonts w:hint="eastAsia"/>
                <w:szCs w:val="22"/>
              </w:rPr>
              <w:t xml:space="preserve">　甲は、　　　　年　月　日から　　　　年　月　　日までの期間に締結した技術提供契約（貿易保険法（昭和25年法律第67号。以下「法」という。）第26条第１項又は第２項の規定により技術提供契約とみなされるものを含み、これらの項の規定により輸出契約又は仲介貿易契約とみなされるものを除く。）であって、契約金額が　　　円以上のもの又は仲介貿易契約（法第26条第１項又は第２項の規定により仲介貿易契約とみなされる契約であって、当該契約に含まれる技術の提供又はこれらに伴う労務の提供（以下「技術等の提供」という。）の対価の額が当該契約に含まれる輸出貨物の代金の額又は賃貸料の合計額を超えるもの</w:t>
            </w:r>
            <w:r>
              <w:rPr>
                <w:rFonts w:hint="eastAsia"/>
                <w:szCs w:val="22"/>
              </w:rPr>
              <w:t>で</w:t>
            </w:r>
            <w:r w:rsidRPr="001C7171">
              <w:rPr>
                <w:rFonts w:hint="eastAsia"/>
                <w:szCs w:val="22"/>
                <w:u w:val="thick" w:color="FF0000"/>
              </w:rPr>
              <w:t>あり、かつ2,500万円以上のもの</w:t>
            </w:r>
            <w:r w:rsidRPr="00573094">
              <w:rPr>
                <w:rFonts w:hint="eastAsia"/>
                <w:szCs w:val="22"/>
              </w:rPr>
              <w:t>に限る。以下同じ。）であって、契約金額が</w:t>
            </w:r>
            <w:r>
              <w:rPr>
                <w:rFonts w:hint="eastAsia"/>
                <w:szCs w:val="22"/>
              </w:rPr>
              <w:t xml:space="preserve">     </w:t>
            </w:r>
            <w:r w:rsidRPr="00573094">
              <w:rPr>
                <w:rFonts w:hint="eastAsia"/>
                <w:szCs w:val="22"/>
              </w:rPr>
              <w:t>円以上のもののうち、附帯別表第１に掲げる技術提供契約又は仲介貿易契約以外のもの（以下「技術提供契約等」と総称する。）のすべてについて、技術提供契約等の締結後、原則として、</w:t>
            </w:r>
            <w:r w:rsidRPr="001C7171">
              <w:rPr>
                <w:rFonts w:hint="eastAsia"/>
                <w:szCs w:val="22"/>
                <w:u w:val="thick" w:color="FF0000"/>
              </w:rPr>
              <w:t>技術提供契約等の締結の日の属す</w:t>
            </w:r>
            <w:r w:rsidRPr="001C7171">
              <w:rPr>
                <w:rFonts w:hint="eastAsia"/>
                <w:szCs w:val="22"/>
                <w:u w:val="thick" w:color="FF0000"/>
              </w:rPr>
              <w:lastRenderedPageBreak/>
              <w:t>る月の翌月の末日までに</w:t>
            </w:r>
            <w:r w:rsidRPr="00573094">
              <w:rPr>
                <w:rFonts w:hint="eastAsia"/>
                <w:szCs w:val="22"/>
              </w:rPr>
              <w:t>日本貿易保険に対して保険の申込みをし、日本貿易保険は、当該申込みに基づいて保険契約が締結された技術提供契約等について甲の受ける損失を貿易一般保険約款（以下「約款」という。）及びこの特約書の定めるところに従い、てん補する責めに任ずる。ただし、甲と日本貿易保険との間で締結する保険契約について、貿易一般保険（外貨建対応方式）特約書（平成１７年４月１日　０５－制度―０００１３。以下「外貨建特約書」という。）が付された場合は、日本貿易保険は、約款、この特約書及び外貨建特約書の定めるところに従い、てん補する責めに任ずる。</w:t>
            </w:r>
          </w:p>
          <w:p w14:paraId="65D6C0F9" w14:textId="77777777" w:rsidR="00EE137E" w:rsidRPr="009070AF" w:rsidRDefault="00EE137E" w:rsidP="00EE137E">
            <w:pPr>
              <w:ind w:left="240" w:hanging="238"/>
              <w:rPr>
                <w:rFonts w:hAnsi="Times New Roman"/>
                <w:spacing w:val="10"/>
                <w:szCs w:val="22"/>
                <w:u w:val="thick" w:color="FF0000"/>
              </w:rPr>
            </w:pPr>
            <w:r w:rsidRPr="009070AF">
              <w:rPr>
                <w:rFonts w:hint="eastAsia"/>
                <w:szCs w:val="22"/>
                <w:u w:val="thick" w:color="FF0000"/>
              </w:rPr>
              <w:t>２　前項に規定する技術提供契約等に該当しないものについては、仮に保険契約の申込みがなされた場合においても日本貿易保険はてん補する責めに任じない。</w:t>
            </w:r>
          </w:p>
          <w:p w14:paraId="7AB600D9" w14:textId="77777777" w:rsidR="00EE137E" w:rsidRPr="00573094" w:rsidRDefault="00EE137E" w:rsidP="00EE137E">
            <w:pPr>
              <w:rPr>
                <w:rFonts w:hAnsi="Times New Roman"/>
                <w:spacing w:val="10"/>
                <w:szCs w:val="22"/>
              </w:rPr>
            </w:pPr>
            <w:r w:rsidRPr="00573094">
              <w:rPr>
                <w:rFonts w:eastAsia="ＭＳ ゴシック" w:hAnsi="Times New Roman" w:hint="eastAsia"/>
                <w:szCs w:val="22"/>
              </w:rPr>
              <w:t>（相手方の登録）</w:t>
            </w:r>
          </w:p>
          <w:p w14:paraId="334B705B" w14:textId="77777777" w:rsidR="00EE137E" w:rsidRPr="00573094" w:rsidRDefault="00EE137E" w:rsidP="00EE137E">
            <w:pPr>
              <w:ind w:left="180" w:hangingChars="100" w:hanging="180"/>
              <w:rPr>
                <w:rFonts w:eastAsia="ＭＳ ゴシック" w:hAnsi="Times New Roman"/>
                <w:szCs w:val="22"/>
              </w:rPr>
            </w:pPr>
            <w:r w:rsidRPr="00573094">
              <w:rPr>
                <w:rFonts w:eastAsia="ＭＳ ゴシック" w:hAnsi="Times New Roman" w:hint="eastAsia"/>
                <w:szCs w:val="22"/>
              </w:rPr>
              <w:t>第２条</w:t>
            </w:r>
            <w:r w:rsidRPr="00573094">
              <w:rPr>
                <w:szCs w:val="22"/>
              </w:rPr>
              <w:t xml:space="preserve">  </w:t>
            </w:r>
            <w:r w:rsidRPr="00573094">
              <w:rPr>
                <w:rFonts w:hint="eastAsia"/>
                <w:szCs w:val="22"/>
              </w:rPr>
              <w:t>甲は、技術提供契約等の相手方（技術提供契約等の締結の相手方と当該技術提供契約等に係る技術等の提供の対価又は仲介貿易貨物若しくは輸出貨物の代金若しくは賃貸料（以下「対価等」という。）の支払人が異なる場合には、当該相手方及び当該支払人）について海外商社名簿について（平成１３年４月１日　０１－制度―０００６３）に従い保険契約の申込みの前までに海外商社名簿（以下「名簿」という。）へ登録しなければならない。</w:t>
            </w:r>
          </w:p>
          <w:p w14:paraId="70221FB5"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（てん補範囲等）</w:t>
            </w:r>
          </w:p>
          <w:p w14:paraId="68275BFC"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第３条</w:t>
            </w:r>
            <w:r w:rsidRPr="00573094">
              <w:rPr>
                <w:rFonts w:hint="eastAsia"/>
                <w:szCs w:val="22"/>
              </w:rPr>
              <w:t xml:space="preserve">　日本貿易保険は、第１条の規定により保険の申込みがなされた技術提供契約等については、申込み後遅滞なく、約款第３条第１号、第２号又は第４号のてん補危険について保険契約を締結するものとする。ただし、日本貿易保険は、次の各号のいずれかに該当する技術提供契約等については、保険契約を締結せず、又は甲の承諾を得て日本貿易保険がてん補すべき範囲若しくはてん補すべき額を制限して保険契約を締結することができる。</w:t>
            </w:r>
          </w:p>
          <w:p w14:paraId="4900CEDA" w14:textId="77777777" w:rsidR="00EE137E" w:rsidRPr="00573094" w:rsidRDefault="00EE137E" w:rsidP="00EE137E">
            <w:pPr>
              <w:ind w:left="480" w:hanging="238"/>
              <w:rPr>
                <w:rFonts w:hAnsi="Times New Roman"/>
                <w:spacing w:val="10"/>
                <w:szCs w:val="22"/>
              </w:rPr>
            </w:pPr>
            <w:r w:rsidRPr="00573094">
              <w:rPr>
                <w:rFonts w:hint="eastAsia"/>
                <w:szCs w:val="22"/>
              </w:rPr>
              <w:t>一　技術提供契約等の内容が明確でないとき。</w:t>
            </w:r>
          </w:p>
          <w:p w14:paraId="3F0C6826" w14:textId="77777777" w:rsidR="00EE137E" w:rsidRPr="00573094" w:rsidRDefault="00EE137E" w:rsidP="00EE137E">
            <w:pPr>
              <w:ind w:left="480" w:hanging="238"/>
              <w:rPr>
                <w:rFonts w:hAnsi="Times New Roman"/>
                <w:spacing w:val="10"/>
                <w:szCs w:val="22"/>
              </w:rPr>
            </w:pPr>
            <w:r w:rsidRPr="00573094">
              <w:rPr>
                <w:rFonts w:hint="eastAsia"/>
                <w:szCs w:val="22"/>
              </w:rPr>
              <w:t>二　技術提供契約等に基づく技術等の提供の内容が、我が国の対外取引の健全な発達及び当該技術等の提供の行われる国又は地域（以下「技術等</w:t>
            </w:r>
            <w:r w:rsidRPr="00573094">
              <w:rPr>
                <w:rFonts w:hint="eastAsia"/>
                <w:szCs w:val="22"/>
              </w:rPr>
              <w:lastRenderedPageBreak/>
              <w:t>提供先国等」という。）の経済発展又は社会開発に資すると認められないとき。</w:t>
            </w:r>
          </w:p>
          <w:p w14:paraId="5A04434F" w14:textId="77777777" w:rsidR="00EE137E" w:rsidRPr="00573094" w:rsidRDefault="00EE137E" w:rsidP="00EE137E">
            <w:pPr>
              <w:ind w:left="480" w:hanging="238"/>
              <w:rPr>
                <w:rFonts w:hAnsi="Times New Roman"/>
                <w:spacing w:val="10"/>
                <w:szCs w:val="22"/>
              </w:rPr>
            </w:pPr>
            <w:r w:rsidRPr="00573094">
              <w:rPr>
                <w:rFonts w:hint="eastAsia"/>
                <w:szCs w:val="22"/>
              </w:rPr>
              <w:t>三　日本貿易保険が別に定める国又は地域を、技術等提供先国等又は当該技術等の提供の対価の支払を行う者の属する国若しくは地域（以下「支払国等」という。）とするとき。</w:t>
            </w:r>
          </w:p>
          <w:p w14:paraId="70970ECE" w14:textId="77777777" w:rsidR="00EE137E" w:rsidRPr="00573094" w:rsidRDefault="00EE137E" w:rsidP="00EE137E">
            <w:pPr>
              <w:ind w:left="480" w:hanging="238"/>
              <w:rPr>
                <w:rFonts w:hAnsi="Times New Roman"/>
                <w:spacing w:val="10"/>
                <w:szCs w:val="22"/>
              </w:rPr>
            </w:pPr>
            <w:r w:rsidRPr="00573094">
              <w:rPr>
                <w:rFonts w:hint="eastAsia"/>
                <w:szCs w:val="22"/>
              </w:rPr>
              <w:t>四　対価等の支払についての輸出信用条件が日本貿易保険が別に定める基準に合致しないとき。</w:t>
            </w:r>
          </w:p>
          <w:p w14:paraId="6E1FDE42" w14:textId="77777777" w:rsidR="00EE137E" w:rsidRPr="00573094" w:rsidRDefault="00EE137E" w:rsidP="00EE137E">
            <w:pPr>
              <w:ind w:left="480" w:hanging="238"/>
              <w:rPr>
                <w:rFonts w:hAnsi="Times New Roman"/>
                <w:spacing w:val="10"/>
                <w:szCs w:val="22"/>
              </w:rPr>
            </w:pPr>
            <w:r w:rsidRPr="00573094">
              <w:rPr>
                <w:rFonts w:hint="eastAsia"/>
                <w:szCs w:val="22"/>
              </w:rPr>
              <w:t>五　対価等の支払について日本貿易保険が別に定める要件に適合する支払保証等がないとき。</w:t>
            </w:r>
          </w:p>
          <w:p w14:paraId="579E79B2" w14:textId="77777777" w:rsidR="00EE137E" w:rsidRPr="00573094" w:rsidRDefault="00EE137E" w:rsidP="00EE137E">
            <w:pPr>
              <w:ind w:left="480" w:hanging="238"/>
              <w:rPr>
                <w:rFonts w:hAnsi="Times New Roman"/>
                <w:spacing w:val="10"/>
                <w:szCs w:val="22"/>
              </w:rPr>
            </w:pPr>
            <w:r w:rsidRPr="00573094">
              <w:rPr>
                <w:rFonts w:hint="eastAsia"/>
                <w:szCs w:val="22"/>
              </w:rPr>
              <w:t>六　日本貿易保険が別に定める事業に係る技術提供契約等であるとき。</w:t>
            </w:r>
          </w:p>
          <w:p w14:paraId="75AF74E8" w14:textId="77777777" w:rsidR="00EE137E" w:rsidRPr="00573094" w:rsidRDefault="00EE137E" w:rsidP="00EE137E">
            <w:pPr>
              <w:ind w:left="480" w:hanging="238"/>
              <w:rPr>
                <w:rFonts w:hAnsi="Times New Roman"/>
                <w:spacing w:val="10"/>
                <w:szCs w:val="22"/>
              </w:rPr>
            </w:pPr>
            <w:r w:rsidRPr="00573094">
              <w:rPr>
                <w:rFonts w:hint="eastAsia"/>
                <w:szCs w:val="22"/>
              </w:rPr>
              <w:t>七　前各号に掲げるもののほか、取引上の危険が大であると認められるとき。</w:t>
            </w:r>
          </w:p>
          <w:p w14:paraId="6724E0EA" w14:textId="77777777" w:rsidR="00EE137E" w:rsidRPr="00573094" w:rsidRDefault="00EE137E" w:rsidP="00EE137E">
            <w:pPr>
              <w:ind w:left="240" w:hanging="238"/>
              <w:rPr>
                <w:szCs w:val="22"/>
              </w:rPr>
            </w:pPr>
            <w:r w:rsidRPr="00573094">
              <w:rPr>
                <w:rFonts w:hint="eastAsia"/>
                <w:szCs w:val="22"/>
              </w:rPr>
              <w:t>２</w:t>
            </w:r>
            <w:r w:rsidRPr="00573094">
              <w:rPr>
                <w:szCs w:val="22"/>
              </w:rPr>
              <w:t xml:space="preserve">  </w:t>
            </w:r>
            <w:r w:rsidRPr="00573094">
              <w:rPr>
                <w:rFonts w:hint="eastAsia"/>
                <w:szCs w:val="22"/>
              </w:rPr>
              <w:t>日本貿易保険は、前項に基づく保険契約締結から損失発生までのいずれかの時点において、技術提供契約等の相手方（技術提供契約等の締結の相手方と当該技術提供契約等に係る対価等の支払人が異なる場合には、いずれかのもの。以下この項及び次項において同じ。）が次の各号のいずれかに該当する場合には、約款第４条第11号から第14号までのいずれかに該当する事由により生じた損失をてん補する責めに任じない。</w:t>
            </w:r>
          </w:p>
          <w:p w14:paraId="0CD55BEF" w14:textId="77777777" w:rsidR="00EE137E" w:rsidRPr="00573094" w:rsidRDefault="00EE137E" w:rsidP="00EE137E">
            <w:pPr>
              <w:ind w:left="480" w:hanging="238"/>
              <w:rPr>
                <w:rFonts w:hAnsi="ＭＳ 明朝"/>
                <w:spacing w:val="10"/>
                <w:szCs w:val="22"/>
              </w:rPr>
            </w:pPr>
            <w:r w:rsidRPr="00573094">
              <w:rPr>
                <w:rFonts w:hAnsi="ＭＳ 明朝" w:hint="eastAsia"/>
                <w:szCs w:val="22"/>
              </w:rPr>
              <w:t>一　甲の本店又は支店（甲が支店の場合、他の支店を含む。）</w:t>
            </w:r>
          </w:p>
          <w:p w14:paraId="70349B04" w14:textId="77777777" w:rsidR="00EE137E" w:rsidRPr="00573094" w:rsidRDefault="00EE137E" w:rsidP="00EE137E">
            <w:pPr>
              <w:ind w:left="480" w:hanging="238"/>
              <w:rPr>
                <w:rFonts w:hAnsi="ＭＳ 明朝"/>
                <w:szCs w:val="22"/>
              </w:rPr>
            </w:pPr>
            <w:r w:rsidRPr="00573094">
              <w:rPr>
                <w:rFonts w:hAnsi="ＭＳ 明朝" w:hint="eastAsia"/>
                <w:szCs w:val="22"/>
              </w:rPr>
              <w:t>二　甲と特定の資本関係があるものとして、次のいずれかに該当する海外商社</w:t>
            </w:r>
          </w:p>
          <w:p w14:paraId="2D2BD553" w14:textId="77777777" w:rsidR="00EE137E" w:rsidRPr="00573094" w:rsidRDefault="00EE137E" w:rsidP="00EE137E">
            <w:pPr>
              <w:ind w:left="606" w:hanging="168"/>
              <w:rPr>
                <w:rFonts w:hAnsi="ＭＳ 明朝"/>
                <w:szCs w:val="22"/>
              </w:rPr>
            </w:pPr>
            <w:r w:rsidRPr="00573094">
              <w:rPr>
                <w:rFonts w:hAnsi="ＭＳ 明朝" w:hint="eastAsia"/>
                <w:szCs w:val="22"/>
              </w:rPr>
              <w:t>イ　甲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05A3A826" w14:textId="77777777" w:rsidR="00EE137E" w:rsidRPr="00573094" w:rsidRDefault="00EE137E" w:rsidP="00EE137E">
            <w:pPr>
              <w:ind w:left="606" w:hanging="168"/>
              <w:rPr>
                <w:rFonts w:hAnsi="ＭＳ 明朝"/>
                <w:szCs w:val="22"/>
              </w:rPr>
            </w:pPr>
            <w:r w:rsidRPr="00573094">
              <w:rPr>
                <w:rFonts w:hAnsi="ＭＳ 明朝" w:hint="eastAsia"/>
                <w:szCs w:val="22"/>
              </w:rPr>
              <w:t>ロ　甲の直接親会社の直接子会社（「直接親会社」とは、親会社のうち、イにより親会社とみなされる以外の親会社をいう。「直接子会社」とは、子会社のうち、イにより子会社とみなされる以外の子会社をいう。以下同じ。）</w:t>
            </w:r>
          </w:p>
          <w:p w14:paraId="727668DB" w14:textId="77777777" w:rsidR="00EE137E" w:rsidRPr="00573094" w:rsidRDefault="00EE137E" w:rsidP="00EE137E">
            <w:pPr>
              <w:ind w:left="606" w:hanging="168"/>
              <w:rPr>
                <w:rFonts w:hAnsi="ＭＳ 明朝"/>
                <w:szCs w:val="22"/>
              </w:rPr>
            </w:pPr>
            <w:r w:rsidRPr="00573094">
              <w:rPr>
                <w:rFonts w:hAnsi="ＭＳ 明朝" w:hint="eastAsia"/>
                <w:szCs w:val="22"/>
              </w:rPr>
              <w:lastRenderedPageBreak/>
              <w:t>ハ　議決権の過半数を甲、甲の直接親会社又は甲の直接子会社のうちいずれか二者以上が保有する法人（イ及びロに該当する法人を除く。）</w:t>
            </w:r>
          </w:p>
          <w:p w14:paraId="43A19C75" w14:textId="77777777" w:rsidR="00EE137E" w:rsidRPr="00573094" w:rsidRDefault="00EE137E" w:rsidP="00EE137E">
            <w:pPr>
              <w:ind w:left="606" w:hanging="168"/>
              <w:rPr>
                <w:rFonts w:hAnsi="ＭＳ 明朝"/>
                <w:spacing w:val="10"/>
                <w:szCs w:val="22"/>
              </w:rPr>
            </w:pPr>
            <w:r w:rsidRPr="00573094">
              <w:rPr>
                <w:rFonts w:hAnsi="ＭＳ 明朝" w:hint="eastAsia"/>
                <w:szCs w:val="22"/>
              </w:rPr>
              <w:t>ニ　イ、ロ及びハに該当する法人の支店</w:t>
            </w:r>
          </w:p>
          <w:p w14:paraId="29FC1AEF" w14:textId="77777777" w:rsidR="00EE137E" w:rsidRPr="00573094" w:rsidRDefault="00EE137E" w:rsidP="00EE137E">
            <w:pPr>
              <w:ind w:left="480" w:hanging="238"/>
              <w:rPr>
                <w:rFonts w:hAnsi="ＭＳ 明朝"/>
                <w:szCs w:val="22"/>
              </w:rPr>
            </w:pPr>
            <w:r w:rsidRPr="00573094">
              <w:rPr>
                <w:rFonts w:hAnsi="ＭＳ 明朝" w:hint="eastAsia"/>
                <w:szCs w:val="22"/>
              </w:rPr>
              <w:t>三　甲と特定の人的関係があるものとして、次のいずれかに該当する海外商社</w:t>
            </w:r>
          </w:p>
          <w:p w14:paraId="47A201EA" w14:textId="77777777" w:rsidR="00EE137E" w:rsidRPr="00573094" w:rsidRDefault="00EE137E" w:rsidP="00EE137E">
            <w:pPr>
              <w:ind w:left="606" w:hanging="168"/>
              <w:rPr>
                <w:rFonts w:hAnsi="ＭＳ 明朝"/>
                <w:szCs w:val="22"/>
              </w:rPr>
            </w:pPr>
            <w:r w:rsidRPr="00573094">
              <w:rPr>
                <w:rFonts w:hAnsi="ＭＳ 明朝" w:hint="eastAsia"/>
                <w:szCs w:val="22"/>
              </w:rPr>
              <w:t>イ　甲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甲に取締役等を派遣する法人若しくは当該法人に取締役等を派遣する法人</w:t>
            </w:r>
          </w:p>
          <w:p w14:paraId="2D30459A" w14:textId="77777777" w:rsidR="00EE137E" w:rsidRPr="00573094" w:rsidRDefault="00EE137E" w:rsidP="00EE137E">
            <w:pPr>
              <w:ind w:left="606" w:hanging="168"/>
              <w:rPr>
                <w:rFonts w:hAnsi="ＭＳ 明朝"/>
                <w:szCs w:val="22"/>
              </w:rPr>
            </w:pPr>
            <w:r w:rsidRPr="00573094">
              <w:rPr>
                <w:rFonts w:hAnsi="ＭＳ 明朝" w:hint="eastAsia"/>
                <w:szCs w:val="22"/>
              </w:rPr>
              <w:t>ロ　甲が取締役等を派遣する法人の直接子会社又は甲に取締役等を派遣する法人の直接親会社若しくは直接子会社</w:t>
            </w:r>
          </w:p>
          <w:p w14:paraId="2FEAE563" w14:textId="77777777" w:rsidR="00EE137E" w:rsidRPr="00573094" w:rsidRDefault="00EE137E" w:rsidP="00EE137E">
            <w:pPr>
              <w:ind w:left="606" w:hanging="168"/>
              <w:rPr>
                <w:rFonts w:hAnsi="ＭＳ 明朝"/>
                <w:szCs w:val="22"/>
              </w:rPr>
            </w:pPr>
            <w:r w:rsidRPr="00573094">
              <w:rPr>
                <w:rFonts w:hAnsi="ＭＳ 明朝" w:hint="eastAsia"/>
                <w:szCs w:val="22"/>
              </w:rPr>
              <w:t>ハ　甲の直接親会社が取締役等を派遣する法人、甲の直接親会社に取締役等を派遣する法人又は甲の直接子会社が取締役等を派遣する法人</w:t>
            </w:r>
          </w:p>
          <w:p w14:paraId="616EC288" w14:textId="77777777" w:rsidR="00EE137E" w:rsidRPr="00573094" w:rsidRDefault="00EE137E" w:rsidP="00EE137E">
            <w:pPr>
              <w:ind w:left="606" w:hanging="168"/>
              <w:rPr>
                <w:rFonts w:hAnsi="ＭＳ 明朝"/>
                <w:spacing w:val="10"/>
                <w:szCs w:val="22"/>
              </w:rPr>
            </w:pPr>
            <w:r w:rsidRPr="00573094">
              <w:rPr>
                <w:rFonts w:hAnsi="ＭＳ 明朝" w:hint="eastAsia"/>
                <w:szCs w:val="22"/>
              </w:rPr>
              <w:t>ニ　イ、ロ及びハに該当する法人の支店</w:t>
            </w:r>
          </w:p>
          <w:p w14:paraId="7129C4C1" w14:textId="77777777" w:rsidR="00EE137E" w:rsidRPr="00573094" w:rsidRDefault="00EE137E" w:rsidP="00EE137E">
            <w:pPr>
              <w:ind w:left="480" w:hanging="238"/>
              <w:rPr>
                <w:rFonts w:hAnsi="ＭＳ 明朝"/>
                <w:spacing w:val="10"/>
                <w:szCs w:val="22"/>
              </w:rPr>
            </w:pPr>
            <w:r w:rsidRPr="00573094">
              <w:rPr>
                <w:rFonts w:hAnsi="ＭＳ 明朝" w:hint="eastAsia"/>
                <w:szCs w:val="22"/>
              </w:rPr>
              <w:t>四　その他前各号に掲げるものと実質的に同視できるものとして、日本貿易保険が特に認めた海外商社</w:t>
            </w:r>
          </w:p>
          <w:p w14:paraId="6A6E08C9" w14:textId="77777777" w:rsidR="00EE137E" w:rsidRPr="00573094" w:rsidRDefault="00EE137E" w:rsidP="00EE137E">
            <w:pPr>
              <w:ind w:left="240" w:hanging="238"/>
              <w:rPr>
                <w:rFonts w:hAnsi="ＭＳ 明朝"/>
                <w:spacing w:val="10"/>
                <w:szCs w:val="22"/>
              </w:rPr>
            </w:pPr>
            <w:r w:rsidRPr="00573094">
              <w:rPr>
                <w:rFonts w:hAnsi="ＭＳ 明朝" w:hint="eastAsia"/>
                <w:szCs w:val="22"/>
              </w:rPr>
              <w:t>３　日本貿易保険は、前項に掲げる場合のほか、技術提供契約等の相手方が次の各号のいずれかに該当する場合には、約款第３条第１号のてん補危険について約款第４条第11号から第13号までのいずれかに該当する事由により生じた損失をてん補する責めに任じない。</w:t>
            </w:r>
          </w:p>
          <w:p w14:paraId="1A53FDC9" w14:textId="77777777" w:rsidR="00EE137E" w:rsidRPr="00573094" w:rsidRDefault="00EE137E" w:rsidP="00EE137E">
            <w:pPr>
              <w:ind w:left="480" w:hanging="238"/>
              <w:rPr>
                <w:rFonts w:hAnsi="ＭＳ 明朝"/>
                <w:spacing w:val="10"/>
                <w:szCs w:val="22"/>
              </w:rPr>
            </w:pPr>
            <w:r w:rsidRPr="00573094">
              <w:rPr>
                <w:rFonts w:hAnsi="ＭＳ 明朝" w:hint="eastAsia"/>
                <w:szCs w:val="22"/>
              </w:rPr>
              <w:t>一　技術提供契約等の相手方が、保険契約の申込時において名簿上名簿区分Ｐ又は事故管理区分Ｒの場合</w:t>
            </w:r>
          </w:p>
          <w:p w14:paraId="233BB7AD" w14:textId="77777777" w:rsidR="00EE137E" w:rsidRPr="00573094" w:rsidRDefault="00EE137E" w:rsidP="00EE137E">
            <w:pPr>
              <w:ind w:left="480" w:hanging="238"/>
              <w:rPr>
                <w:rFonts w:hAnsi="ＭＳ 明朝"/>
                <w:spacing w:val="10"/>
                <w:szCs w:val="22"/>
              </w:rPr>
            </w:pPr>
            <w:r w:rsidRPr="00573094">
              <w:rPr>
                <w:rFonts w:hAnsi="ＭＳ 明朝" w:hint="eastAsia"/>
                <w:szCs w:val="22"/>
              </w:rPr>
              <w:t>二　技術提供契約等の相手方が、保険契約の申込時において名簿上ＧＳ格、ＧＡ格又はＧＥ格以外に格付けされている場合（約款第４条第12号又は第13号に該当する事由により生じた損失を除く｡）</w:t>
            </w:r>
          </w:p>
          <w:p w14:paraId="45022F67" w14:textId="77777777" w:rsidR="00EE137E" w:rsidRPr="00573094" w:rsidRDefault="00EE137E" w:rsidP="00EE137E">
            <w:pPr>
              <w:ind w:left="240" w:hanging="238"/>
              <w:rPr>
                <w:rFonts w:hAnsi="ＭＳ 明朝"/>
                <w:spacing w:val="10"/>
                <w:szCs w:val="22"/>
              </w:rPr>
            </w:pPr>
            <w:r w:rsidRPr="00573094">
              <w:rPr>
                <w:rFonts w:hAnsi="ＭＳ 明朝" w:hint="eastAsia"/>
                <w:szCs w:val="22"/>
              </w:rPr>
              <w:t>４　日本貿易保険は、第２項に掲げる場合のほか、技術提供契約等の相手方（技術提供契約等の締結の相手方と当該技術提供契約等に係る対価等の支払人が異なる場合には、当該支払人。以下同じ。）が保険契約の申込時において名簿上ＥＭ格、ＥＦ格若しくはＥＣ格に格付けされている場合又は名簿区分Ｐ若しくは事故管理区分Ｒの場合には、約款第３条第２号又は</w:t>
            </w:r>
            <w:r w:rsidRPr="00573094">
              <w:rPr>
                <w:rFonts w:hAnsi="ＭＳ 明朝" w:hint="eastAsia"/>
                <w:szCs w:val="22"/>
              </w:rPr>
              <w:lastRenderedPageBreak/>
              <w:t>第４号のてん補危険について約款第４条第12号又は第14号に該当する事由により生じた損失をてん補する責めに任じない。</w:t>
            </w:r>
          </w:p>
          <w:p w14:paraId="7FE16E29" w14:textId="77777777" w:rsidR="00EE137E" w:rsidRPr="00573094" w:rsidRDefault="00EE137E" w:rsidP="00EE137E">
            <w:pPr>
              <w:ind w:left="240" w:hanging="238"/>
              <w:rPr>
                <w:rFonts w:hAnsi="ＭＳ 明朝"/>
                <w:szCs w:val="22"/>
              </w:rPr>
            </w:pPr>
            <w:r w:rsidRPr="00573094">
              <w:rPr>
                <w:rFonts w:hAnsi="ＭＳ 明朝" w:hint="eastAsia"/>
                <w:szCs w:val="22"/>
              </w:rPr>
              <w:t>５　第３項第１号及び前項の規定にかかわらず、取消不能信用状（保険契約の申込時において名簿上ＧＳ格、ＧＡ格、ＧＥ格又はＳＡ格に格付けされている銀行が発行するものに限る。以下「ＩＬＣ」という。）により対価等が決済される場合には、当該ＩＬＣ取得後、日本貿易保険は、約款第４条第12号から第14号までのいずれかに該当する事由により生じた損失をてん補する責めに任ずる。</w:t>
            </w:r>
          </w:p>
          <w:p w14:paraId="064C22BE" w14:textId="77777777" w:rsidR="00EE137E" w:rsidRPr="00573094" w:rsidRDefault="00EE137E" w:rsidP="00EE137E">
            <w:pPr>
              <w:ind w:left="238" w:hanging="238"/>
              <w:rPr>
                <w:rFonts w:hAnsi="ＭＳ 明朝"/>
                <w:szCs w:val="22"/>
              </w:rPr>
            </w:pPr>
            <w:r w:rsidRPr="00573094">
              <w:rPr>
                <w:rFonts w:hAnsi="ＭＳ 明朝" w:hint="eastAsia"/>
                <w:szCs w:val="22"/>
              </w:rPr>
              <w:t>６　第３項第１号及び前２項の規定にかかわらず、次の各号のいずれかに該当する場合には、日本貿易保険は、当該各号に規定する損失についてのてん補を甲が希望し、日本貿易保険がこれを認めた場合に限りてん補する責めに任ずる。</w:t>
            </w:r>
          </w:p>
          <w:p w14:paraId="31DD92A4" w14:textId="77777777" w:rsidR="00EE137E" w:rsidRPr="00573094" w:rsidRDefault="00EE137E" w:rsidP="00EE137E">
            <w:pPr>
              <w:ind w:leftChars="120" w:left="488" w:hangingChars="150" w:hanging="271"/>
              <w:rPr>
                <w:rFonts w:hAnsi="ＭＳ 明朝"/>
                <w:szCs w:val="22"/>
              </w:rPr>
            </w:pPr>
            <w:r w:rsidRPr="00573094">
              <w:rPr>
                <w:rFonts w:hAnsi="ＭＳ 明朝" w:hint="eastAsia"/>
                <w:szCs w:val="22"/>
              </w:rPr>
              <w:t>一　技術提供契約等の相手方が保険契約の申込み時において名簿上</w:t>
            </w:r>
            <w:r w:rsidRPr="00573094">
              <w:rPr>
                <w:rFonts w:hint="eastAsia"/>
                <w:szCs w:val="22"/>
              </w:rPr>
              <w:t>ＧＳ格、ＧＡ格</w:t>
            </w:r>
            <w:r w:rsidRPr="00573094">
              <w:rPr>
                <w:rFonts w:hAnsi="ＭＳ 明朝" w:hint="eastAsia"/>
                <w:szCs w:val="22"/>
              </w:rPr>
              <w:t>、</w:t>
            </w:r>
            <w:r w:rsidRPr="00573094">
              <w:rPr>
                <w:rFonts w:hint="eastAsia"/>
                <w:szCs w:val="22"/>
              </w:rPr>
              <w:t>ＧＥ格</w:t>
            </w:r>
            <w:r w:rsidRPr="00573094">
              <w:rPr>
                <w:rFonts w:hAnsi="ＭＳ 明朝" w:hint="eastAsia"/>
                <w:szCs w:val="22"/>
              </w:rPr>
              <w:t>、ＥＥ格又はＥＡ格に格付けされており、当該技術提供契約等の契約金額が500億円を超える場合　約款第３条第１号のてん補危険について約款第４条第11号から第13号までのいずれかに該当する事由により生じた損失又は約款第３条第２号若しくは第４号のてん補危険について約款第４条第12号若しくは第14号に該当する事由により生じた損失</w:t>
            </w:r>
          </w:p>
          <w:p w14:paraId="1C4F5939" w14:textId="77777777" w:rsidR="00EE137E" w:rsidRPr="00573094" w:rsidRDefault="00EE137E" w:rsidP="00EE137E">
            <w:pPr>
              <w:ind w:left="468" w:hanging="251"/>
              <w:rPr>
                <w:rFonts w:hAnsi="ＭＳ 明朝"/>
                <w:szCs w:val="22"/>
              </w:rPr>
            </w:pPr>
            <w:r w:rsidRPr="00573094">
              <w:rPr>
                <w:rFonts w:hAnsi="ＭＳ 明朝" w:hint="eastAsia"/>
                <w:szCs w:val="22"/>
              </w:rPr>
              <w:t>二　技術提供契約等の相手方が保険契約の申込み時において名簿上ＥＭ格又はＥＦ格に格付けされている場合</w:t>
            </w:r>
          </w:p>
          <w:p w14:paraId="2B1EA9AA" w14:textId="77777777" w:rsidR="00EE137E" w:rsidRPr="00573094" w:rsidRDefault="00EE137E" w:rsidP="00EE137E">
            <w:pPr>
              <w:ind w:leftChars="231" w:left="567" w:hangingChars="83" w:hanging="150"/>
              <w:rPr>
                <w:rFonts w:hAnsi="ＭＳ 明朝"/>
                <w:szCs w:val="22"/>
              </w:rPr>
            </w:pPr>
            <w:r w:rsidRPr="00573094">
              <w:rPr>
                <w:rFonts w:hAnsi="ＭＳ 明朝" w:hint="eastAsia"/>
                <w:szCs w:val="22"/>
              </w:rPr>
              <w:t>イ　当該技術提供契約等の契約金額が500億円を超える場合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525F9CF3" w14:textId="77777777" w:rsidR="00EE137E" w:rsidRPr="00573094" w:rsidRDefault="00EE137E" w:rsidP="00EE137E">
            <w:pPr>
              <w:ind w:leftChars="232" w:left="567" w:hangingChars="82" w:hanging="148"/>
              <w:rPr>
                <w:rFonts w:hAnsi="ＭＳ 明朝"/>
                <w:szCs w:val="22"/>
              </w:rPr>
            </w:pPr>
            <w:r w:rsidRPr="00573094">
              <w:rPr>
                <w:rFonts w:hAnsi="ＭＳ 明朝" w:hint="eastAsia"/>
                <w:szCs w:val="22"/>
              </w:rPr>
              <w:t>ロ　当該技術提供契約等の契約金額が500億円以下である場合</w:t>
            </w:r>
            <w:r w:rsidRPr="00573094">
              <w:rPr>
                <w:rFonts w:cs="ＭＳ 明朝" w:hint="eastAsia"/>
                <w:bCs/>
                <w:szCs w:val="22"/>
              </w:rPr>
              <w:t>（ＩＬＣにより対価等が決済される場合を除く。）</w:t>
            </w:r>
            <w:r w:rsidRPr="00573094">
              <w:rPr>
                <w:rFonts w:hAnsi="ＭＳ 明朝" w:hint="eastAsia"/>
                <w:szCs w:val="22"/>
              </w:rPr>
              <w:t xml:space="preserve">　約款第３条第２号又は第４号のてん補危険について約款第４条第12号又は第14号に該当する事由により生じた損失</w:t>
            </w:r>
          </w:p>
          <w:p w14:paraId="3914E6FA" w14:textId="77777777" w:rsidR="00EE137E" w:rsidRDefault="00EE137E" w:rsidP="00EE137E">
            <w:pPr>
              <w:ind w:leftChars="101" w:left="471" w:hangingChars="160" w:hanging="289"/>
              <w:rPr>
                <w:rFonts w:hAnsi="ＭＳ 明朝"/>
                <w:szCs w:val="22"/>
              </w:rPr>
            </w:pPr>
            <w:r w:rsidRPr="00573094">
              <w:rPr>
                <w:rFonts w:hAnsi="ＭＳ 明朝" w:hint="eastAsia"/>
                <w:szCs w:val="22"/>
              </w:rPr>
              <w:t>三　技術提供契約等の相手方が保険契約の申込み時において名簿上名簿区</w:t>
            </w:r>
            <w:r w:rsidRPr="00573094">
              <w:rPr>
                <w:rFonts w:hAnsi="ＭＳ 明朝" w:hint="eastAsia"/>
                <w:szCs w:val="22"/>
              </w:rPr>
              <w:lastRenderedPageBreak/>
              <w:t>分Ｐであり、当該技術提供契約等の契約金額が50億円以上である場合</w:t>
            </w:r>
            <w:r w:rsidRPr="00573094">
              <w:rPr>
                <w:rFonts w:cs="ＭＳ 明朝" w:hint="eastAsia"/>
                <w:bCs/>
                <w:szCs w:val="22"/>
              </w:rPr>
              <w:t>（契約金額が</w:t>
            </w:r>
            <w:r w:rsidRPr="00573094">
              <w:rPr>
                <w:rFonts w:cs="ＭＳ 明朝"/>
                <w:bCs/>
                <w:szCs w:val="22"/>
              </w:rPr>
              <w:t>500</w:t>
            </w:r>
            <w:r w:rsidRPr="00573094">
              <w:rPr>
                <w:rFonts w:cs="ＭＳ 明朝" w:hint="eastAsia"/>
                <w:bCs/>
                <w:szCs w:val="22"/>
              </w:rPr>
              <w:t>億円以下であるものについてＩＬＣにより対価等が決済される場合を除く。）</w:t>
            </w:r>
            <w:r w:rsidRPr="00573094">
              <w:rPr>
                <w:rFonts w:hAnsi="ＭＳ 明朝" w:hint="eastAsia"/>
                <w:szCs w:val="22"/>
              </w:rPr>
              <w:t xml:space="preserve">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71EDD058" w14:textId="77777777" w:rsidR="00EE137E" w:rsidRPr="00573094" w:rsidRDefault="00EE137E" w:rsidP="00EE137E">
            <w:pPr>
              <w:ind w:leftChars="1" w:left="471" w:hangingChars="260" w:hanging="469"/>
              <w:rPr>
                <w:rFonts w:hAnsi="Times New Roman"/>
                <w:spacing w:val="10"/>
                <w:szCs w:val="22"/>
              </w:rPr>
            </w:pPr>
            <w:r w:rsidRPr="00573094">
              <w:rPr>
                <w:rFonts w:eastAsia="ＭＳ ゴシック" w:hAnsi="Times New Roman" w:hint="eastAsia"/>
                <w:szCs w:val="22"/>
              </w:rPr>
              <w:t>（保険価額及び保険金額）</w:t>
            </w:r>
          </w:p>
          <w:p w14:paraId="4B5EC3C4" w14:textId="77777777" w:rsidR="00EE137E" w:rsidRPr="00573094" w:rsidRDefault="00EE137E" w:rsidP="00EE137E">
            <w:pPr>
              <w:rPr>
                <w:rFonts w:ascii="ＭＳ ゴシック" w:hAnsi="ＭＳ ゴシック"/>
                <w:szCs w:val="22"/>
              </w:rPr>
            </w:pPr>
            <w:r w:rsidRPr="00573094">
              <w:rPr>
                <w:rFonts w:eastAsia="ＭＳ ゴシック" w:hAnsi="Times New Roman" w:hint="eastAsia"/>
                <w:szCs w:val="22"/>
              </w:rPr>
              <w:t>第４条</w:t>
            </w:r>
            <w:r w:rsidRPr="00573094">
              <w:rPr>
                <w:szCs w:val="22"/>
              </w:rPr>
              <w:t xml:space="preserve">  </w:t>
            </w:r>
            <w:r w:rsidRPr="00573094">
              <w:rPr>
                <w:rFonts w:ascii="ＭＳ ゴシック" w:hAnsi="ＭＳ ゴシック" w:hint="eastAsia"/>
                <w:szCs w:val="22"/>
              </w:rPr>
              <w:t>保険価額は、次の各号のとおりとする。</w:t>
            </w:r>
          </w:p>
          <w:p w14:paraId="0D892387" w14:textId="77777777" w:rsidR="00EE137E" w:rsidRPr="00573094" w:rsidRDefault="00EE137E" w:rsidP="00EE137E">
            <w:pPr>
              <w:ind w:leftChars="100" w:left="360" w:hangingChars="100" w:hanging="180"/>
              <w:rPr>
                <w:rFonts w:ascii="ＭＳ ゴシック" w:hAnsi="ＭＳ ゴシック"/>
                <w:szCs w:val="22"/>
              </w:rPr>
            </w:pPr>
            <w:r w:rsidRPr="00573094">
              <w:rPr>
                <w:rFonts w:ascii="ＭＳ ゴシック" w:hAnsi="ＭＳ ゴシック" w:hint="eastAsia"/>
                <w:szCs w:val="22"/>
              </w:rPr>
              <w:t>一　約款第３条第１号のてん補危険に係る保険契約にあっては、技術提供契約等に含まれる輸出貨物又は仲介貿易貨物の額</w:t>
            </w:r>
          </w:p>
          <w:p w14:paraId="6124A60B" w14:textId="77777777" w:rsidR="00EE137E" w:rsidRPr="00573094" w:rsidRDefault="00EE137E" w:rsidP="00EE137E">
            <w:pPr>
              <w:ind w:leftChars="100" w:left="360" w:hangingChars="100" w:hanging="180"/>
              <w:rPr>
                <w:rFonts w:ascii="ＭＳ ゴシック" w:hAnsi="ＭＳ ゴシック"/>
                <w:szCs w:val="22"/>
              </w:rPr>
            </w:pPr>
            <w:r w:rsidRPr="00573094">
              <w:rPr>
                <w:rFonts w:ascii="ＭＳ ゴシック" w:hAnsi="ＭＳ ゴシック" w:hint="eastAsia"/>
                <w:szCs w:val="22"/>
              </w:rPr>
              <w:t>二　約款第３条第２号のてん補危険に係る保険契約にあっては、仲介貿易貨物又は輸出貨物の代金又は賃貸料の額（二以上の時期に分割して代金又は賃貸料の決済を受けるべきときは、各時期において決済を受けるべき当該代金又は賃貸料の額。）</w:t>
            </w:r>
          </w:p>
          <w:p w14:paraId="5602D015" w14:textId="77777777" w:rsidR="00EE137E" w:rsidRPr="00573094" w:rsidRDefault="00EE137E" w:rsidP="00EE137E">
            <w:pPr>
              <w:ind w:leftChars="100" w:left="360" w:hangingChars="100" w:hanging="180"/>
              <w:rPr>
                <w:rFonts w:ascii="ＭＳ ゴシック" w:hAnsi="ＭＳ ゴシック"/>
                <w:szCs w:val="22"/>
              </w:rPr>
            </w:pPr>
            <w:r w:rsidRPr="00573094">
              <w:rPr>
                <w:rFonts w:ascii="ＭＳ ゴシック" w:hAnsi="ＭＳ ゴシック" w:hint="eastAsia"/>
                <w:szCs w:val="22"/>
              </w:rPr>
              <w:t>三　約款第３条第４号のてん補危険に係る保険契約にあっては、技術等の提供の対価（二以上の時期に分割して対価の決済を受けるべきときは、各時期において決済を受けるべき当該対価）の額</w:t>
            </w:r>
          </w:p>
          <w:p w14:paraId="44F59889" w14:textId="77777777" w:rsidR="00EE137E" w:rsidRPr="00573094" w:rsidRDefault="00EE137E" w:rsidP="00EE137E">
            <w:pPr>
              <w:ind w:left="180" w:hangingChars="100" w:hanging="180"/>
              <w:rPr>
                <w:rFonts w:hAnsi="ＭＳ 明朝"/>
                <w:szCs w:val="22"/>
              </w:rPr>
            </w:pPr>
            <w:r w:rsidRPr="00573094">
              <w:rPr>
                <w:rFonts w:hAnsi="ＭＳ 明朝" w:hint="eastAsia"/>
                <w:szCs w:val="22"/>
              </w:rPr>
              <w:t>２　約款第３条第１号のてん補危険に係る保険契約の保険金額は、前項第１号の額に次の割合を乗じて得た額とする。</w:t>
            </w:r>
          </w:p>
          <w:p w14:paraId="1CE9909F" w14:textId="77777777" w:rsidR="00EE137E" w:rsidRPr="00573094" w:rsidRDefault="00EE137E" w:rsidP="00EE137E">
            <w:pPr>
              <w:ind w:left="361" w:hangingChars="200" w:hanging="361"/>
              <w:rPr>
                <w:rFonts w:hAnsi="ＭＳ 明朝"/>
                <w:szCs w:val="22"/>
              </w:rPr>
            </w:pPr>
            <w:r w:rsidRPr="00573094">
              <w:rPr>
                <w:rFonts w:hAnsi="ＭＳ 明朝" w:hint="eastAsia"/>
                <w:szCs w:val="22"/>
              </w:rPr>
              <w:t xml:space="preserve">　一　約款第４条第１号から第10号までのいずれかに該当する事由の場合には100分の80</w:t>
            </w:r>
          </w:p>
          <w:p w14:paraId="475DD6DD" w14:textId="77777777" w:rsidR="00EE137E" w:rsidRPr="00573094" w:rsidRDefault="00EE137E" w:rsidP="00EE137E">
            <w:pPr>
              <w:ind w:left="361" w:hangingChars="200" w:hanging="361"/>
              <w:rPr>
                <w:rFonts w:hAnsi="ＭＳ 明朝"/>
                <w:szCs w:val="22"/>
              </w:rPr>
            </w:pPr>
            <w:r w:rsidRPr="00573094">
              <w:rPr>
                <w:rFonts w:hAnsi="ＭＳ 明朝" w:hint="eastAsia"/>
                <w:szCs w:val="22"/>
              </w:rPr>
              <w:t xml:space="preserve">　二　約款第４条第11号から第13号までのいずれかに該当する場合には、次に掲げる割合</w:t>
            </w:r>
          </w:p>
          <w:p w14:paraId="7608B17A" w14:textId="77777777" w:rsidR="00EE137E" w:rsidRPr="00573094" w:rsidRDefault="00EE137E" w:rsidP="00EE137E">
            <w:pPr>
              <w:ind w:left="180" w:hangingChars="100" w:hanging="180"/>
              <w:rPr>
                <w:rFonts w:hAnsi="ＭＳ 明朝"/>
                <w:szCs w:val="22"/>
              </w:rPr>
            </w:pPr>
            <w:r w:rsidRPr="00573094">
              <w:rPr>
                <w:rFonts w:hAnsi="ＭＳ 明朝" w:hint="eastAsia"/>
                <w:szCs w:val="22"/>
              </w:rPr>
              <w:t xml:space="preserve">　　イ　ロに掲げる以外の技術提供契約等に係るもの　100分の80</w:t>
            </w:r>
          </w:p>
          <w:p w14:paraId="468D8351" w14:textId="77777777" w:rsidR="00EE137E" w:rsidRPr="00573094" w:rsidRDefault="00EE137E" w:rsidP="00EE137E">
            <w:pPr>
              <w:ind w:left="541" w:hangingChars="300" w:hanging="541"/>
              <w:rPr>
                <w:rFonts w:hAnsi="ＭＳ 明朝"/>
                <w:szCs w:val="22"/>
              </w:rPr>
            </w:pPr>
            <w:r w:rsidRPr="00573094">
              <w:rPr>
                <w:rFonts w:hAnsi="ＭＳ 明朝" w:hint="eastAsia"/>
                <w:szCs w:val="22"/>
              </w:rPr>
              <w:t xml:space="preserve">　　ロ　前条第６項第１号、第２号イ又は第３号に係るもの　100分の80を上限として日本貿易保険が保険契約ごとに定める率</w:t>
            </w:r>
          </w:p>
          <w:p w14:paraId="3DF386C7" w14:textId="77777777" w:rsidR="00EE137E" w:rsidRPr="00573094" w:rsidRDefault="00EE137E" w:rsidP="00EE137E">
            <w:pPr>
              <w:ind w:left="180" w:hangingChars="100" w:hanging="180"/>
              <w:rPr>
                <w:rFonts w:ascii="ＭＳ ゴシック" w:hAnsi="ＭＳ ゴシック"/>
                <w:szCs w:val="22"/>
              </w:rPr>
            </w:pPr>
            <w:r w:rsidRPr="00573094">
              <w:rPr>
                <w:rFonts w:ascii="ＭＳ ゴシック" w:hAnsi="ＭＳ ゴシック" w:hint="eastAsia"/>
                <w:szCs w:val="22"/>
              </w:rPr>
              <w:t>３　約款第３条第２号又は第４号のてん補危険に係る保険契約の保険金額は、前条の規定により日本貿易保険がてん補すべき額を制限して保険契約を締結する場合を除き、第１項第２号又は第３号の額に次の割合を乗じて得た額とする。</w:t>
            </w:r>
          </w:p>
          <w:p w14:paraId="42865DA7" w14:textId="77777777" w:rsidR="00EE137E" w:rsidRPr="00573094" w:rsidRDefault="00EE137E" w:rsidP="00EE137E">
            <w:pPr>
              <w:ind w:leftChars="100" w:left="360" w:hangingChars="100" w:hanging="180"/>
              <w:rPr>
                <w:rFonts w:ascii="ＭＳ ゴシック" w:hAnsi="ＭＳ ゴシック"/>
                <w:szCs w:val="22"/>
              </w:rPr>
            </w:pPr>
            <w:r w:rsidRPr="00573094">
              <w:rPr>
                <w:rFonts w:ascii="ＭＳ ゴシック" w:hAnsi="ＭＳ ゴシック" w:hint="eastAsia"/>
                <w:szCs w:val="22"/>
              </w:rPr>
              <w:t>一　約款第４条第１号から第９号までのいずれかに該当する事由の場合に</w:t>
            </w:r>
            <w:r w:rsidRPr="00573094">
              <w:rPr>
                <w:rFonts w:ascii="ＭＳ ゴシック" w:hAnsi="ＭＳ ゴシック" w:hint="eastAsia"/>
                <w:szCs w:val="22"/>
              </w:rPr>
              <w:lastRenderedPageBreak/>
              <w:t>は、次に掲げる割合</w:t>
            </w:r>
          </w:p>
          <w:p w14:paraId="37C3B5F2" w14:textId="77777777" w:rsidR="00EE137E" w:rsidRPr="00573094" w:rsidRDefault="00EE137E" w:rsidP="00EE137E">
            <w:pPr>
              <w:ind w:firstLineChars="200" w:firstLine="361"/>
              <w:rPr>
                <w:rFonts w:ascii="ＭＳ ゴシック" w:hAnsi="ＭＳ ゴシック"/>
                <w:szCs w:val="22"/>
              </w:rPr>
            </w:pPr>
            <w:r w:rsidRPr="00573094">
              <w:rPr>
                <w:rFonts w:ascii="ＭＳ ゴシック" w:hAnsi="ＭＳ ゴシック" w:hint="eastAsia"/>
                <w:szCs w:val="22"/>
              </w:rPr>
              <w:t xml:space="preserve">イ　ロに掲げる以外の技術提供契約等に係るもの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97.5</w:t>
            </w:r>
            <w:r w:rsidRPr="00573094">
              <w:rPr>
                <w:rFonts w:ascii="ＭＳ ゴシック" w:hAnsi="ＭＳ ゴシック" w:hint="eastAsia"/>
                <w:szCs w:val="22"/>
              </w:rPr>
              <w:t xml:space="preserve">　　</w:t>
            </w:r>
          </w:p>
          <w:p w14:paraId="6A27DC6E" w14:textId="77777777" w:rsidR="00EE137E" w:rsidRPr="00573094" w:rsidRDefault="00EE137E" w:rsidP="00EE137E">
            <w:pPr>
              <w:ind w:firstLineChars="200" w:firstLine="361"/>
              <w:rPr>
                <w:rFonts w:ascii="ＭＳ ゴシック" w:hAnsi="ＭＳ ゴシック"/>
                <w:szCs w:val="22"/>
              </w:rPr>
            </w:pPr>
            <w:r w:rsidRPr="00573094">
              <w:rPr>
                <w:rFonts w:ascii="ＭＳ ゴシック" w:hAnsi="ＭＳ ゴシック" w:hint="eastAsia"/>
                <w:szCs w:val="22"/>
              </w:rPr>
              <w:t>ロ　附帯別表第</w:t>
            </w:r>
            <w:r>
              <w:rPr>
                <w:rFonts w:ascii="ＭＳ ゴシック" w:hAnsi="ＭＳ ゴシック" w:hint="eastAsia"/>
                <w:szCs w:val="22"/>
              </w:rPr>
              <w:t>２</w:t>
            </w:r>
            <w:r w:rsidRPr="00573094">
              <w:rPr>
                <w:rFonts w:ascii="ＭＳ ゴシック" w:hAnsi="ＭＳ ゴシック" w:hint="eastAsia"/>
                <w:szCs w:val="22"/>
              </w:rPr>
              <w:t xml:space="preserve">に掲げる技術提供契約等に係るもの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100</w:t>
            </w:r>
          </w:p>
          <w:p w14:paraId="164047CC" w14:textId="77777777" w:rsidR="00EE137E" w:rsidRPr="00573094" w:rsidRDefault="00EE137E" w:rsidP="00EE137E">
            <w:pPr>
              <w:ind w:leftChars="100" w:left="360" w:hangingChars="100" w:hanging="180"/>
              <w:rPr>
                <w:rFonts w:ascii="ＭＳ ゴシック" w:hAnsi="ＭＳ ゴシック"/>
                <w:szCs w:val="22"/>
              </w:rPr>
            </w:pPr>
            <w:r w:rsidRPr="00573094">
              <w:rPr>
                <w:rFonts w:ascii="ＭＳ ゴシック" w:hAnsi="ＭＳ ゴシック" w:hint="eastAsia"/>
                <w:szCs w:val="22"/>
              </w:rPr>
              <w:t>二　約款第４条第</w:t>
            </w:r>
            <w:r w:rsidRPr="00573094">
              <w:rPr>
                <w:rFonts w:ascii="ＭＳ ゴシック" w:hAnsi="ＭＳ ゴシック" w:hint="eastAsia"/>
                <w:szCs w:val="22"/>
              </w:rPr>
              <w:t>12</w:t>
            </w:r>
            <w:r w:rsidRPr="00573094">
              <w:rPr>
                <w:rFonts w:ascii="ＭＳ ゴシック" w:hAnsi="ＭＳ ゴシック" w:hint="eastAsia"/>
                <w:szCs w:val="22"/>
              </w:rPr>
              <w:t>号又は第</w:t>
            </w:r>
            <w:r w:rsidRPr="00573094">
              <w:rPr>
                <w:rFonts w:ascii="ＭＳ ゴシック" w:hAnsi="ＭＳ ゴシック" w:hint="eastAsia"/>
                <w:szCs w:val="22"/>
              </w:rPr>
              <w:t>14</w:t>
            </w:r>
            <w:r w:rsidRPr="00573094">
              <w:rPr>
                <w:rFonts w:ascii="ＭＳ ゴシック" w:hAnsi="ＭＳ ゴシック" w:hint="eastAsia"/>
                <w:szCs w:val="22"/>
              </w:rPr>
              <w:t>号に該当する事由の場合には、次に掲げる割合</w:t>
            </w:r>
          </w:p>
          <w:p w14:paraId="3B0F1CCD" w14:textId="77777777" w:rsidR="00EE137E" w:rsidRPr="00573094" w:rsidRDefault="00EE137E" w:rsidP="00EE137E">
            <w:pPr>
              <w:ind w:leftChars="200" w:left="541" w:hangingChars="100" w:hanging="180"/>
              <w:rPr>
                <w:rFonts w:ascii="ＭＳ ゴシック" w:hAnsi="ＭＳ ゴシック"/>
                <w:szCs w:val="22"/>
              </w:rPr>
            </w:pPr>
            <w:r w:rsidRPr="00573094">
              <w:rPr>
                <w:rFonts w:ascii="ＭＳ ゴシック" w:hAnsi="ＭＳ ゴシック" w:hint="eastAsia"/>
                <w:szCs w:val="22"/>
              </w:rPr>
              <w:t xml:space="preserve">イ　ロ、ハ又はニに掲げる以外の技術提供契約等に係るもの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90</w:t>
            </w:r>
          </w:p>
          <w:p w14:paraId="4DD0A715" w14:textId="77777777" w:rsidR="00EE137E" w:rsidRPr="00573094" w:rsidRDefault="00EE137E" w:rsidP="00EE137E">
            <w:pPr>
              <w:ind w:leftChars="200" w:left="541" w:hangingChars="100" w:hanging="180"/>
              <w:rPr>
                <w:rFonts w:ascii="ＭＳ ゴシック" w:hAnsi="ＭＳ ゴシック"/>
                <w:szCs w:val="22"/>
              </w:rPr>
            </w:pPr>
            <w:r w:rsidRPr="00573094">
              <w:rPr>
                <w:rFonts w:ascii="ＭＳ ゴシック" w:hAnsi="ＭＳ ゴシック" w:hint="eastAsia"/>
                <w:szCs w:val="22"/>
              </w:rPr>
              <w:t>ロ　前条第６項各号に係るもの（同項第２号ロに係るものにあっては、技術提供契約等の契約金額が</w:t>
            </w:r>
            <w:r w:rsidRPr="00573094">
              <w:rPr>
                <w:rFonts w:ascii="ＭＳ ゴシック" w:hAnsi="ＭＳ ゴシック" w:hint="eastAsia"/>
                <w:szCs w:val="22"/>
              </w:rPr>
              <w:t>50</w:t>
            </w:r>
            <w:r w:rsidRPr="00573094">
              <w:rPr>
                <w:rFonts w:ascii="ＭＳ ゴシック" w:hAnsi="ＭＳ ゴシック" w:hint="eastAsia"/>
                <w:szCs w:val="22"/>
              </w:rPr>
              <w:t xml:space="preserve">億円未満のものを除く。）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90</w:t>
            </w:r>
            <w:r w:rsidRPr="00573094">
              <w:rPr>
                <w:rFonts w:ascii="ＭＳ ゴシック" w:hAnsi="ＭＳ ゴシック" w:hint="eastAsia"/>
                <w:szCs w:val="22"/>
              </w:rPr>
              <w:t>を上限として日本貿易保険が保険契約ごとに定める率</w:t>
            </w:r>
          </w:p>
          <w:p w14:paraId="58A6BCD3" w14:textId="77777777" w:rsidR="00EE137E" w:rsidRPr="00573094" w:rsidRDefault="00EE137E" w:rsidP="00EE137E">
            <w:pPr>
              <w:ind w:leftChars="200" w:left="541" w:hangingChars="100" w:hanging="180"/>
              <w:rPr>
                <w:rFonts w:ascii="ＭＳ ゴシック" w:hAnsi="ＭＳ ゴシック"/>
                <w:szCs w:val="22"/>
              </w:rPr>
            </w:pPr>
            <w:r w:rsidRPr="00573094">
              <w:rPr>
                <w:rFonts w:ascii="ＭＳ ゴシック" w:hAnsi="ＭＳ ゴシック" w:hint="eastAsia"/>
                <w:szCs w:val="22"/>
              </w:rPr>
              <w:t xml:space="preserve">ハ　附帯別表第２又は附帯別表第３に掲げる技術提供契約等に係るもの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95</w:t>
            </w:r>
          </w:p>
          <w:p w14:paraId="0FA6CF96" w14:textId="77777777" w:rsidR="00EE137E" w:rsidRPr="00573094" w:rsidRDefault="00EE137E" w:rsidP="00EE137E">
            <w:pPr>
              <w:ind w:leftChars="200" w:left="541" w:hangingChars="100" w:hanging="180"/>
              <w:rPr>
                <w:rFonts w:ascii="ＭＳ ゴシック" w:hAnsi="ＭＳ ゴシック"/>
                <w:szCs w:val="22"/>
                <w:shd w:val="pct15" w:color="auto" w:fill="FFFFFF"/>
              </w:rPr>
            </w:pPr>
            <w:r w:rsidRPr="00573094">
              <w:rPr>
                <w:rFonts w:ascii="ＭＳ ゴシック" w:hAnsi="ＭＳ ゴシック" w:hint="eastAsia"/>
                <w:szCs w:val="22"/>
              </w:rPr>
              <w:t>ニ　附帯別表第２又は附帯別表第３に掲げる技術提供契約等のいずれにも該当しない２年以上案件</w:t>
            </w:r>
            <w:r w:rsidRPr="00573094">
              <w:rPr>
                <w:rFonts w:hint="eastAsia"/>
                <w:szCs w:val="22"/>
              </w:rPr>
              <w:t>（技術提供契約等のうち、対価等の決済が決済起算点（ＯＥＣＤ輸出信用アレンジメントに定める起算点をいう。以下同じ。）後２年以上にわたって行われるもの（対価等の１０％以内の金額をリテンションとして後払いする部分のみの決済が起算点から２年以上経過して行われるものを除く。）をいう。以下同じ。）の技術提供契約等に係るもの　100分の95を上限として日本貿易保険が保険契約ごとに定める率</w:t>
            </w:r>
          </w:p>
          <w:p w14:paraId="0D76544F"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（技術提供契約等の内容の変更）</w:t>
            </w:r>
          </w:p>
          <w:p w14:paraId="0F8D11A0"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第５条</w:t>
            </w:r>
            <w:r w:rsidRPr="00573094">
              <w:rPr>
                <w:rFonts w:hint="eastAsia"/>
                <w:szCs w:val="22"/>
              </w:rPr>
              <w:t xml:space="preserve">　甲は、保険契約の締結がなされた技術提供契約等に、貿易一般保険包括保険（技術提供契約等）手続細則（平成１３年４月１日　０１－制度―０００２８）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31E9E012" w14:textId="77777777" w:rsidR="00EE137E" w:rsidRPr="00573094" w:rsidRDefault="00EE137E" w:rsidP="00EE137E">
            <w:pPr>
              <w:ind w:left="240" w:hanging="238"/>
              <w:rPr>
                <w:rFonts w:hAnsi="Times New Roman"/>
                <w:spacing w:val="10"/>
                <w:szCs w:val="22"/>
              </w:rPr>
            </w:pPr>
            <w:r w:rsidRPr="00573094">
              <w:rPr>
                <w:rFonts w:hint="eastAsia"/>
                <w:szCs w:val="22"/>
              </w:rPr>
              <w:t>２　日本貿易保険は、約款第22条第２項の規定にかかわらず、当該重大な内容変更等を行った後の技術提供契約等が第３条第１項各号のいずれかに</w:t>
            </w:r>
            <w:r w:rsidRPr="00573094">
              <w:rPr>
                <w:rFonts w:hint="eastAsia"/>
                <w:szCs w:val="22"/>
              </w:rPr>
              <w:lastRenderedPageBreak/>
              <w:t>該当するときは、保険契約を解除することができる。</w:t>
            </w:r>
          </w:p>
          <w:p w14:paraId="7445EE2C" w14:textId="77777777" w:rsidR="00EE137E" w:rsidRPr="00573094" w:rsidRDefault="00EE137E" w:rsidP="00EE137E">
            <w:pPr>
              <w:ind w:left="240" w:hanging="238"/>
              <w:rPr>
                <w:rFonts w:eastAsia="ＭＳ ゴシック" w:hAnsi="Times New Roman"/>
                <w:szCs w:val="22"/>
              </w:rPr>
            </w:pPr>
            <w:r w:rsidRPr="00573094">
              <w:rPr>
                <w:rFonts w:eastAsia="ＭＳ ゴシック" w:hAnsi="Times New Roman" w:hint="eastAsia"/>
                <w:szCs w:val="22"/>
              </w:rPr>
              <w:t>（保険料の額）</w:t>
            </w:r>
          </w:p>
          <w:p w14:paraId="39CF13CF" w14:textId="77777777" w:rsidR="00EE137E" w:rsidRPr="00573094" w:rsidRDefault="00EE137E" w:rsidP="00EE137E">
            <w:pPr>
              <w:ind w:left="240" w:hanging="238"/>
              <w:rPr>
                <w:rFonts w:ascii="ＭＳ ゴシック" w:hAnsi="ＭＳ ゴシック"/>
                <w:szCs w:val="22"/>
                <w:shd w:val="pct15" w:color="auto" w:fill="FFFFFF"/>
              </w:rPr>
            </w:pPr>
            <w:r w:rsidRPr="00573094">
              <w:rPr>
                <w:rFonts w:eastAsia="ＭＳ ゴシック" w:hAnsi="Times New Roman" w:hint="eastAsia"/>
                <w:szCs w:val="22"/>
              </w:rPr>
              <w:t>第６条</w:t>
            </w:r>
            <w:r w:rsidRPr="00573094">
              <w:rPr>
                <w:rFonts w:hint="eastAsia"/>
                <w:szCs w:val="22"/>
              </w:rPr>
              <w:t xml:space="preserve">　甲の納付すべき保険料の額は、保険契約を締結した技術提供契約等ごとに、保険価額に貿易保険の保険料率等に関する規程（平成１６年７月２日　０４－制度－０００３４）に従って算出された保険料率を乗じて得た金額とする。</w:t>
            </w:r>
          </w:p>
          <w:p w14:paraId="5837AF8F"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（保険料の納付）</w:t>
            </w:r>
          </w:p>
          <w:p w14:paraId="6B56E61A"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第７条</w:t>
            </w:r>
            <w:r w:rsidRPr="00573094">
              <w:rPr>
                <w:rFonts w:hint="eastAsia"/>
                <w:szCs w:val="22"/>
              </w:rPr>
              <w:t xml:space="preserve">　甲は、日本貿易保険の指定する日までに日本貿易保険の指定する金額を日本貿易保険に納付しなければならない。</w:t>
            </w:r>
          </w:p>
          <w:p w14:paraId="7FC65586" w14:textId="77777777" w:rsidR="00EE137E" w:rsidRPr="00573094" w:rsidRDefault="00EE137E" w:rsidP="00EE137E">
            <w:pPr>
              <w:ind w:left="240" w:hanging="238"/>
              <w:rPr>
                <w:rFonts w:hAnsi="Times New Roman"/>
                <w:spacing w:val="10"/>
                <w:szCs w:val="22"/>
              </w:rPr>
            </w:pPr>
            <w:r w:rsidRPr="00573094">
              <w:rPr>
                <w:rFonts w:hint="eastAsia"/>
                <w:szCs w:val="22"/>
              </w:rPr>
              <w:t>２　甲は、前項の規定により納付すべき保険料を日本貿易保険の指定する日までに納付しなかったときは、保険料及び当該保険料について日本貿易保険の指定する日の翌日から甲の納付すべき保険料が納付される日までの日数に応じて年</w:t>
            </w:r>
            <w:r w:rsidRPr="00573094">
              <w:rPr>
                <w:rFonts w:hAnsi="ＭＳ 明朝"/>
                <w:szCs w:val="22"/>
              </w:rPr>
              <w:t>10.95</w:t>
            </w:r>
            <w:r w:rsidRPr="00573094">
              <w:rPr>
                <w:rFonts w:hint="eastAsia"/>
                <w:szCs w:val="22"/>
              </w:rPr>
              <w:t>％の割合で計算した延滞金を請求書に従い日本貿易保険に納付しなければならない。</w:t>
            </w:r>
          </w:p>
          <w:p w14:paraId="76CBED0A" w14:textId="77777777" w:rsidR="00EE137E" w:rsidRPr="00573094" w:rsidRDefault="00EE137E" w:rsidP="00EE137E">
            <w:pPr>
              <w:ind w:left="240" w:hanging="238"/>
              <w:rPr>
                <w:rFonts w:hAnsi="Times New Roman"/>
                <w:spacing w:val="10"/>
                <w:szCs w:val="22"/>
              </w:rPr>
            </w:pPr>
            <w:r w:rsidRPr="00573094">
              <w:rPr>
                <w:rFonts w:hint="eastAsia"/>
                <w:szCs w:val="22"/>
              </w:rPr>
              <w:t>３　前項の規定により延滞金を納付しなければならない場合において、甲が納付すべき保険料及び延滞金の全額に満たない額を納付した場合には、日本貿易保険は納付された金額を保険料、延滞金の順に充当する。</w:t>
            </w:r>
          </w:p>
          <w:p w14:paraId="0851801D"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（保険料の返還等）</w:t>
            </w:r>
          </w:p>
          <w:p w14:paraId="39AC862B"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第８条</w:t>
            </w:r>
            <w:r w:rsidRPr="00573094">
              <w:rPr>
                <w:rFonts w:hint="eastAsia"/>
                <w:szCs w:val="22"/>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2AA3EADA" w14:textId="77777777" w:rsidR="00EE137E" w:rsidRPr="00573094" w:rsidRDefault="00EE137E" w:rsidP="00EE137E">
            <w:pPr>
              <w:ind w:left="480" w:hanging="238"/>
              <w:rPr>
                <w:rFonts w:hAnsi="Times New Roman"/>
                <w:spacing w:val="10"/>
                <w:szCs w:val="22"/>
              </w:rPr>
            </w:pPr>
            <w:r w:rsidRPr="00573094">
              <w:rPr>
                <w:rFonts w:hint="eastAsia"/>
                <w:szCs w:val="22"/>
              </w:rPr>
              <w:t>一　保険の申込み前に約款第４条の各号のいずれかに該当する事由（保険の申込みの当時保険契約者が存在することを知っていた事由を除く。）が生じた場合において、保険契約者がその事実を知って遅滞なく書面で保険契約の解除を通知したとき。</w:t>
            </w:r>
          </w:p>
          <w:p w14:paraId="6D756EC1" w14:textId="77777777" w:rsidR="00EE137E" w:rsidRPr="00573094" w:rsidRDefault="00EE137E" w:rsidP="00EE137E">
            <w:pPr>
              <w:ind w:left="480" w:hanging="238"/>
              <w:rPr>
                <w:rFonts w:hAnsi="Times New Roman"/>
                <w:spacing w:val="10"/>
                <w:szCs w:val="22"/>
              </w:rPr>
            </w:pPr>
            <w:r w:rsidRPr="00573094">
              <w:rPr>
                <w:rFonts w:hint="eastAsia"/>
                <w:szCs w:val="22"/>
              </w:rPr>
              <w:t>二　仲介貿易契約に基づく貨物が、船積国の法令に基づいて承認を受けるべき場合において、当該承認を受けられないとき及び当該船積の承認が効力を失うことが明らかになったとき（約款第４条の各号のいずれかに該当する事由又は仲介貿易契約の当事者の責めに帰すべき事由により船積することができなくなった場合を除く。）。</w:t>
            </w:r>
          </w:p>
          <w:p w14:paraId="4D26DFD8" w14:textId="77777777" w:rsidR="00EE137E" w:rsidRPr="00573094" w:rsidRDefault="00EE137E" w:rsidP="00EE137E">
            <w:pPr>
              <w:ind w:left="240" w:hanging="238"/>
              <w:rPr>
                <w:rFonts w:hAnsi="Times New Roman"/>
                <w:spacing w:val="10"/>
                <w:szCs w:val="22"/>
              </w:rPr>
            </w:pPr>
            <w:r w:rsidRPr="00573094">
              <w:rPr>
                <w:rFonts w:hint="eastAsia"/>
                <w:szCs w:val="22"/>
              </w:rPr>
              <w:t>２　日本貿易保険が概算により徴収した保険料の額が精算（誤記の修正を申</w:t>
            </w:r>
            <w:r w:rsidRPr="00573094">
              <w:rPr>
                <w:rFonts w:hint="eastAsia"/>
                <w:szCs w:val="22"/>
              </w:rPr>
              <w:lastRenderedPageBreak/>
              <w:t>請したことに伴う保険料の調整を含む。）した保険料の額を超えるときは、その差額を返還する。</w:t>
            </w:r>
          </w:p>
          <w:p w14:paraId="67663383" w14:textId="77777777" w:rsidR="00EE137E" w:rsidRPr="00573094" w:rsidRDefault="00EE137E" w:rsidP="00EE137E">
            <w:pPr>
              <w:ind w:left="240" w:hanging="238"/>
              <w:rPr>
                <w:rFonts w:hAnsi="Times New Roman"/>
                <w:spacing w:val="10"/>
                <w:szCs w:val="22"/>
              </w:rPr>
            </w:pPr>
            <w:r w:rsidRPr="00573094">
              <w:rPr>
                <w:rFonts w:hint="eastAsia"/>
                <w:szCs w:val="22"/>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技術提供契約等の対価等の額が減額した場合には減額となった部分に相当する保険料を、保険期間が短縮した場合には保険期間の短縮となった部分に相当する保険料を返還する。</w:t>
            </w:r>
          </w:p>
          <w:p w14:paraId="56D324D2" w14:textId="77777777" w:rsidR="00EE137E" w:rsidRPr="00573094" w:rsidRDefault="00EE137E" w:rsidP="00EE137E">
            <w:pPr>
              <w:ind w:leftChars="100" w:left="180"/>
              <w:rPr>
                <w:rFonts w:ascii="ＭＳ ゴシック" w:hAnsi="ＭＳ ゴシック"/>
                <w:szCs w:val="22"/>
              </w:rPr>
            </w:pPr>
            <w:r w:rsidRPr="00573094">
              <w:rPr>
                <w:rFonts w:hint="eastAsia"/>
                <w:szCs w:val="22"/>
              </w:rPr>
              <w:t xml:space="preserve">　ただし、返還の対象となる保険料（加算される保険料がある場合には、返還される保険料と相殺された後の額とする。）が</w:t>
            </w:r>
            <w:r w:rsidRPr="00573094">
              <w:rPr>
                <w:rFonts w:ascii="ＭＳ ゴシック" w:hAnsi="ＭＳ ゴシック" w:hint="eastAsia"/>
                <w:szCs w:val="22"/>
              </w:rPr>
              <w:t>10</w:t>
            </w:r>
            <w:r w:rsidRPr="00573094">
              <w:rPr>
                <w:rFonts w:ascii="ＭＳ ゴシック" w:hAnsi="ＭＳ ゴシック"/>
                <w:szCs w:val="22"/>
              </w:rPr>
              <w:t>0,000</w:t>
            </w:r>
            <w:r w:rsidRPr="00573094">
              <w:rPr>
                <w:rFonts w:ascii="ＭＳ ゴシック" w:hAnsi="ＭＳ ゴシック" w:hint="eastAsia"/>
                <w:szCs w:val="22"/>
              </w:rPr>
              <w:t>円未満（平成</w:t>
            </w:r>
            <w:r w:rsidRPr="00573094">
              <w:rPr>
                <w:rFonts w:ascii="ＭＳ ゴシック" w:hAnsi="ＭＳ ゴシック" w:hint="eastAsia"/>
                <w:szCs w:val="22"/>
              </w:rPr>
              <w:t>16</w:t>
            </w:r>
            <w:r w:rsidRPr="00573094">
              <w:rPr>
                <w:rFonts w:ascii="ＭＳ ゴシック" w:hAnsi="ＭＳ ゴシック" w:hint="eastAsia"/>
                <w:szCs w:val="22"/>
              </w:rPr>
              <w:t>年９月</w:t>
            </w:r>
            <w:r w:rsidRPr="00573094">
              <w:rPr>
                <w:rFonts w:ascii="ＭＳ ゴシック" w:hAnsi="ＭＳ ゴシック" w:hint="eastAsia"/>
                <w:szCs w:val="22"/>
              </w:rPr>
              <w:t>30</w:t>
            </w:r>
            <w:r w:rsidRPr="00573094">
              <w:rPr>
                <w:rFonts w:ascii="ＭＳ ゴシック" w:hAnsi="ＭＳ ゴシック" w:hint="eastAsia"/>
                <w:szCs w:val="22"/>
              </w:rPr>
              <w:t>日以前に申込みがなされた案件については、</w:t>
            </w:r>
            <w:r w:rsidRPr="00573094">
              <w:rPr>
                <w:rFonts w:ascii="ＭＳ ゴシック" w:hAnsi="ＭＳ ゴシック" w:hint="eastAsia"/>
                <w:szCs w:val="22"/>
              </w:rPr>
              <w:t>30,000</w:t>
            </w:r>
            <w:r w:rsidRPr="00573094">
              <w:rPr>
                <w:rFonts w:ascii="ＭＳ ゴシック" w:hAnsi="ＭＳ ゴシック" w:hint="eastAsia"/>
                <w:szCs w:val="22"/>
              </w:rPr>
              <w:t>円未満）の場合には、保険料は返還しない。</w:t>
            </w:r>
          </w:p>
          <w:p w14:paraId="7D386C45" w14:textId="77777777" w:rsidR="00EE137E" w:rsidRPr="00573094" w:rsidRDefault="00EE137E" w:rsidP="00EE137E">
            <w:pPr>
              <w:ind w:left="240" w:hanging="238"/>
              <w:rPr>
                <w:rFonts w:hAnsi="Times New Roman"/>
                <w:spacing w:val="10"/>
                <w:szCs w:val="22"/>
              </w:rPr>
            </w:pPr>
            <w:r w:rsidRPr="00573094">
              <w:rPr>
                <w:rFonts w:ascii="ＭＳ ゴシック" w:hAnsi="ＭＳ ゴシック" w:hint="eastAsia"/>
                <w:szCs w:val="22"/>
              </w:rPr>
              <w:t xml:space="preserve">４　</w:t>
            </w:r>
            <w:r w:rsidRPr="00573094">
              <w:rPr>
                <w:rFonts w:hint="eastAsia"/>
                <w:szCs w:val="22"/>
              </w:rPr>
              <w:t>日本貿易保険は、前３項に該当する場合のほか、保険契約の無効、失効若しくは解除の場合又は日本貿易保険が損失をてん補する責めに任じなくなった場合においても保険料は返還しない。</w:t>
            </w:r>
          </w:p>
          <w:p w14:paraId="789E870D"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（技術提供契約等及び保険契約に関する調査）</w:t>
            </w:r>
          </w:p>
          <w:p w14:paraId="74B004D1"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第９条</w:t>
            </w:r>
            <w:r w:rsidRPr="00573094">
              <w:rPr>
                <w:rFonts w:hint="eastAsia"/>
                <w:szCs w:val="22"/>
              </w:rPr>
              <w:t xml:space="preserve">　甲は、日本貿易保険が第１条の申込みに関する事項、その他技術提供契約等に対する保険契約に関する事項について調査、報告又は資料の提出を求めた場合には、速やかにこれに応じなければならない。</w:t>
            </w:r>
          </w:p>
          <w:p w14:paraId="1FB5B2F3" w14:textId="77777777" w:rsidR="00EE137E" w:rsidRDefault="00EE137E" w:rsidP="00EE137E">
            <w:pPr>
              <w:pStyle w:val="2"/>
              <w:rPr>
                <w:sz w:val="20"/>
              </w:rPr>
            </w:pPr>
            <w:r w:rsidRPr="008B493C">
              <w:rPr>
                <w:rFonts w:hint="eastAsia"/>
                <w:sz w:val="20"/>
              </w:rPr>
              <w:t>２　日本貿易保険は、必要があると認めたときは、技術提供契約等に関する</w:t>
            </w:r>
          </w:p>
          <w:p w14:paraId="189ED2D8" w14:textId="77777777" w:rsidR="00EE137E" w:rsidRPr="008B493C" w:rsidRDefault="00EE137E" w:rsidP="00EE137E">
            <w:pPr>
              <w:pStyle w:val="2"/>
              <w:ind w:leftChars="100" w:left="481" w:hangingChars="167" w:hanging="301"/>
              <w:rPr>
                <w:rFonts w:ascii="ＭＳ 明朝" w:hAnsi="Times New Roman"/>
                <w:spacing w:val="10"/>
                <w:sz w:val="20"/>
              </w:rPr>
            </w:pPr>
            <w:r w:rsidRPr="008B493C">
              <w:rPr>
                <w:rFonts w:hint="eastAsia"/>
                <w:sz w:val="20"/>
              </w:rPr>
              <w:t>甲の帳簿その他の関係書類を閲覧することができる。</w:t>
            </w:r>
          </w:p>
          <w:p w14:paraId="200B75A6"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（保険金の返還等）</w:t>
            </w:r>
          </w:p>
          <w:p w14:paraId="72AD1839"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szCs w:val="22"/>
              </w:rPr>
              <w:t>10</w:t>
            </w:r>
            <w:r w:rsidRPr="00573094">
              <w:rPr>
                <w:rFonts w:eastAsia="ＭＳ ゴシック" w:hAnsi="Times New Roman" w:hint="eastAsia"/>
                <w:szCs w:val="22"/>
              </w:rPr>
              <w:t>条</w:t>
            </w:r>
            <w:r w:rsidRPr="00573094">
              <w:rPr>
                <w:rFonts w:hint="eastAsia"/>
                <w:szCs w:val="22"/>
              </w:rPr>
              <w:t xml:space="preserve">　日本貿易保険は、甲が故意又は重大な過失によって、第１条の申込み、第５条第１項の通知又は第７条第１項の保険料の納付を遅滞し、又は脱漏したときは、既に支払った保険金の全部若しくは一部に相当する金額を返還させ、又は将来にわたってこの特約書を解除することができる。</w:t>
            </w:r>
          </w:p>
          <w:p w14:paraId="75874860" w14:textId="77777777" w:rsidR="00EE137E" w:rsidRPr="00573094" w:rsidRDefault="00EE137E" w:rsidP="00EE137E">
            <w:pPr>
              <w:ind w:left="240" w:hanging="238"/>
              <w:rPr>
                <w:rFonts w:hAnsi="Times New Roman"/>
                <w:spacing w:val="10"/>
                <w:szCs w:val="22"/>
              </w:rPr>
            </w:pPr>
            <w:r w:rsidRPr="00573094">
              <w:rPr>
                <w:rFonts w:hint="eastAsia"/>
                <w:szCs w:val="22"/>
              </w:rPr>
              <w:t>２　甲が、故意又は過失によって第１条の申込み又は第５条第１項の通知を著しく遅滞又は脱漏したとき（日本貿易保険の調査、保険事故の発生等に</w:t>
            </w:r>
            <w:r w:rsidRPr="00573094">
              <w:rPr>
                <w:rFonts w:hint="eastAsia"/>
                <w:szCs w:val="22"/>
              </w:rPr>
              <w:lastRenderedPageBreak/>
              <w:t>より判明したものに限る。）は、当該案件に係る保険料は、第６条の規定に基づく保険料の２倍に相当する金額とする。</w:t>
            </w:r>
          </w:p>
          <w:p w14:paraId="61F08CE0" w14:textId="77777777" w:rsidR="00EE137E" w:rsidRPr="00573094" w:rsidRDefault="00EE137E" w:rsidP="00EE137E">
            <w:pPr>
              <w:ind w:left="240" w:hanging="238"/>
              <w:rPr>
                <w:rFonts w:hAnsi="Times New Roman"/>
                <w:spacing w:val="10"/>
                <w:szCs w:val="22"/>
              </w:rPr>
            </w:pPr>
            <w:r w:rsidRPr="00573094">
              <w:rPr>
                <w:rFonts w:hint="eastAsia"/>
                <w:szCs w:val="22"/>
              </w:rPr>
              <w:t>３　日本貿易保険は、甲が故意又は重大な過失によって第１条の申込み又は第５条第１項の通知を著しく遅滞し、又は脱漏したときは、甲の保険契約について、期間を定めて第６条の規定に基づく保険料の２倍の範囲内において日本貿易保険が定めた数値（１を超える数値に限る。）を乗じて得た金額を当該保険契約の保険料の金額とすることができる。</w:t>
            </w:r>
          </w:p>
          <w:p w14:paraId="64594CE8" w14:textId="77777777" w:rsidR="00EE137E" w:rsidRPr="00573094" w:rsidRDefault="00EE137E" w:rsidP="00EE137E">
            <w:pPr>
              <w:ind w:left="238" w:hanging="238"/>
              <w:rPr>
                <w:szCs w:val="22"/>
              </w:rPr>
            </w:pPr>
            <w:r w:rsidRPr="00573094">
              <w:rPr>
                <w:rFonts w:ascii="ＭＳ ゴシック" w:eastAsia="ＭＳ ゴシック" w:hint="eastAsia"/>
                <w:szCs w:val="22"/>
              </w:rPr>
              <w:t>（回収義務の免除）</w:t>
            </w:r>
          </w:p>
          <w:p w14:paraId="50E850D3" w14:textId="77777777" w:rsidR="00EE137E" w:rsidRPr="00573094" w:rsidRDefault="00EE137E" w:rsidP="00EE137E">
            <w:pPr>
              <w:ind w:left="238" w:hanging="238"/>
              <w:rPr>
                <w:szCs w:val="22"/>
              </w:rPr>
            </w:pPr>
            <w:r w:rsidRPr="00573094">
              <w:rPr>
                <w:rFonts w:ascii="ＭＳ ゴシック" w:eastAsia="ＭＳ ゴシック" w:hint="eastAsia"/>
                <w:szCs w:val="22"/>
              </w:rPr>
              <w:t>第</w:t>
            </w:r>
            <w:r w:rsidRPr="00573094">
              <w:rPr>
                <w:rFonts w:ascii="ＭＳ ゴシック" w:eastAsia="ＭＳ ゴシック"/>
                <w:szCs w:val="22"/>
              </w:rPr>
              <w:t>11</w:t>
            </w:r>
            <w:r w:rsidRPr="00573094">
              <w:rPr>
                <w:rFonts w:ascii="ＭＳ ゴシック" w:eastAsia="ＭＳ ゴシック" w:hint="eastAsia"/>
                <w:szCs w:val="22"/>
              </w:rPr>
              <w:t>条</w:t>
            </w:r>
            <w:r w:rsidRPr="00573094">
              <w:rPr>
                <w:rFonts w:hint="eastAsia"/>
                <w:szCs w:val="22"/>
              </w:rPr>
              <w:t xml:space="preserve">　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7B7181BF"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（特約書の更新）</w:t>
            </w:r>
          </w:p>
          <w:p w14:paraId="4C8B6716"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hint="eastAsia"/>
                <w:szCs w:val="22"/>
              </w:rPr>
              <w:t>12</w:t>
            </w:r>
            <w:r w:rsidRPr="00573094">
              <w:rPr>
                <w:rFonts w:eastAsia="ＭＳ ゴシック" w:hAnsi="Times New Roman" w:hint="eastAsia"/>
                <w:szCs w:val="22"/>
              </w:rPr>
              <w:t>条</w:t>
            </w:r>
            <w:r w:rsidRPr="00573094">
              <w:rPr>
                <w:rFonts w:hint="eastAsia"/>
                <w:szCs w:val="22"/>
              </w:rPr>
              <w:t xml:space="preserve">　第１条に規定する特約期間の満了する日の２月前の日から</w:t>
            </w:r>
            <w:r w:rsidRPr="00573094">
              <w:rPr>
                <w:rFonts w:hAnsi="ＭＳ 明朝"/>
                <w:szCs w:val="22"/>
              </w:rPr>
              <w:t>30</w:t>
            </w:r>
            <w:r w:rsidRPr="00573094">
              <w:rPr>
                <w:rFonts w:hint="eastAsia"/>
                <w:szCs w:val="22"/>
              </w:rPr>
              <w:t>日以内に甲又は日本貿易保険のいずれか一方から書面による別段の意思表示がなされないときは、この特約書は同一条件で、１年間更新されたものとし、以後も同様とする。</w:t>
            </w:r>
          </w:p>
          <w:p w14:paraId="1AFE83A5"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（特約書又は約款の改正）</w:t>
            </w:r>
          </w:p>
          <w:p w14:paraId="310D23D0"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hint="eastAsia"/>
                <w:szCs w:val="22"/>
              </w:rPr>
              <w:t>13</w:t>
            </w:r>
            <w:r w:rsidRPr="00573094">
              <w:rPr>
                <w:rFonts w:eastAsia="ＭＳ ゴシック" w:hAnsi="Times New Roman" w:hint="eastAsia"/>
                <w:szCs w:val="22"/>
              </w:rPr>
              <w:t>条</w:t>
            </w:r>
            <w:r w:rsidRPr="00573094">
              <w:rPr>
                <w:rFonts w:hint="eastAsia"/>
                <w:szCs w:val="22"/>
              </w:rPr>
              <w:t xml:space="preserve">　第１条に規定する期間中に法又はこれに基づく命令が改正されたときは、日本貿易保険は、その改正に従ってこの特約書又は約款を改正するものとする。</w:t>
            </w:r>
          </w:p>
          <w:p w14:paraId="6023B85B"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（特約書又は約款の改定の申込等）</w:t>
            </w:r>
          </w:p>
          <w:p w14:paraId="55645413"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hint="eastAsia"/>
                <w:szCs w:val="22"/>
              </w:rPr>
              <w:t>14</w:t>
            </w:r>
            <w:r w:rsidRPr="00573094">
              <w:rPr>
                <w:rFonts w:eastAsia="ＭＳ ゴシック" w:hAnsi="Times New Roman" w:hint="eastAsia"/>
                <w:szCs w:val="22"/>
              </w:rPr>
              <w:t>条</w:t>
            </w:r>
            <w:r w:rsidRPr="00573094">
              <w:rPr>
                <w:rFonts w:hint="eastAsia"/>
                <w:szCs w:val="22"/>
              </w:rPr>
              <w:t xml:space="preserve">　第１条に規定する期間中に外国為替及び外国貿易法（昭和</w:t>
            </w:r>
            <w:r w:rsidRPr="00573094">
              <w:rPr>
                <w:rFonts w:hAnsi="ＭＳ 明朝"/>
                <w:szCs w:val="22"/>
              </w:rPr>
              <w:t>24</w:t>
            </w:r>
            <w:r w:rsidRPr="00573094">
              <w:rPr>
                <w:rFonts w:hint="eastAsia"/>
                <w:szCs w:val="22"/>
              </w:rPr>
              <w:t>年法律第</w:t>
            </w:r>
            <w:r w:rsidRPr="00573094">
              <w:rPr>
                <w:rFonts w:hAnsi="ＭＳ 明朝"/>
                <w:szCs w:val="22"/>
              </w:rPr>
              <w:t>228</w:t>
            </w:r>
            <w:r w:rsidRPr="00573094">
              <w:rPr>
                <w:rFonts w:hint="eastAsia"/>
                <w:szCs w:val="22"/>
              </w:rPr>
              <w:t>号）又はこれに基づく命令が改正されたときは、日本貿易保険は、この特約書又は約款の改定を申込むことができる。</w:t>
            </w:r>
          </w:p>
          <w:p w14:paraId="04FA2EA7" w14:textId="77777777" w:rsidR="00EE137E" w:rsidRPr="00573094" w:rsidRDefault="00EE137E" w:rsidP="00EE137E">
            <w:pPr>
              <w:ind w:left="240" w:hanging="238"/>
              <w:rPr>
                <w:rFonts w:hAnsi="Times New Roman"/>
                <w:spacing w:val="10"/>
                <w:szCs w:val="22"/>
              </w:rPr>
            </w:pPr>
            <w:r w:rsidRPr="00573094">
              <w:rPr>
                <w:rFonts w:hint="eastAsia"/>
                <w:szCs w:val="22"/>
              </w:rPr>
              <w:t>２　日本貿易保険は、甲が前項の申込みに応じないときは、この特約書を解除することができる。</w:t>
            </w:r>
          </w:p>
          <w:p w14:paraId="0CDC76AA"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（他の手続事項）</w:t>
            </w:r>
          </w:p>
          <w:p w14:paraId="00C121DE"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lastRenderedPageBreak/>
              <w:t>第</w:t>
            </w:r>
            <w:r w:rsidRPr="00573094">
              <w:rPr>
                <w:rFonts w:ascii="ＭＳ ゴシック" w:hAnsi="ＭＳ ゴシック" w:hint="eastAsia"/>
                <w:szCs w:val="22"/>
              </w:rPr>
              <w:t>15</w:t>
            </w:r>
            <w:r w:rsidRPr="00573094">
              <w:rPr>
                <w:rFonts w:eastAsia="ＭＳ ゴシック" w:hAnsi="Times New Roman" w:hint="eastAsia"/>
                <w:szCs w:val="22"/>
              </w:rPr>
              <w:t>条</w:t>
            </w:r>
            <w:r w:rsidRPr="00573094">
              <w:rPr>
                <w:rFonts w:hint="eastAsia"/>
                <w:szCs w:val="22"/>
              </w:rPr>
              <w:t xml:space="preserve">　この特約書及び約款に規定するもののほか、保険契約に関する手続的な事項は、日本貿易保険が定める。</w:t>
            </w:r>
          </w:p>
          <w:p w14:paraId="0C3CE76A" w14:textId="77777777" w:rsidR="00EE137E" w:rsidRPr="00573094" w:rsidRDefault="00EE137E" w:rsidP="00EE137E">
            <w:pPr>
              <w:rPr>
                <w:rFonts w:hAnsi="Times New Roman"/>
                <w:spacing w:val="10"/>
                <w:szCs w:val="22"/>
              </w:rPr>
            </w:pPr>
          </w:p>
          <w:p w14:paraId="178695F8" w14:textId="77777777" w:rsidR="00EE137E" w:rsidRPr="00573094" w:rsidRDefault="00EE137E" w:rsidP="00EE137E">
            <w:pPr>
              <w:rPr>
                <w:rFonts w:hAnsi="Times New Roman"/>
                <w:spacing w:val="10"/>
                <w:szCs w:val="22"/>
              </w:rPr>
            </w:pPr>
            <w:r w:rsidRPr="00573094">
              <w:rPr>
                <w:rFonts w:hint="eastAsia"/>
                <w:szCs w:val="22"/>
              </w:rPr>
              <w:t xml:space="preserve">　上記のとおり特約書を締結した証拠として本書２通を作成し、当事者記名捺印の上、各自その１通を所持する。</w:t>
            </w:r>
          </w:p>
          <w:p w14:paraId="2133FC83" w14:textId="77777777" w:rsidR="00EE137E" w:rsidRPr="00573094" w:rsidRDefault="00EE137E" w:rsidP="00EE137E">
            <w:pPr>
              <w:rPr>
                <w:rFonts w:hAnsi="Times New Roman"/>
                <w:spacing w:val="10"/>
                <w:szCs w:val="22"/>
              </w:rPr>
            </w:pPr>
          </w:p>
          <w:p w14:paraId="626AEC44" w14:textId="77777777" w:rsidR="00EE137E" w:rsidRPr="00573094" w:rsidRDefault="00EE137E" w:rsidP="00EE137E">
            <w:pPr>
              <w:rPr>
                <w:rFonts w:hAnsi="Times New Roman"/>
                <w:spacing w:val="10"/>
                <w:szCs w:val="22"/>
              </w:rPr>
            </w:pPr>
            <w:r w:rsidRPr="00573094">
              <w:rPr>
                <w:rFonts w:hint="eastAsia"/>
                <w:szCs w:val="22"/>
              </w:rPr>
              <w:t xml:space="preserve">　　　　　　年　　月　　日</w:t>
            </w:r>
          </w:p>
          <w:p w14:paraId="3AF6D784" w14:textId="77777777" w:rsidR="00EE137E" w:rsidRPr="00573094" w:rsidRDefault="00EE137E" w:rsidP="00EE137E">
            <w:pPr>
              <w:rPr>
                <w:rFonts w:hAnsi="Times New Roman"/>
                <w:spacing w:val="10"/>
                <w:szCs w:val="22"/>
              </w:rPr>
            </w:pPr>
          </w:p>
          <w:p w14:paraId="2AB6A6D7" w14:textId="77777777" w:rsidR="00EE137E" w:rsidRPr="00573094" w:rsidRDefault="00EE137E" w:rsidP="00EE137E">
            <w:pPr>
              <w:rPr>
                <w:rFonts w:hAnsi="Times New Roman"/>
                <w:spacing w:val="10"/>
                <w:szCs w:val="22"/>
              </w:rPr>
            </w:pPr>
            <w:r w:rsidRPr="00573094">
              <w:rPr>
                <w:szCs w:val="22"/>
              </w:rPr>
              <w:t xml:space="preserve">            </w:t>
            </w:r>
            <w:r w:rsidRPr="00573094">
              <w:rPr>
                <w:rFonts w:hint="eastAsia"/>
                <w:szCs w:val="22"/>
              </w:rPr>
              <w:t>甲　　　　　　　　　　　　　　　　　　　　　　　印</w:t>
            </w:r>
          </w:p>
          <w:p w14:paraId="3C2B4F50" w14:textId="77777777" w:rsidR="00EE137E" w:rsidRPr="00573094" w:rsidRDefault="00EE137E" w:rsidP="00EE137E">
            <w:pPr>
              <w:rPr>
                <w:rFonts w:hAnsi="Times New Roman"/>
                <w:spacing w:val="10"/>
                <w:szCs w:val="22"/>
              </w:rPr>
            </w:pPr>
          </w:p>
          <w:p w14:paraId="648E754B" w14:textId="77777777" w:rsidR="00EE137E" w:rsidRPr="00573094" w:rsidRDefault="00EE137E" w:rsidP="00EE137E">
            <w:pPr>
              <w:rPr>
                <w:rFonts w:hAnsi="Times New Roman"/>
                <w:spacing w:val="10"/>
                <w:szCs w:val="22"/>
              </w:rPr>
            </w:pPr>
            <w:r w:rsidRPr="00573094">
              <w:rPr>
                <w:szCs w:val="22"/>
              </w:rPr>
              <w:t xml:space="preserve">            </w:t>
            </w:r>
            <w:r w:rsidRPr="00573094">
              <w:rPr>
                <w:rFonts w:hint="eastAsia"/>
                <w:szCs w:val="22"/>
              </w:rPr>
              <w:t>独立行政法人日本貿易保険理事長名　　　　　　　　印</w:t>
            </w:r>
          </w:p>
          <w:p w14:paraId="4836B827" w14:textId="77777777" w:rsidR="00EE137E" w:rsidRPr="00573094" w:rsidRDefault="00EE137E" w:rsidP="00EE137E">
            <w:pPr>
              <w:rPr>
                <w:rFonts w:eastAsia="ＭＳ ゴシック" w:hAnsi="Times New Roman"/>
                <w:szCs w:val="22"/>
              </w:rPr>
            </w:pPr>
            <w:r w:rsidRPr="00573094">
              <w:rPr>
                <w:rFonts w:eastAsia="ＭＳ ゴシック" w:hAnsi="Times New Roman" w:hint="eastAsia"/>
                <w:szCs w:val="22"/>
              </w:rPr>
              <w:t xml:space="preserve">　</w:t>
            </w:r>
          </w:p>
          <w:p w14:paraId="76439E4F" w14:textId="77777777" w:rsidR="00EE137E" w:rsidRPr="00573094" w:rsidRDefault="00EE137E" w:rsidP="00EE137E">
            <w:pPr>
              <w:rPr>
                <w:rFonts w:hAnsi="ＭＳ 明朝"/>
                <w:szCs w:val="22"/>
              </w:rPr>
            </w:pPr>
            <w:r w:rsidRPr="00573094">
              <w:rPr>
                <w:rFonts w:eastAsia="ＭＳ ゴシック" w:hAnsi="Times New Roman" w:hint="eastAsia"/>
                <w:szCs w:val="22"/>
              </w:rPr>
              <w:t xml:space="preserve">　</w:t>
            </w:r>
            <w:r w:rsidRPr="00573094">
              <w:rPr>
                <w:rFonts w:hAnsi="ＭＳ 明朝" w:hint="eastAsia"/>
                <w:szCs w:val="22"/>
              </w:rPr>
              <w:t xml:space="preserve">　附　則</w:t>
            </w:r>
          </w:p>
          <w:p w14:paraId="1B1D3D5B" w14:textId="77777777" w:rsidR="00EE137E" w:rsidRPr="00573094" w:rsidRDefault="00EE137E" w:rsidP="00EE137E">
            <w:pPr>
              <w:rPr>
                <w:rFonts w:hAnsi="ＭＳ 明朝"/>
                <w:szCs w:val="22"/>
              </w:rPr>
            </w:pPr>
            <w:r w:rsidRPr="00573094">
              <w:rPr>
                <w:rFonts w:hAnsi="ＭＳ 明朝" w:hint="eastAsia"/>
                <w:szCs w:val="22"/>
              </w:rPr>
              <w:t xml:space="preserve">　この改正は、平成１４年４月１日から実施する。</w:t>
            </w:r>
          </w:p>
          <w:p w14:paraId="4BC77AE3" w14:textId="77777777" w:rsidR="00EE137E" w:rsidRPr="00573094" w:rsidRDefault="00EE137E" w:rsidP="00EE137E">
            <w:pPr>
              <w:rPr>
                <w:rFonts w:hAnsi="ＭＳ 明朝"/>
                <w:szCs w:val="22"/>
              </w:rPr>
            </w:pPr>
            <w:r w:rsidRPr="00573094">
              <w:rPr>
                <w:rFonts w:hAnsi="ＭＳ 明朝" w:hint="eastAsia"/>
                <w:szCs w:val="22"/>
              </w:rPr>
              <w:t xml:space="preserve">　　附　則</w:t>
            </w:r>
          </w:p>
          <w:p w14:paraId="3EC24476" w14:textId="77777777" w:rsidR="00EE137E" w:rsidRPr="00573094" w:rsidRDefault="00EE137E" w:rsidP="00EE137E">
            <w:pPr>
              <w:rPr>
                <w:rFonts w:hAnsi="ＭＳ 明朝"/>
                <w:szCs w:val="22"/>
              </w:rPr>
            </w:pPr>
            <w:r w:rsidRPr="00573094">
              <w:rPr>
                <w:rFonts w:hAnsi="ＭＳ 明朝" w:hint="eastAsia"/>
                <w:szCs w:val="22"/>
              </w:rPr>
              <w:t xml:space="preserve">　この改正は、平成１６年４月１日から実施する。</w:t>
            </w:r>
          </w:p>
          <w:p w14:paraId="3DC92F38" w14:textId="77777777" w:rsidR="00EE137E" w:rsidRPr="00573094" w:rsidRDefault="00EE137E" w:rsidP="00EE137E">
            <w:pPr>
              <w:rPr>
                <w:rFonts w:hAnsi="ＭＳ 明朝"/>
                <w:szCs w:val="22"/>
              </w:rPr>
            </w:pPr>
            <w:r w:rsidRPr="00573094">
              <w:rPr>
                <w:rFonts w:hAnsi="ＭＳ 明朝" w:hint="eastAsia"/>
                <w:szCs w:val="22"/>
              </w:rPr>
              <w:t xml:space="preserve">　　附　則</w:t>
            </w:r>
          </w:p>
          <w:p w14:paraId="6A2554B4" w14:textId="77777777" w:rsidR="00EE137E" w:rsidRPr="00573094" w:rsidRDefault="00EE137E" w:rsidP="00EE137E">
            <w:pPr>
              <w:rPr>
                <w:rFonts w:hAnsi="ＭＳ 明朝"/>
                <w:szCs w:val="22"/>
              </w:rPr>
            </w:pPr>
            <w:r w:rsidRPr="00573094">
              <w:rPr>
                <w:rFonts w:hAnsi="ＭＳ 明朝" w:hint="eastAsia"/>
                <w:szCs w:val="22"/>
              </w:rPr>
              <w:t xml:space="preserve">　この改正は、平成１６年１０月１日から実施する。</w:t>
            </w:r>
          </w:p>
          <w:p w14:paraId="352F63AB" w14:textId="77777777" w:rsidR="00EE137E" w:rsidRPr="00573094" w:rsidRDefault="00EE137E" w:rsidP="00EE137E">
            <w:pPr>
              <w:rPr>
                <w:rFonts w:hAnsi="ＭＳ 明朝"/>
                <w:szCs w:val="22"/>
              </w:rPr>
            </w:pPr>
            <w:r w:rsidRPr="00573094">
              <w:rPr>
                <w:rFonts w:hAnsi="ＭＳ 明朝" w:hint="eastAsia"/>
                <w:szCs w:val="22"/>
              </w:rPr>
              <w:t xml:space="preserve">　　附　則</w:t>
            </w:r>
          </w:p>
          <w:p w14:paraId="760F6EA2" w14:textId="77777777" w:rsidR="00EE137E" w:rsidRPr="00573094" w:rsidRDefault="00EE137E" w:rsidP="00EE137E">
            <w:pPr>
              <w:rPr>
                <w:rFonts w:hAnsi="ＭＳ 明朝"/>
                <w:szCs w:val="22"/>
              </w:rPr>
            </w:pPr>
            <w:r w:rsidRPr="00573094">
              <w:rPr>
                <w:rFonts w:hAnsi="ＭＳ 明朝" w:hint="eastAsia"/>
                <w:szCs w:val="22"/>
              </w:rPr>
              <w:t xml:space="preserve">　この改正は、平成１７年４月１日から実施する。</w:t>
            </w:r>
          </w:p>
          <w:p w14:paraId="4914430C" w14:textId="77777777" w:rsidR="00EE137E" w:rsidRPr="00573094" w:rsidRDefault="00EE137E" w:rsidP="00EE137E">
            <w:pPr>
              <w:rPr>
                <w:rFonts w:hAnsi="ＭＳ 明朝"/>
                <w:szCs w:val="22"/>
              </w:rPr>
            </w:pPr>
            <w:r w:rsidRPr="00573094">
              <w:rPr>
                <w:rFonts w:hAnsi="ＭＳ 明朝" w:hint="eastAsia"/>
                <w:szCs w:val="22"/>
              </w:rPr>
              <w:t xml:space="preserve">　　附　則</w:t>
            </w:r>
          </w:p>
          <w:p w14:paraId="295D097D" w14:textId="77777777" w:rsidR="00EE137E" w:rsidRPr="00573094" w:rsidRDefault="00EE137E" w:rsidP="00EE137E">
            <w:pPr>
              <w:rPr>
                <w:rFonts w:hAnsi="ＭＳ 明朝"/>
                <w:szCs w:val="22"/>
              </w:rPr>
            </w:pPr>
            <w:r w:rsidRPr="00573094">
              <w:rPr>
                <w:rFonts w:hAnsi="ＭＳ 明朝" w:hint="eastAsia"/>
                <w:szCs w:val="22"/>
              </w:rPr>
              <w:t xml:space="preserve">　この改正は、平成１８年４月１日から実施する。</w:t>
            </w:r>
          </w:p>
          <w:p w14:paraId="7141C9FD" w14:textId="77777777" w:rsidR="00EE137E" w:rsidRPr="00573094" w:rsidRDefault="00EE137E" w:rsidP="00EE137E">
            <w:pPr>
              <w:ind w:firstLineChars="200" w:firstLine="401"/>
              <w:rPr>
                <w:rFonts w:hAnsi="ＭＳ 明朝"/>
                <w:spacing w:val="10"/>
                <w:szCs w:val="22"/>
              </w:rPr>
            </w:pPr>
            <w:r w:rsidRPr="00573094">
              <w:rPr>
                <w:rFonts w:hAnsi="ＭＳ 明朝" w:hint="eastAsia"/>
                <w:spacing w:val="10"/>
                <w:szCs w:val="22"/>
              </w:rPr>
              <w:t>附　則</w:t>
            </w:r>
          </w:p>
          <w:p w14:paraId="03EED6FD" w14:textId="77777777" w:rsidR="00EE137E" w:rsidRPr="00573094" w:rsidRDefault="00EE137E" w:rsidP="00EE137E">
            <w:pPr>
              <w:ind w:left="238" w:hanging="238"/>
              <w:rPr>
                <w:rFonts w:cs="ＭＳ 明朝"/>
                <w:szCs w:val="22"/>
              </w:rPr>
            </w:pPr>
            <w:r w:rsidRPr="00573094">
              <w:rPr>
                <w:rFonts w:hAnsi="ＭＳ 明朝" w:hint="eastAsia"/>
                <w:spacing w:val="10"/>
                <w:szCs w:val="22"/>
              </w:rPr>
              <w:t xml:space="preserve">　</w:t>
            </w:r>
            <w:r w:rsidRPr="00573094">
              <w:rPr>
                <w:rFonts w:cs="ＭＳ 明朝" w:hint="eastAsia"/>
                <w:szCs w:val="22"/>
              </w:rPr>
              <w:t>１　この改正は、平成１９年４月１日から実施する。</w:t>
            </w:r>
          </w:p>
          <w:p w14:paraId="7CBA66EC" w14:textId="77777777" w:rsidR="00EE137E" w:rsidRDefault="00EE137E" w:rsidP="00EE137E">
            <w:pPr>
              <w:ind w:leftChars="100" w:left="418" w:hangingChars="132" w:hanging="238"/>
              <w:rPr>
                <w:rFonts w:cs="ＭＳ 明朝"/>
                <w:szCs w:val="22"/>
              </w:rPr>
            </w:pPr>
            <w:r w:rsidRPr="00573094">
              <w:rPr>
                <w:rFonts w:cs="ＭＳ 明朝" w:hint="eastAsia"/>
                <w:szCs w:val="22"/>
              </w:rPr>
              <w:t>２　改正前の貿易一般保険包括保険（技術提供契約等）特約書第１条の規定により甲が日本貿易保険に保険の申込みをすべき技術提供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160B62B9" w14:textId="77777777" w:rsidR="00EE137E" w:rsidRPr="008B493C" w:rsidRDefault="00EE137E" w:rsidP="00EE137E">
            <w:pPr>
              <w:ind w:firstLineChars="200" w:firstLine="401"/>
              <w:rPr>
                <w:rFonts w:hAnsi="ＭＳ 明朝"/>
                <w:spacing w:val="10"/>
                <w:szCs w:val="22"/>
                <w:u w:val="thick" w:color="FF0000"/>
              </w:rPr>
            </w:pPr>
            <w:r w:rsidRPr="008B493C">
              <w:rPr>
                <w:rFonts w:hAnsi="ＭＳ 明朝" w:hint="eastAsia"/>
                <w:spacing w:val="10"/>
                <w:szCs w:val="22"/>
                <w:u w:val="thick" w:color="FF0000"/>
              </w:rPr>
              <w:lastRenderedPageBreak/>
              <w:t>附　則</w:t>
            </w:r>
          </w:p>
          <w:p w14:paraId="4DD717C4" w14:textId="77777777" w:rsidR="00EE137E" w:rsidRPr="00871A93" w:rsidRDefault="00EE137E" w:rsidP="00EE137E">
            <w:pPr>
              <w:ind w:left="238" w:hanging="238"/>
              <w:rPr>
                <w:rFonts w:cs="ＭＳ 明朝"/>
                <w:szCs w:val="22"/>
                <w:u w:val="thick" w:color="FF0000"/>
              </w:rPr>
            </w:pPr>
            <w:r w:rsidRPr="00573094">
              <w:rPr>
                <w:rFonts w:hAnsi="ＭＳ 明朝" w:hint="eastAsia"/>
                <w:spacing w:val="10"/>
                <w:szCs w:val="22"/>
              </w:rPr>
              <w:t xml:space="preserve">　</w:t>
            </w:r>
            <w:r w:rsidRPr="00871A93">
              <w:rPr>
                <w:rFonts w:cs="ＭＳ 明朝" w:hint="eastAsia"/>
                <w:szCs w:val="22"/>
                <w:u w:val="thick" w:color="FF0000"/>
              </w:rPr>
              <w:t>１　この改正は、平成２０年４月１日から実施する。</w:t>
            </w:r>
          </w:p>
          <w:p w14:paraId="4FB79BC2" w14:textId="77777777" w:rsidR="00EE137E" w:rsidRPr="00871A93" w:rsidRDefault="00EE137E" w:rsidP="00EE137E">
            <w:pPr>
              <w:ind w:leftChars="100" w:left="418" w:hangingChars="132" w:hanging="238"/>
              <w:rPr>
                <w:rFonts w:cs="ＭＳ 明朝"/>
                <w:szCs w:val="22"/>
                <w:u w:val="thick" w:color="FF0000"/>
              </w:rPr>
            </w:pPr>
            <w:r w:rsidRPr="00871A93">
              <w:rPr>
                <w:rFonts w:cs="ＭＳ 明朝" w:hint="eastAsia"/>
                <w:szCs w:val="22"/>
                <w:u w:val="thick" w:color="FF0000"/>
              </w:rPr>
              <w:t>２　改正前の貿易一般保険包括保険（技術提供契約等）特約書第１条の規定により甲が日本貿易保険に保険の申込みをすべき技術提供契約等であって、平成２０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日までの期間」とあるのは、「平成２０年３月３１日までの間」と読み替えるものとする。</w:t>
            </w:r>
          </w:p>
          <w:p w14:paraId="51DF4E59" w14:textId="77777777" w:rsidR="00EE137E" w:rsidRPr="008B493C" w:rsidRDefault="00EE137E" w:rsidP="00EE137E">
            <w:pPr>
              <w:ind w:leftChars="100" w:left="418" w:hangingChars="132" w:hanging="238"/>
              <w:rPr>
                <w:rFonts w:cs="ＭＳ 明朝"/>
                <w:szCs w:val="22"/>
              </w:rPr>
            </w:pPr>
          </w:p>
          <w:p w14:paraId="7ECD833F" w14:textId="77777777" w:rsidR="00EE137E" w:rsidRDefault="00EE137E" w:rsidP="00EE137E">
            <w:pPr>
              <w:ind w:leftChars="100" w:left="418" w:hangingChars="132" w:hanging="238"/>
              <w:rPr>
                <w:rFonts w:cs="ＭＳ 明朝"/>
                <w:szCs w:val="22"/>
              </w:rPr>
            </w:pPr>
          </w:p>
          <w:p w14:paraId="2D30FCB4" w14:textId="77777777" w:rsidR="00EE137E" w:rsidRDefault="00EE137E" w:rsidP="00EE137E">
            <w:pPr>
              <w:ind w:leftChars="100" w:left="418" w:hangingChars="132" w:hanging="238"/>
              <w:rPr>
                <w:rFonts w:cs="ＭＳ 明朝"/>
                <w:szCs w:val="22"/>
              </w:rPr>
            </w:pPr>
          </w:p>
          <w:p w14:paraId="4B5B3FC2" w14:textId="77777777" w:rsidR="00EE137E" w:rsidRDefault="00EE137E" w:rsidP="00EE137E">
            <w:pPr>
              <w:ind w:leftChars="100" w:left="418" w:hangingChars="132" w:hanging="238"/>
              <w:rPr>
                <w:rFonts w:cs="ＭＳ 明朝"/>
                <w:szCs w:val="22"/>
              </w:rPr>
            </w:pPr>
          </w:p>
          <w:p w14:paraId="06A9E26D" w14:textId="77777777" w:rsidR="00EE137E" w:rsidRPr="00573094" w:rsidRDefault="00EE137E" w:rsidP="00EE137E">
            <w:pPr>
              <w:ind w:leftChars="100" w:left="418" w:hangingChars="132" w:hanging="238"/>
              <w:rPr>
                <w:rFonts w:cs="ＭＳ 明朝"/>
                <w:szCs w:val="22"/>
              </w:rPr>
            </w:pPr>
          </w:p>
          <w:p w14:paraId="3E60271F" w14:textId="77777777" w:rsidR="00EE137E" w:rsidRPr="00573094" w:rsidRDefault="00EE137E" w:rsidP="00EE137E">
            <w:pPr>
              <w:rPr>
                <w:rFonts w:ascii="ＭＳ ゴシック" w:eastAsia="ＭＳ ゴシック" w:hAnsi="ＭＳ ゴシック"/>
                <w:szCs w:val="22"/>
              </w:rPr>
            </w:pPr>
            <w:r>
              <w:rPr>
                <w:rFonts w:hAnsi="ＭＳ 明朝"/>
                <w:spacing w:val="10"/>
                <w:szCs w:val="22"/>
              </w:rPr>
              <w:br w:type="page"/>
            </w:r>
            <w:r w:rsidRPr="00573094">
              <w:rPr>
                <w:rFonts w:ascii="ＭＳ ゴシック" w:eastAsia="ＭＳ ゴシック" w:hAnsi="ＭＳ ゴシック" w:hint="eastAsia"/>
                <w:szCs w:val="22"/>
              </w:rPr>
              <w:t>附帯別表第１</w:t>
            </w:r>
          </w:p>
          <w:p w14:paraId="09C99A98" w14:textId="77777777" w:rsidR="00EE137E" w:rsidRPr="00573094" w:rsidRDefault="00EE137E" w:rsidP="00EE137E">
            <w:pPr>
              <w:rPr>
                <w:rFonts w:hAnsi="ＭＳ 明朝"/>
                <w:szCs w:val="22"/>
              </w:rPr>
            </w:pPr>
            <w:r w:rsidRPr="00573094">
              <w:rPr>
                <w:rFonts w:hAnsi="ＭＳ 明朝" w:hint="eastAsia"/>
                <w:szCs w:val="22"/>
              </w:rPr>
              <w:t xml:space="preserve">　次に掲げる技術提供契約又は仲介貿易契約</w:t>
            </w:r>
          </w:p>
          <w:p w14:paraId="163C73E4" w14:textId="77777777" w:rsidR="00EE137E" w:rsidRPr="00573094" w:rsidRDefault="00EE137E" w:rsidP="00EE137E">
            <w:pPr>
              <w:ind w:left="180" w:hangingChars="100" w:hanging="180"/>
              <w:rPr>
                <w:rFonts w:hAnsi="ＭＳ 明朝"/>
                <w:szCs w:val="22"/>
              </w:rPr>
            </w:pPr>
            <w:r w:rsidRPr="00573094">
              <w:rPr>
                <w:rFonts w:hAnsi="ＭＳ 明朝" w:hint="eastAsia"/>
                <w:szCs w:val="22"/>
              </w:rPr>
              <w:t>１　日本貿易保険が指定する者を相手方とする技術提供契約又は仲介貿易契約</w:t>
            </w:r>
          </w:p>
          <w:p w14:paraId="2836ADEC" w14:textId="77777777" w:rsidR="00EE137E" w:rsidRPr="00573094" w:rsidRDefault="00EE137E" w:rsidP="00EE137E">
            <w:pPr>
              <w:ind w:left="186" w:hangingChars="103" w:hanging="186"/>
              <w:rPr>
                <w:rFonts w:hAnsi="ＭＳ 明朝"/>
                <w:szCs w:val="22"/>
              </w:rPr>
            </w:pPr>
            <w:r w:rsidRPr="00573094">
              <w:rPr>
                <w:rFonts w:hAnsi="ＭＳ 明朝" w:hint="eastAsia"/>
                <w:szCs w:val="22"/>
              </w:rPr>
              <w:t>２　技術提供契約又は仲介貿易契約の締結から</w:t>
            </w:r>
            <w:r w:rsidRPr="00871A93">
              <w:rPr>
                <w:rFonts w:hAnsi="ＭＳ 明朝" w:hint="eastAsia"/>
                <w:szCs w:val="22"/>
                <w:u w:val="thick" w:color="FF0000"/>
              </w:rPr>
              <w:t>翌月末日</w:t>
            </w:r>
            <w:r w:rsidRPr="00573094">
              <w:rPr>
                <w:rFonts w:hAnsi="ＭＳ 明朝" w:hint="eastAsia"/>
                <w:szCs w:val="22"/>
              </w:rPr>
              <w:t>の間のいずれかの時点において、第１号及び第２号に該当するもの又は第１号及び第３号に該当するもの（保険の申込みの後に該当することとなった場合を除く。）</w:t>
            </w:r>
          </w:p>
          <w:p w14:paraId="54BB0422" w14:textId="77777777" w:rsidR="00EE137E" w:rsidRPr="00573094" w:rsidRDefault="00EE137E" w:rsidP="00EE137E">
            <w:pPr>
              <w:ind w:left="361" w:hangingChars="200" w:hanging="361"/>
              <w:rPr>
                <w:rFonts w:hAnsi="ＭＳ 明朝"/>
                <w:szCs w:val="22"/>
              </w:rPr>
            </w:pPr>
            <w:r w:rsidRPr="00573094">
              <w:rPr>
                <w:rFonts w:hAnsi="ＭＳ 明朝" w:hint="eastAsia"/>
                <w:szCs w:val="22"/>
              </w:rPr>
              <w:t xml:space="preserve">　一　技術提供契約又は仲介貿易契約の相手方（技術提供契約又は仲介貿易契約の相手方と当該技術提供契約又は仲介貿易契約の相手方に係る対価等の支払人が異なる場合には、いずれかのもの</w:t>
            </w:r>
            <w:r w:rsidRPr="00E85748">
              <w:rPr>
                <w:rFonts w:hAnsi="ＭＳ 明朝" w:hint="eastAsia"/>
                <w:szCs w:val="22"/>
                <w:u w:val="thick" w:color="FF0000"/>
              </w:rPr>
              <w:t>。以下、同様とする。</w:t>
            </w:r>
            <w:r w:rsidRPr="00573094">
              <w:rPr>
                <w:rFonts w:hAnsi="ＭＳ 明朝" w:hint="eastAsia"/>
                <w:szCs w:val="22"/>
              </w:rPr>
              <w:t>）が第３条第２項各号のいずれかに該当する技術提供契約又は仲介貿易契約</w:t>
            </w:r>
            <w:r w:rsidRPr="00E85748">
              <w:rPr>
                <w:rFonts w:hAnsi="ＭＳ 明朝" w:hint="eastAsia"/>
                <w:szCs w:val="22"/>
                <w:u w:val="thick" w:color="FF0000"/>
              </w:rPr>
              <w:t>。ただし、技術提供契約又は仲介貿易契約の相手方が海外における特定の事業の実施を目的として設立された外国法人（ＳＰＣ）である場合を除く。</w:t>
            </w:r>
          </w:p>
          <w:p w14:paraId="259A7E8B" w14:textId="77777777" w:rsidR="00EE137E" w:rsidRPr="00CC7F0F" w:rsidRDefault="00EE137E" w:rsidP="00EE137E">
            <w:pPr>
              <w:ind w:leftChars="133" w:left="420" w:hangingChars="100" w:hanging="180"/>
              <w:rPr>
                <w:rFonts w:hAnsi="ＭＳ 明朝"/>
                <w:u w:val="thick" w:color="FF0000"/>
                <w:bdr w:val="single" w:sz="4" w:space="0" w:color="auto"/>
              </w:rPr>
            </w:pPr>
            <w:r w:rsidRPr="00573094">
              <w:rPr>
                <w:rFonts w:hAnsi="ＭＳ 明朝" w:hint="eastAsia"/>
                <w:szCs w:val="22"/>
              </w:rPr>
              <w:t>二</w:t>
            </w:r>
            <w:r w:rsidRPr="00E7491C">
              <w:rPr>
                <w:rFonts w:hAnsi="ＭＳ 明朝" w:hint="eastAsia"/>
                <w:szCs w:val="22"/>
              </w:rPr>
              <w:t xml:space="preserve">　</w:t>
            </w:r>
            <w:r w:rsidRPr="00CC7F0F">
              <w:rPr>
                <w:rFonts w:hAnsi="ＭＳ 明朝" w:hint="eastAsia"/>
                <w:u w:val="thick" w:color="FF0000"/>
              </w:rPr>
              <w:t>仕向国が国カテゴリー（日本貿易保険が別に定める基準により定めるものをいう。以下同じ。）</w:t>
            </w:r>
            <w:r w:rsidRPr="00CC7F0F">
              <w:rPr>
                <w:rFonts w:hAnsi="ＭＳ 明朝" w:hint="eastAsia"/>
                <w:u w:val="thick" w:color="FF0000"/>
                <w:bdr w:val="single" w:sz="4" w:space="0" w:color="auto"/>
              </w:rPr>
              <w:t xml:space="preserve">　　　　　　</w:t>
            </w:r>
            <w:r w:rsidRPr="00CC7F0F">
              <w:rPr>
                <w:rFonts w:hAnsi="ＭＳ 明朝" w:hint="eastAsia"/>
                <w:u w:val="thick" w:color="FF0000"/>
              </w:rPr>
              <w:t>に該当し、かつ、支払国（保証国がある場合には当該保証国とする。以下同じ。）が国カテゴリー</w:t>
            </w:r>
            <w:r w:rsidRPr="00CC7F0F">
              <w:rPr>
                <w:rFonts w:hAnsi="ＭＳ 明朝" w:hint="eastAsia"/>
                <w:u w:val="thick" w:color="FF0000"/>
                <w:bdr w:val="single" w:sz="4" w:space="0" w:color="auto"/>
              </w:rPr>
              <w:t xml:space="preserve">　</w:t>
            </w:r>
            <w:r w:rsidRPr="00CC7F0F">
              <w:rPr>
                <w:rFonts w:hAnsi="ＭＳ 明朝" w:hint="eastAsia"/>
                <w:u w:val="thick" w:color="FF0000"/>
              </w:rPr>
              <w:t xml:space="preserve">　</w:t>
            </w:r>
            <w:r w:rsidRPr="00CC7F0F">
              <w:rPr>
                <w:rFonts w:hAnsi="ＭＳ 明朝" w:hint="eastAsia"/>
                <w:u w:val="thick" w:color="FF0000"/>
                <w:bdr w:val="single" w:sz="4" w:space="0" w:color="auto"/>
              </w:rPr>
              <w:t xml:space="preserve">　　　　　　　　　　　　　　　　</w:t>
            </w:r>
          </w:p>
          <w:p w14:paraId="32F56D71" w14:textId="77777777" w:rsidR="00EE137E" w:rsidRPr="00322D90" w:rsidRDefault="00EE137E" w:rsidP="00EE137E">
            <w:pPr>
              <w:ind w:leftChars="300" w:left="541"/>
              <w:rPr>
                <w:rFonts w:hAnsi="ＭＳ 明朝"/>
                <w:u w:color="FF0000"/>
              </w:rPr>
            </w:pPr>
            <w:r w:rsidRPr="00CC7F0F">
              <w:rPr>
                <w:rFonts w:hAnsi="ＭＳ 明朝" w:hint="eastAsia"/>
                <w:u w:val="thick" w:color="FF0000"/>
                <w:bdr w:val="single" w:sz="4" w:space="0" w:color="auto"/>
              </w:rPr>
              <w:lastRenderedPageBreak/>
              <w:t xml:space="preserve">　　　　　　</w:t>
            </w:r>
            <w:r>
              <w:rPr>
                <w:rFonts w:hAnsi="ＭＳ 明朝" w:hint="eastAsia"/>
                <w:u w:color="FF0000"/>
              </w:rPr>
              <w:t>に該当する技術提供</w:t>
            </w:r>
            <w:r w:rsidRPr="00322D90">
              <w:rPr>
                <w:rFonts w:hAnsi="ＭＳ 明朝" w:hint="eastAsia"/>
                <w:u w:color="FF0000"/>
              </w:rPr>
              <w:t>契約又は仲介貿易契約</w:t>
            </w:r>
          </w:p>
          <w:p w14:paraId="0C7464D1" w14:textId="77777777" w:rsidR="00EE137E" w:rsidRPr="008E74A3" w:rsidRDefault="00EE137E" w:rsidP="00EE137E">
            <w:pPr>
              <w:ind w:leftChars="133" w:left="420" w:hangingChars="100" w:hanging="180"/>
              <w:rPr>
                <w:rFonts w:hAnsi="ＭＳ 明朝"/>
                <w:u w:color="FF0000"/>
              </w:rPr>
            </w:pPr>
            <w:r w:rsidRPr="008E74A3">
              <w:rPr>
                <w:rFonts w:hAnsi="ＭＳ 明朝" w:hint="eastAsia"/>
                <w:u w:color="FF0000"/>
              </w:rPr>
              <w:t xml:space="preserve">三　</w:t>
            </w:r>
            <w:r w:rsidRPr="008E74A3">
              <w:rPr>
                <w:rFonts w:hAnsi="ＭＳ 明朝" w:hint="eastAsia"/>
                <w:u w:val="thick" w:color="FF0000"/>
              </w:rPr>
              <w:t>仕向国が国カテゴリー</w:t>
            </w:r>
            <w:r w:rsidRPr="008E74A3">
              <w:rPr>
                <w:rFonts w:hAnsi="ＭＳ 明朝" w:hint="eastAsia"/>
                <w:u w:val="thick" w:color="FF0000"/>
                <w:bdr w:val="single" w:sz="4" w:space="0" w:color="auto"/>
              </w:rPr>
              <w:t xml:space="preserve">　　　　　　</w:t>
            </w:r>
            <w:r w:rsidRPr="008E74A3">
              <w:rPr>
                <w:rFonts w:hAnsi="ＭＳ 明朝" w:hint="eastAsia"/>
                <w:u w:val="thick" w:color="FF0000"/>
              </w:rPr>
              <w:t>に該当し、かつ、支払国が国カテゴリー</w:t>
            </w:r>
            <w:r w:rsidRPr="008E74A3">
              <w:rPr>
                <w:rFonts w:hAnsi="ＭＳ 明朝" w:hint="eastAsia"/>
                <w:u w:val="thick" w:color="FF0000"/>
                <w:bdr w:val="single" w:sz="4" w:space="0" w:color="auto"/>
              </w:rPr>
              <w:t xml:space="preserve">　　　　　　</w:t>
            </w:r>
            <w:r>
              <w:rPr>
                <w:rFonts w:hAnsi="ＭＳ 明朝" w:hint="eastAsia"/>
                <w:u w:val="thick" w:color="FF0000"/>
              </w:rPr>
              <w:t>に該当する部分</w:t>
            </w:r>
            <w:r w:rsidRPr="008E74A3">
              <w:rPr>
                <w:rFonts w:hAnsi="ＭＳ 明朝" w:hint="eastAsia"/>
                <w:u w:val="thick" w:color="FF0000"/>
              </w:rPr>
              <w:t>（以下「対象部分」という。）</w:t>
            </w:r>
            <w:r>
              <w:rPr>
                <w:rFonts w:hAnsi="ＭＳ 明朝" w:hint="eastAsia"/>
                <w:u w:color="FF0000"/>
              </w:rPr>
              <w:t>を含む技術提供</w:t>
            </w:r>
            <w:r w:rsidRPr="00E72AB7">
              <w:rPr>
                <w:rFonts w:hAnsi="ＭＳ 明朝" w:hint="eastAsia"/>
                <w:u w:color="FF0000"/>
              </w:rPr>
              <w:t>契約又は仲介貿易契約</w:t>
            </w:r>
            <w:r w:rsidRPr="00E72AB7">
              <w:rPr>
                <w:rFonts w:hAnsi="ＭＳ 明朝" w:hint="eastAsia"/>
              </w:rPr>
              <w:t>（</w:t>
            </w:r>
            <w:r w:rsidRPr="003A7EFC">
              <w:rPr>
                <w:rFonts w:hAnsi="ＭＳ 明朝" w:hint="eastAsia"/>
              </w:rPr>
              <w:t>前号に該当するものを除く。）</w:t>
            </w:r>
            <w:r w:rsidRPr="008E74A3">
              <w:rPr>
                <w:rFonts w:hAnsi="ＭＳ 明朝" w:hint="eastAsia"/>
                <w:u w:color="FF0000"/>
              </w:rPr>
              <w:t>であって次に掲げるもの</w:t>
            </w:r>
          </w:p>
          <w:p w14:paraId="684C5474" w14:textId="77777777" w:rsidR="00EE137E" w:rsidRDefault="00EE137E" w:rsidP="00EE137E">
            <w:pPr>
              <w:ind w:leftChars="262" w:left="1299" w:hangingChars="458" w:hanging="826"/>
              <w:rPr>
                <w:rFonts w:hAnsi="ＭＳ 明朝"/>
                <w:u w:color="FF0000"/>
              </w:rPr>
            </w:pPr>
            <w:r w:rsidRPr="008E74A3">
              <w:rPr>
                <w:rFonts w:hAnsi="ＭＳ 明朝" w:hint="eastAsia"/>
                <w:u w:color="FF0000"/>
              </w:rPr>
              <w:t xml:space="preserve">イ　</w:t>
            </w:r>
            <w:r w:rsidRPr="008E74A3">
              <w:rPr>
                <w:rFonts w:hAnsi="ＭＳ 明朝" w:hint="eastAsia"/>
                <w:u w:val="thick" w:color="FF0000"/>
              </w:rPr>
              <w:t>対象部分</w:t>
            </w:r>
            <w:r w:rsidRPr="008E74A3">
              <w:rPr>
                <w:rFonts w:hAnsi="ＭＳ 明朝" w:hint="eastAsia"/>
                <w:u w:color="FF0000"/>
              </w:rPr>
              <w:t>以外</w:t>
            </w:r>
            <w:r>
              <w:rPr>
                <w:rFonts w:hAnsi="ＭＳ 明朝" w:hint="eastAsia"/>
                <w:u w:color="FF0000"/>
              </w:rPr>
              <w:t>の部分</w:t>
            </w:r>
            <w:r w:rsidRPr="008E74A3">
              <w:rPr>
                <w:rFonts w:hAnsi="ＭＳ 明朝" w:hint="eastAsia"/>
                <w:u w:color="FF0000"/>
              </w:rPr>
              <w:t>に係る</w:t>
            </w:r>
            <w:r>
              <w:rPr>
                <w:rFonts w:hAnsi="ＭＳ 明朝" w:hint="eastAsia"/>
                <w:u w:color="FF0000"/>
              </w:rPr>
              <w:t>対価</w:t>
            </w:r>
            <w:r w:rsidRPr="005A2230">
              <w:rPr>
                <w:rFonts w:hAnsi="ＭＳ 明朝" w:hint="eastAsia"/>
                <w:u w:color="FF0000"/>
              </w:rPr>
              <w:t>等が契約金額の二分の一以下かつ</w:t>
            </w:r>
            <w:r>
              <w:rPr>
                <w:rFonts w:hAnsi="ＭＳ 明朝" w:hint="eastAsia"/>
                <w:u w:color="FF0000"/>
              </w:rPr>
              <w:t xml:space="preserve">　</w:t>
            </w:r>
            <w:r w:rsidRPr="005A2230">
              <w:rPr>
                <w:rFonts w:hAnsi="ＭＳ 明朝" w:hint="eastAsia"/>
                <w:u w:color="FF0000"/>
              </w:rPr>
              <w:t>円以上の技術提供契約又は仲介貿易契約（当該技術提供契約</w:t>
            </w:r>
          </w:p>
          <w:p w14:paraId="5350DEA0" w14:textId="77777777" w:rsidR="00EE137E" w:rsidRDefault="00EE137E" w:rsidP="00EE137E">
            <w:pPr>
              <w:ind w:firstLineChars="400" w:firstLine="722"/>
              <w:rPr>
                <w:rFonts w:hAnsi="ＭＳ 明朝"/>
                <w:u w:color="FF0000"/>
              </w:rPr>
            </w:pPr>
            <w:r w:rsidRPr="005A2230">
              <w:rPr>
                <w:rFonts w:hAnsi="ＭＳ 明朝" w:hint="eastAsia"/>
                <w:u w:color="FF0000"/>
              </w:rPr>
              <w:t>又は仲介貿易契約のうち対象部分に係る部分に限る。）</w:t>
            </w:r>
          </w:p>
          <w:p w14:paraId="60797CF6" w14:textId="77777777" w:rsidR="00EE137E" w:rsidRPr="005A2230" w:rsidRDefault="00EE137E" w:rsidP="00EE137E">
            <w:pPr>
              <w:ind w:firstLineChars="400" w:firstLine="722"/>
              <w:rPr>
                <w:rFonts w:hAnsi="ＭＳ 明朝"/>
                <w:u w:color="FF0000"/>
              </w:rPr>
            </w:pPr>
          </w:p>
          <w:p w14:paraId="2FBBC53B" w14:textId="77777777" w:rsidR="00EE137E" w:rsidRDefault="00EE137E" w:rsidP="00EE137E">
            <w:pPr>
              <w:ind w:leftChars="289" w:left="1293" w:hangingChars="428" w:hanging="772"/>
              <w:rPr>
                <w:rFonts w:hAnsi="ＭＳ 明朝"/>
                <w:u w:color="FF0000"/>
              </w:rPr>
            </w:pPr>
            <w:r w:rsidRPr="005A2230">
              <w:rPr>
                <w:rFonts w:hAnsi="ＭＳ 明朝" w:hint="eastAsia"/>
                <w:u w:color="FF0000"/>
              </w:rPr>
              <w:t>ロ　対象部分以外の部分係る対価等</w:t>
            </w:r>
            <w:r w:rsidRPr="008E74A3">
              <w:rPr>
                <w:rFonts w:hAnsi="ＭＳ 明朝" w:hint="eastAsia"/>
                <w:u w:color="FF0000"/>
              </w:rPr>
              <w:t>が契約金額の二分の一以下かつ</w:t>
            </w:r>
            <w:r>
              <w:rPr>
                <w:rFonts w:hAnsi="ＭＳ 明朝" w:hint="eastAsia"/>
                <w:u w:color="FF0000"/>
              </w:rPr>
              <w:t xml:space="preserve">　</w:t>
            </w:r>
          </w:p>
          <w:p w14:paraId="518A366F" w14:textId="77777777" w:rsidR="00EE137E" w:rsidRPr="00573094" w:rsidRDefault="00EE137E" w:rsidP="00EE137E">
            <w:pPr>
              <w:ind w:leftChars="717" w:left="1294"/>
              <w:rPr>
                <w:rFonts w:hAnsi="Times New Roman"/>
                <w:spacing w:val="10"/>
                <w:szCs w:val="22"/>
              </w:rPr>
            </w:pPr>
            <w:r>
              <w:rPr>
                <w:rFonts w:hAnsi="ＭＳ 明朝" w:hint="eastAsia"/>
                <w:u w:color="FF0000"/>
              </w:rPr>
              <w:t>円未満の技術提供契約</w:t>
            </w:r>
            <w:r w:rsidRPr="00E7491C">
              <w:rPr>
                <w:rFonts w:hAnsi="ＭＳ 明朝" w:hint="eastAsia"/>
                <w:szCs w:val="22"/>
              </w:rPr>
              <w:t>又は仲介貿易契約</w:t>
            </w:r>
          </w:p>
          <w:p w14:paraId="3E571D89" w14:textId="77777777" w:rsidR="00EE137E" w:rsidRPr="00573094" w:rsidRDefault="00EE137E" w:rsidP="00EE137E">
            <w:pPr>
              <w:rPr>
                <w:rFonts w:hAnsi="Times New Roman"/>
                <w:spacing w:val="10"/>
                <w:szCs w:val="22"/>
              </w:rPr>
            </w:pPr>
          </w:p>
          <w:p w14:paraId="2F14E91D" w14:textId="77777777" w:rsidR="00EE137E" w:rsidRPr="00573094" w:rsidRDefault="00EE137E" w:rsidP="00EE137E">
            <w:pPr>
              <w:rPr>
                <w:rFonts w:ascii="ＭＳ ゴシック" w:eastAsia="ＭＳ ゴシック" w:hAnsi="ＭＳ ゴシック"/>
                <w:spacing w:val="10"/>
                <w:szCs w:val="22"/>
              </w:rPr>
            </w:pPr>
            <w:r w:rsidRPr="00573094">
              <w:rPr>
                <w:rFonts w:ascii="ＭＳ ゴシック" w:eastAsia="ＭＳ ゴシック" w:hAnsi="ＭＳ ゴシック" w:hint="eastAsia"/>
                <w:spacing w:val="10"/>
                <w:szCs w:val="22"/>
              </w:rPr>
              <w:t>附帯別表第２</w:t>
            </w:r>
          </w:p>
          <w:p w14:paraId="503FB6EE" w14:textId="77777777" w:rsidR="00EE137E" w:rsidRPr="00573094" w:rsidRDefault="00EE137E" w:rsidP="00EE137E">
            <w:pPr>
              <w:rPr>
                <w:rFonts w:hAnsi="Times New Roman"/>
                <w:spacing w:val="10"/>
                <w:szCs w:val="22"/>
              </w:rPr>
            </w:pPr>
            <w:r w:rsidRPr="00573094">
              <w:rPr>
                <w:rFonts w:hAnsi="Times New Roman" w:hint="eastAsia"/>
                <w:spacing w:val="10"/>
                <w:szCs w:val="22"/>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対価等の支払人とするもの。</w:t>
            </w:r>
          </w:p>
          <w:p w14:paraId="3759A78C" w14:textId="77777777" w:rsidR="00EE137E" w:rsidRPr="00573094" w:rsidRDefault="00EE137E" w:rsidP="00EE137E">
            <w:pPr>
              <w:rPr>
                <w:rFonts w:eastAsia="ＭＳ ゴシック" w:hAnsi="Times New Roman"/>
                <w:szCs w:val="22"/>
              </w:rPr>
            </w:pPr>
          </w:p>
          <w:p w14:paraId="057D6C98" w14:textId="77777777" w:rsidR="00EE137E" w:rsidRPr="00573094" w:rsidRDefault="00EE137E" w:rsidP="00EE137E">
            <w:pPr>
              <w:rPr>
                <w:rFonts w:ascii="ＭＳ ゴシック" w:eastAsia="ＭＳ ゴシック" w:hAnsi="ＭＳ ゴシック"/>
                <w:spacing w:val="10"/>
                <w:szCs w:val="22"/>
              </w:rPr>
            </w:pPr>
            <w:r w:rsidRPr="00573094">
              <w:rPr>
                <w:rFonts w:ascii="ＭＳ ゴシック" w:eastAsia="ＭＳ ゴシック" w:hAnsi="ＭＳ ゴシック" w:hint="eastAsia"/>
                <w:spacing w:val="10"/>
                <w:szCs w:val="22"/>
              </w:rPr>
              <w:t>附帯別表第３</w:t>
            </w:r>
          </w:p>
          <w:p w14:paraId="37BBC8AE" w14:textId="77777777" w:rsidR="00EE137E" w:rsidRPr="00721275" w:rsidRDefault="00EE137E" w:rsidP="00EE137E">
            <w:r w:rsidRPr="00573094">
              <w:rPr>
                <w:rFonts w:hAnsi="Times New Roman" w:hint="eastAsia"/>
                <w:spacing w:val="10"/>
                <w:szCs w:val="22"/>
              </w:rPr>
              <w:t xml:space="preserve">　２年以上案件であって、一流銀行が発行する無条件かつ取り消すことができない支払保証が付されているもので、日本貿易保険が認めたもの。</w:t>
            </w:r>
          </w:p>
        </w:tc>
        <w:tc>
          <w:tcPr>
            <w:tcW w:w="6367" w:type="dxa"/>
          </w:tcPr>
          <w:p w14:paraId="3A0E7D4C" w14:textId="77777777" w:rsidR="00EE137E" w:rsidRDefault="00EE137E" w:rsidP="00EE137E">
            <w:pPr>
              <w:jc w:val="center"/>
              <w:rPr>
                <w:rFonts w:hAnsi="Times New Roman"/>
                <w:spacing w:val="10"/>
              </w:rPr>
            </w:pPr>
            <w:r>
              <w:rPr>
                <w:rFonts w:hint="eastAsia"/>
                <w:spacing w:val="2"/>
                <w:sz w:val="28"/>
              </w:rPr>
              <w:lastRenderedPageBreak/>
              <w:t>貿易一般保険包括保険（技術提供契約等）特約書</w:t>
            </w:r>
          </w:p>
          <w:p w14:paraId="58E9AE64" w14:textId="77777777" w:rsidR="00EE137E" w:rsidRDefault="00EE137E" w:rsidP="00EE137E">
            <w:pPr>
              <w:jc w:val="center"/>
              <w:rPr>
                <w:rFonts w:hAnsi="Times New Roman"/>
                <w:spacing w:val="10"/>
              </w:rPr>
            </w:pPr>
          </w:p>
          <w:p w14:paraId="17D40DBE" w14:textId="77777777" w:rsidR="00EE137E" w:rsidRDefault="00EE137E" w:rsidP="00EE137E">
            <w:pPr>
              <w:jc w:val="right"/>
              <w:rPr>
                <w:rFonts w:hAnsi="Times New Roman"/>
                <w:spacing w:val="10"/>
              </w:rPr>
            </w:pPr>
            <w:r>
              <w:rPr>
                <w:rFonts w:hint="eastAsia"/>
              </w:rPr>
              <w:t>平成</w:t>
            </w:r>
            <w:r>
              <w:rPr>
                <w:rFonts w:hAnsi="ＭＳ 明朝"/>
              </w:rPr>
              <w:t>13</w:t>
            </w:r>
            <w:r>
              <w:rPr>
                <w:rFonts w:hint="eastAsia"/>
              </w:rPr>
              <w:t xml:space="preserve">年４月１日　</w:t>
            </w:r>
            <w:r>
              <w:rPr>
                <w:rFonts w:hAnsi="ＭＳ 明朝"/>
              </w:rPr>
              <w:t>01</w:t>
            </w:r>
            <w:r>
              <w:t>-</w:t>
            </w:r>
            <w:r>
              <w:rPr>
                <w:rFonts w:hint="eastAsia"/>
              </w:rPr>
              <w:t>制度</w:t>
            </w:r>
            <w:r>
              <w:t>-</w:t>
            </w:r>
            <w:r>
              <w:rPr>
                <w:rFonts w:hAnsi="ＭＳ 明朝"/>
              </w:rPr>
              <w:t>00019</w:t>
            </w:r>
          </w:p>
          <w:p w14:paraId="3D1FFC94" w14:textId="77777777" w:rsidR="00EE137E" w:rsidRDefault="00EE137E" w:rsidP="00EE137E">
            <w:pPr>
              <w:jc w:val="right"/>
              <w:rPr>
                <w:spacing w:val="10"/>
                <w:sz w:val="18"/>
              </w:rPr>
            </w:pPr>
            <w:r>
              <w:rPr>
                <w:rFonts w:hint="eastAsia"/>
                <w:spacing w:val="10"/>
                <w:sz w:val="18"/>
              </w:rPr>
              <w:t>沿革　平成14年3月11日　一部改正</w:t>
            </w:r>
          </w:p>
          <w:p w14:paraId="0F298958" w14:textId="77777777" w:rsidR="00EE137E" w:rsidRDefault="00EE137E" w:rsidP="00EE137E">
            <w:pPr>
              <w:jc w:val="right"/>
              <w:rPr>
                <w:spacing w:val="10"/>
                <w:sz w:val="18"/>
              </w:rPr>
            </w:pPr>
            <w:r>
              <w:rPr>
                <w:rFonts w:hint="eastAsia"/>
                <w:spacing w:val="10"/>
                <w:sz w:val="18"/>
              </w:rPr>
              <w:t>平成16年4月１日　一部改正</w:t>
            </w:r>
          </w:p>
          <w:p w14:paraId="4786A4B3" w14:textId="77777777" w:rsidR="00EE137E" w:rsidRDefault="00EE137E" w:rsidP="00EE137E">
            <w:pPr>
              <w:jc w:val="right"/>
              <w:rPr>
                <w:spacing w:val="10"/>
                <w:sz w:val="18"/>
              </w:rPr>
            </w:pPr>
            <w:r>
              <w:rPr>
                <w:rFonts w:hint="eastAsia"/>
                <w:spacing w:val="10"/>
                <w:sz w:val="18"/>
              </w:rPr>
              <w:t>平成16年７月９日　一部改正</w:t>
            </w:r>
          </w:p>
          <w:p w14:paraId="1369358E" w14:textId="77777777" w:rsidR="00EE137E" w:rsidRDefault="00EE137E" w:rsidP="00EE137E">
            <w:pPr>
              <w:jc w:val="right"/>
              <w:rPr>
                <w:spacing w:val="10"/>
                <w:sz w:val="18"/>
              </w:rPr>
            </w:pPr>
            <w:r>
              <w:rPr>
                <w:rFonts w:hint="eastAsia"/>
                <w:spacing w:val="10"/>
                <w:sz w:val="18"/>
              </w:rPr>
              <w:t>平成17年３月29日　一部改正</w:t>
            </w:r>
          </w:p>
          <w:p w14:paraId="463849D9" w14:textId="77777777" w:rsidR="00EE137E" w:rsidRDefault="00EE137E" w:rsidP="00EE137E">
            <w:pPr>
              <w:jc w:val="right"/>
              <w:rPr>
                <w:spacing w:val="10"/>
                <w:sz w:val="18"/>
              </w:rPr>
            </w:pPr>
            <w:r>
              <w:rPr>
                <w:rFonts w:hint="eastAsia"/>
                <w:spacing w:val="10"/>
                <w:sz w:val="18"/>
              </w:rPr>
              <w:t>平成18年３月20日　一部改正</w:t>
            </w:r>
          </w:p>
          <w:p w14:paraId="7875EBAF" w14:textId="77777777" w:rsidR="00EE137E" w:rsidRDefault="00EE137E" w:rsidP="00EE137E">
            <w:pPr>
              <w:jc w:val="right"/>
              <w:rPr>
                <w:spacing w:val="10"/>
                <w:sz w:val="18"/>
              </w:rPr>
            </w:pPr>
            <w:r>
              <w:rPr>
                <w:rFonts w:hint="eastAsia"/>
                <w:spacing w:val="10"/>
                <w:sz w:val="18"/>
              </w:rPr>
              <w:t>平成19年２月27日　一部改正</w:t>
            </w:r>
          </w:p>
          <w:p w14:paraId="5EDFA151" w14:textId="77777777" w:rsidR="00EE137E" w:rsidRDefault="00EE137E" w:rsidP="00EE137E">
            <w:pPr>
              <w:jc w:val="right"/>
              <w:rPr>
                <w:spacing w:val="10"/>
                <w:sz w:val="18"/>
              </w:rPr>
            </w:pPr>
          </w:p>
          <w:p w14:paraId="443C8D4C" w14:textId="77777777" w:rsidR="00EE137E" w:rsidRPr="006E4242" w:rsidRDefault="00EE137E" w:rsidP="00EE137E">
            <w:pPr>
              <w:rPr>
                <w:rFonts w:hAnsi="Times New Roman"/>
                <w:spacing w:val="10"/>
                <w:szCs w:val="22"/>
              </w:rPr>
            </w:pPr>
          </w:p>
          <w:p w14:paraId="62057386" w14:textId="77777777" w:rsidR="00EE137E" w:rsidRDefault="00EE137E" w:rsidP="00EE137E">
            <w:pPr>
              <w:rPr>
                <w:szCs w:val="22"/>
              </w:rPr>
            </w:pPr>
            <w:r w:rsidRPr="00573094">
              <w:rPr>
                <w:rFonts w:hint="eastAsia"/>
                <w:szCs w:val="22"/>
              </w:rPr>
              <w:t xml:space="preserve">　　　　　　　　　　　　　　　　（以下「甲」という。）と独立行政法人日本貿易保険（以下「日本貿易保険」という。）との間に貿易一般保険包括保険（技術提供契約等）の特約書を次のとおり締結するものとする。</w:t>
            </w:r>
          </w:p>
          <w:p w14:paraId="062DD07F" w14:textId="77777777" w:rsidR="00EE137E" w:rsidRPr="00573094" w:rsidRDefault="00EE137E" w:rsidP="00EE137E">
            <w:pPr>
              <w:rPr>
                <w:rFonts w:hAnsi="Times New Roman"/>
                <w:spacing w:val="10"/>
                <w:szCs w:val="22"/>
              </w:rPr>
            </w:pPr>
          </w:p>
          <w:p w14:paraId="26A4526F"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（付保対象等）</w:t>
            </w:r>
          </w:p>
          <w:p w14:paraId="08FB2BF1"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第１条</w:t>
            </w:r>
            <w:r w:rsidRPr="00573094">
              <w:rPr>
                <w:rFonts w:hint="eastAsia"/>
                <w:szCs w:val="22"/>
              </w:rPr>
              <w:t xml:space="preserve">　甲は、　　　　年　月　日から　　　　年　月　　日までの期間に締結した技術提供契約（貿易保険法（昭和25年法律第67号。以下「法」という。）第26条第１項又は第２項の規定により技術提供契約とみなされるものを含み、これらの項の規定により輸出契約又は仲介貿易契約とみなされるものを除く。）であって、契約金額が　　　円以上のもの又は仲介貿易契約（法第26条第１項又は第２項の規定により仲介貿易契約とみなされる契約であって、当該契約に含まれる技術の提供又はこれらに伴う労務の提供（以下「技術等の提供」という。）の対価の額が当該契約に含まれる輸出貨物の代金の額又は賃貸料の合計額を超えるものに限る。以下同じ。）であって、契約金額が</w:t>
            </w:r>
            <w:r>
              <w:rPr>
                <w:rFonts w:hint="eastAsia"/>
                <w:szCs w:val="22"/>
              </w:rPr>
              <w:t xml:space="preserve">    </w:t>
            </w:r>
            <w:r w:rsidRPr="00573094">
              <w:rPr>
                <w:rFonts w:hint="eastAsia"/>
                <w:szCs w:val="22"/>
              </w:rPr>
              <w:t>円以上のもののうち、附帯別表第１に掲げる技術提供契約又は仲介貿易契約以外のもの（以下「技術提供契約等」と総称する。）のすべてについて、技術提供契約等の締結後、原則として、</w:t>
            </w:r>
            <w:r w:rsidRPr="001C7171">
              <w:rPr>
                <w:rFonts w:hint="eastAsia"/>
                <w:szCs w:val="22"/>
                <w:u w:val="thick" w:color="FF0000"/>
              </w:rPr>
              <w:t>１月以内に</w:t>
            </w:r>
            <w:r w:rsidRPr="00573094">
              <w:rPr>
                <w:rFonts w:hint="eastAsia"/>
                <w:szCs w:val="22"/>
              </w:rPr>
              <w:t>日本貿易保険に対して保険の申込みをし、日本貿易保険は、当</w:t>
            </w:r>
            <w:r w:rsidRPr="00573094">
              <w:rPr>
                <w:rFonts w:hint="eastAsia"/>
                <w:szCs w:val="22"/>
              </w:rPr>
              <w:lastRenderedPageBreak/>
              <w:t>該申込みに基づいて保険契約が締結された技術提供契約等について甲の受ける損失を貿易一般保険約款（以下「約款」という。）及びこの特約書の定めるところに従い、てん補する責めに任ずる。ただし、甲と日本貿易保険との間で締結する保険契約について、貿易一般保険（外貨建対応方式）特約書（平成１７年４月１日　０５－制度―０００１３。以下「外貨建特約書」という。）が付された場合は、日本貿易保険は、約款、この特約書及び外貨建特約書の定めるところに従い、てん補する責めに任ずる。</w:t>
            </w:r>
          </w:p>
          <w:p w14:paraId="26D17832" w14:textId="77777777" w:rsidR="00EE137E" w:rsidRDefault="00EE137E" w:rsidP="00EE137E">
            <w:pPr>
              <w:rPr>
                <w:rFonts w:eastAsia="ＭＳ ゴシック" w:hAnsi="Times New Roman"/>
                <w:szCs w:val="22"/>
              </w:rPr>
            </w:pPr>
          </w:p>
          <w:p w14:paraId="4CFCE01E" w14:textId="77777777" w:rsidR="00EE137E" w:rsidRDefault="00EE137E" w:rsidP="00EE137E">
            <w:pPr>
              <w:rPr>
                <w:rFonts w:eastAsia="ＭＳ ゴシック" w:hAnsi="Times New Roman"/>
                <w:szCs w:val="22"/>
              </w:rPr>
            </w:pPr>
          </w:p>
          <w:p w14:paraId="1C2EC374" w14:textId="77777777" w:rsidR="00EE137E" w:rsidRDefault="00EE137E" w:rsidP="00EE137E">
            <w:pPr>
              <w:rPr>
                <w:rFonts w:eastAsia="ＭＳ ゴシック" w:hAnsi="Times New Roman"/>
                <w:szCs w:val="22"/>
              </w:rPr>
            </w:pPr>
          </w:p>
          <w:p w14:paraId="490D09D7" w14:textId="77777777" w:rsidR="00EE137E" w:rsidRDefault="00EE137E" w:rsidP="00EE137E">
            <w:pPr>
              <w:rPr>
                <w:rFonts w:eastAsia="ＭＳ ゴシック" w:hAnsi="Times New Roman"/>
                <w:szCs w:val="22"/>
              </w:rPr>
            </w:pPr>
          </w:p>
          <w:p w14:paraId="143F48A3" w14:textId="77777777" w:rsidR="00EE137E" w:rsidRDefault="00EE137E" w:rsidP="00EE137E">
            <w:pPr>
              <w:rPr>
                <w:rFonts w:eastAsia="ＭＳ ゴシック" w:hAnsi="Times New Roman"/>
                <w:szCs w:val="22"/>
              </w:rPr>
            </w:pPr>
          </w:p>
          <w:p w14:paraId="5AD24C49" w14:textId="77777777" w:rsidR="00EE137E" w:rsidRPr="00573094" w:rsidRDefault="00EE137E" w:rsidP="00EE137E">
            <w:pPr>
              <w:rPr>
                <w:rFonts w:hAnsi="Times New Roman"/>
                <w:spacing w:val="10"/>
                <w:szCs w:val="22"/>
              </w:rPr>
            </w:pPr>
            <w:r w:rsidRPr="00573094">
              <w:rPr>
                <w:rFonts w:eastAsia="ＭＳ ゴシック" w:hAnsi="Times New Roman" w:hint="eastAsia"/>
                <w:szCs w:val="22"/>
              </w:rPr>
              <w:t>（相手方の登録）</w:t>
            </w:r>
          </w:p>
          <w:p w14:paraId="50C579C4" w14:textId="77777777" w:rsidR="00EE137E" w:rsidRPr="00573094" w:rsidRDefault="00EE137E" w:rsidP="00EE137E">
            <w:pPr>
              <w:ind w:left="180" w:hangingChars="100" w:hanging="180"/>
              <w:rPr>
                <w:rFonts w:eastAsia="ＭＳ ゴシック" w:hAnsi="Times New Roman"/>
                <w:szCs w:val="22"/>
              </w:rPr>
            </w:pPr>
            <w:r w:rsidRPr="00573094">
              <w:rPr>
                <w:rFonts w:eastAsia="ＭＳ ゴシック" w:hAnsi="Times New Roman" w:hint="eastAsia"/>
                <w:szCs w:val="22"/>
              </w:rPr>
              <w:t>第２条</w:t>
            </w:r>
            <w:r w:rsidRPr="00573094">
              <w:rPr>
                <w:szCs w:val="22"/>
              </w:rPr>
              <w:t xml:space="preserve">  </w:t>
            </w:r>
            <w:r w:rsidRPr="00573094">
              <w:rPr>
                <w:rFonts w:hint="eastAsia"/>
                <w:szCs w:val="22"/>
              </w:rPr>
              <w:t>甲は、技術提供契約等の相手方（技術提供契約等の締結の相手方と当該技術提供契約等に係る技術等の提供の対価又は仲介貿易貨物若しくは輸出貨物の代金若しくは賃貸料（以下「対価等」という。）の支払人が異なる場合には、当該相手方及び当該支払人）について海外商社名簿について（平成１３年４月１日　０１－制度―０００６３）に従い保険契約の申込みの前までに海外商社名簿（以下「名簿」という。）へ登録しなければならない。</w:t>
            </w:r>
          </w:p>
          <w:p w14:paraId="42DD2799"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（てん補範囲等）</w:t>
            </w:r>
          </w:p>
          <w:p w14:paraId="3944F8CA"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第３条</w:t>
            </w:r>
            <w:r w:rsidRPr="00573094">
              <w:rPr>
                <w:rFonts w:hint="eastAsia"/>
                <w:szCs w:val="22"/>
              </w:rPr>
              <w:t xml:space="preserve">　日本貿易保険は、第１条の規定により保険の申込みがなされた技術提供契約等については、申込み後遅滞なく、約款第３条第１号、第２号又は第４号のてん補危険について保険契約を締結するものとする。ただし、日本貿易保険は、次の各号のいずれかに該当する技術提供契約等については、保険契約を締結せず、又は甲の承諾を得て日本貿易保険がてん補すべき範囲若しくはてん補すべき額を制限して保険契約を締結することができる。</w:t>
            </w:r>
          </w:p>
          <w:p w14:paraId="26093FEA" w14:textId="77777777" w:rsidR="00EE137E" w:rsidRPr="00573094" w:rsidRDefault="00EE137E" w:rsidP="00EE137E">
            <w:pPr>
              <w:ind w:left="480" w:hanging="238"/>
              <w:rPr>
                <w:rFonts w:hAnsi="Times New Roman"/>
                <w:spacing w:val="10"/>
                <w:szCs w:val="22"/>
              </w:rPr>
            </w:pPr>
            <w:r w:rsidRPr="00573094">
              <w:rPr>
                <w:rFonts w:hint="eastAsia"/>
                <w:szCs w:val="22"/>
              </w:rPr>
              <w:t>一　技術提供契約等の内容が明確でないとき。</w:t>
            </w:r>
          </w:p>
          <w:p w14:paraId="4BE5C860" w14:textId="77777777" w:rsidR="00EE137E" w:rsidRPr="00573094" w:rsidRDefault="00EE137E" w:rsidP="00EE137E">
            <w:pPr>
              <w:ind w:left="480" w:hanging="238"/>
              <w:rPr>
                <w:rFonts w:hAnsi="Times New Roman"/>
                <w:spacing w:val="10"/>
                <w:szCs w:val="22"/>
              </w:rPr>
            </w:pPr>
            <w:r w:rsidRPr="00573094">
              <w:rPr>
                <w:rFonts w:hint="eastAsia"/>
                <w:szCs w:val="22"/>
              </w:rPr>
              <w:t>二　技術提供契約等に基づく技術等の提供の内容が、我が国の対外取引の健全な発達及び当該技術等の提供の行われる国又は地域（以下「技術等</w:t>
            </w:r>
            <w:r w:rsidRPr="00573094">
              <w:rPr>
                <w:rFonts w:hint="eastAsia"/>
                <w:szCs w:val="22"/>
              </w:rPr>
              <w:lastRenderedPageBreak/>
              <w:t>提供先国等」という。）の経済発展又は社会開発に資すると認められないとき。</w:t>
            </w:r>
          </w:p>
          <w:p w14:paraId="4944F8F2" w14:textId="77777777" w:rsidR="00EE137E" w:rsidRPr="00573094" w:rsidRDefault="00EE137E" w:rsidP="00EE137E">
            <w:pPr>
              <w:ind w:left="480" w:hanging="238"/>
              <w:rPr>
                <w:rFonts w:hAnsi="Times New Roman"/>
                <w:spacing w:val="10"/>
                <w:szCs w:val="22"/>
              </w:rPr>
            </w:pPr>
            <w:r w:rsidRPr="00573094">
              <w:rPr>
                <w:rFonts w:hint="eastAsia"/>
                <w:szCs w:val="22"/>
              </w:rPr>
              <w:t>三　日本貿易保険が別に定める国又は地域を、技術等提供先国等又は当該技術等の提供の対価の支払を行う者の属する国若しくは地域（以下「支払国等」という。）とするとき。</w:t>
            </w:r>
          </w:p>
          <w:p w14:paraId="760F2F3B" w14:textId="77777777" w:rsidR="00EE137E" w:rsidRPr="00573094" w:rsidRDefault="00EE137E" w:rsidP="00EE137E">
            <w:pPr>
              <w:ind w:left="480" w:hanging="238"/>
              <w:rPr>
                <w:rFonts w:hAnsi="Times New Roman"/>
                <w:spacing w:val="10"/>
                <w:szCs w:val="22"/>
              </w:rPr>
            </w:pPr>
            <w:r w:rsidRPr="00573094">
              <w:rPr>
                <w:rFonts w:hint="eastAsia"/>
                <w:szCs w:val="22"/>
              </w:rPr>
              <w:t>四　対価等の支払についての輸出信用条件が日本貿易保険が別に定める基準に合致しないとき。</w:t>
            </w:r>
          </w:p>
          <w:p w14:paraId="3F93EA09" w14:textId="77777777" w:rsidR="00EE137E" w:rsidRPr="00573094" w:rsidRDefault="00EE137E" w:rsidP="00EE137E">
            <w:pPr>
              <w:ind w:left="480" w:hanging="238"/>
              <w:rPr>
                <w:rFonts w:hAnsi="Times New Roman"/>
                <w:spacing w:val="10"/>
                <w:szCs w:val="22"/>
              </w:rPr>
            </w:pPr>
            <w:r w:rsidRPr="00573094">
              <w:rPr>
                <w:rFonts w:hint="eastAsia"/>
                <w:szCs w:val="22"/>
              </w:rPr>
              <w:t>五　対価等の支払について日本貿易保険が別に定める要件に適合する支払保証等がないとき。</w:t>
            </w:r>
          </w:p>
          <w:p w14:paraId="288641FF" w14:textId="77777777" w:rsidR="00EE137E" w:rsidRPr="00573094" w:rsidRDefault="00EE137E" w:rsidP="00EE137E">
            <w:pPr>
              <w:ind w:left="480" w:hanging="238"/>
              <w:rPr>
                <w:rFonts w:hAnsi="Times New Roman"/>
                <w:spacing w:val="10"/>
                <w:szCs w:val="22"/>
              </w:rPr>
            </w:pPr>
            <w:r w:rsidRPr="00573094">
              <w:rPr>
                <w:rFonts w:hint="eastAsia"/>
                <w:szCs w:val="22"/>
              </w:rPr>
              <w:t>六　日本貿易保険が別に定める事業に係る技術提供契約等であるとき。</w:t>
            </w:r>
          </w:p>
          <w:p w14:paraId="419EAE9A" w14:textId="77777777" w:rsidR="00EE137E" w:rsidRPr="00573094" w:rsidRDefault="00EE137E" w:rsidP="00EE137E">
            <w:pPr>
              <w:ind w:left="480" w:hanging="238"/>
              <w:rPr>
                <w:rFonts w:hAnsi="Times New Roman"/>
                <w:spacing w:val="10"/>
                <w:szCs w:val="22"/>
              </w:rPr>
            </w:pPr>
            <w:r w:rsidRPr="00573094">
              <w:rPr>
                <w:rFonts w:hint="eastAsia"/>
                <w:szCs w:val="22"/>
              </w:rPr>
              <w:t>七　前各号に掲げるもののほか、取引上の危険が大であると認められるとき。</w:t>
            </w:r>
          </w:p>
          <w:p w14:paraId="7F9D110C" w14:textId="77777777" w:rsidR="00EE137E" w:rsidRPr="00573094" w:rsidRDefault="00EE137E" w:rsidP="00EE137E">
            <w:pPr>
              <w:ind w:left="240" w:hanging="238"/>
              <w:rPr>
                <w:szCs w:val="22"/>
              </w:rPr>
            </w:pPr>
            <w:r w:rsidRPr="00573094">
              <w:rPr>
                <w:rFonts w:hint="eastAsia"/>
                <w:szCs w:val="22"/>
              </w:rPr>
              <w:t>２</w:t>
            </w:r>
            <w:r w:rsidRPr="00573094">
              <w:rPr>
                <w:szCs w:val="22"/>
              </w:rPr>
              <w:t xml:space="preserve">  </w:t>
            </w:r>
            <w:r w:rsidRPr="00573094">
              <w:rPr>
                <w:rFonts w:hint="eastAsia"/>
                <w:szCs w:val="22"/>
              </w:rPr>
              <w:t>日本貿易保険は、前項に基づく保険契約締結から損失発生までのいずれかの時点において、技術提供契約等の相手方（技術提供契約等の締結の相手方と当該技術提供契約等に係る対価等の支払人が異なる場合には、いずれかのもの。以下この項及び次項において同じ。）が次の各号のいずれかに該当する場合には、約款第４条第11号から第14号までのいずれかに該当する事由により生じた損失をてん補する責めに任じない。</w:t>
            </w:r>
          </w:p>
          <w:p w14:paraId="47A40806" w14:textId="77777777" w:rsidR="00EE137E" w:rsidRPr="00573094" w:rsidRDefault="00EE137E" w:rsidP="00EE137E">
            <w:pPr>
              <w:ind w:left="480" w:hanging="238"/>
              <w:rPr>
                <w:rFonts w:hAnsi="ＭＳ 明朝"/>
                <w:spacing w:val="10"/>
                <w:szCs w:val="22"/>
              </w:rPr>
            </w:pPr>
            <w:r w:rsidRPr="00573094">
              <w:rPr>
                <w:rFonts w:hAnsi="ＭＳ 明朝" w:hint="eastAsia"/>
                <w:szCs w:val="22"/>
              </w:rPr>
              <w:t>一　甲の本店又は支店（甲が支店の場合、他の支店を含む。）</w:t>
            </w:r>
          </w:p>
          <w:p w14:paraId="7AD4A205" w14:textId="77777777" w:rsidR="00EE137E" w:rsidRPr="00573094" w:rsidRDefault="00EE137E" w:rsidP="00EE137E">
            <w:pPr>
              <w:ind w:left="480" w:hanging="238"/>
              <w:rPr>
                <w:rFonts w:hAnsi="ＭＳ 明朝"/>
                <w:szCs w:val="22"/>
              </w:rPr>
            </w:pPr>
            <w:r w:rsidRPr="00573094">
              <w:rPr>
                <w:rFonts w:hAnsi="ＭＳ 明朝" w:hint="eastAsia"/>
                <w:szCs w:val="22"/>
              </w:rPr>
              <w:t>二　甲と特定の資本関係があるものとして、次のいずれかに該当する海外商社</w:t>
            </w:r>
          </w:p>
          <w:p w14:paraId="4A58A3D6" w14:textId="77777777" w:rsidR="00EE137E" w:rsidRPr="00573094" w:rsidRDefault="00EE137E" w:rsidP="00EE137E">
            <w:pPr>
              <w:ind w:left="606" w:hanging="168"/>
              <w:rPr>
                <w:rFonts w:hAnsi="ＭＳ 明朝"/>
                <w:szCs w:val="22"/>
              </w:rPr>
            </w:pPr>
            <w:r w:rsidRPr="00573094">
              <w:rPr>
                <w:rFonts w:hAnsi="ＭＳ 明朝" w:hint="eastAsia"/>
                <w:szCs w:val="22"/>
              </w:rPr>
              <w:t>イ　甲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459212B2" w14:textId="77777777" w:rsidR="00EE137E" w:rsidRPr="00573094" w:rsidRDefault="00EE137E" w:rsidP="00EE137E">
            <w:pPr>
              <w:ind w:left="606" w:hanging="168"/>
              <w:rPr>
                <w:rFonts w:hAnsi="ＭＳ 明朝"/>
                <w:szCs w:val="22"/>
              </w:rPr>
            </w:pPr>
            <w:r w:rsidRPr="00573094">
              <w:rPr>
                <w:rFonts w:hAnsi="ＭＳ 明朝" w:hint="eastAsia"/>
                <w:szCs w:val="22"/>
              </w:rPr>
              <w:t>ロ　甲の直接親会社の直接子会社（「直接親会社」とは、親会社のうち、イにより親会社とみなされる以外の親会社をいう。「直接子会社」とは、子会社のうち、イにより子会社とみなされる以外の子会社をいう。以下同じ。）</w:t>
            </w:r>
          </w:p>
          <w:p w14:paraId="0FE41B39" w14:textId="77777777" w:rsidR="00EE137E" w:rsidRPr="00573094" w:rsidRDefault="00EE137E" w:rsidP="00EE137E">
            <w:pPr>
              <w:ind w:left="606" w:hanging="168"/>
              <w:rPr>
                <w:rFonts w:hAnsi="ＭＳ 明朝"/>
                <w:szCs w:val="22"/>
              </w:rPr>
            </w:pPr>
            <w:r w:rsidRPr="00573094">
              <w:rPr>
                <w:rFonts w:hAnsi="ＭＳ 明朝" w:hint="eastAsia"/>
                <w:szCs w:val="22"/>
              </w:rPr>
              <w:lastRenderedPageBreak/>
              <w:t>ハ　議決権の過半数を甲、甲の直接親会社又は甲の直接子会社のうちいずれか二者以上が保有する法人（イ及びロに該当する法人を除く。）</w:t>
            </w:r>
          </w:p>
          <w:p w14:paraId="3CF5040B" w14:textId="77777777" w:rsidR="00EE137E" w:rsidRPr="00573094" w:rsidRDefault="00EE137E" w:rsidP="00EE137E">
            <w:pPr>
              <w:ind w:left="606" w:hanging="168"/>
              <w:rPr>
                <w:rFonts w:hAnsi="ＭＳ 明朝"/>
                <w:spacing w:val="10"/>
                <w:szCs w:val="22"/>
              </w:rPr>
            </w:pPr>
            <w:r w:rsidRPr="00573094">
              <w:rPr>
                <w:rFonts w:hAnsi="ＭＳ 明朝" w:hint="eastAsia"/>
                <w:szCs w:val="22"/>
              </w:rPr>
              <w:t>ニ　イ、ロ及びハに該当する法人の支店</w:t>
            </w:r>
          </w:p>
          <w:p w14:paraId="1EA8E587" w14:textId="77777777" w:rsidR="00EE137E" w:rsidRPr="00573094" w:rsidRDefault="00EE137E" w:rsidP="00EE137E">
            <w:pPr>
              <w:ind w:left="480" w:hanging="238"/>
              <w:rPr>
                <w:rFonts w:hAnsi="ＭＳ 明朝"/>
                <w:szCs w:val="22"/>
              </w:rPr>
            </w:pPr>
            <w:r w:rsidRPr="00573094">
              <w:rPr>
                <w:rFonts w:hAnsi="ＭＳ 明朝" w:hint="eastAsia"/>
                <w:szCs w:val="22"/>
              </w:rPr>
              <w:t>三　甲と特定の人的関係があるものとして、次のいずれかに該当する海外商社</w:t>
            </w:r>
          </w:p>
          <w:p w14:paraId="507A231D" w14:textId="77777777" w:rsidR="00EE137E" w:rsidRPr="00573094" w:rsidRDefault="00EE137E" w:rsidP="00EE137E">
            <w:pPr>
              <w:ind w:left="606" w:hanging="168"/>
              <w:rPr>
                <w:rFonts w:hAnsi="ＭＳ 明朝"/>
                <w:szCs w:val="22"/>
              </w:rPr>
            </w:pPr>
            <w:r w:rsidRPr="00573094">
              <w:rPr>
                <w:rFonts w:hAnsi="ＭＳ 明朝" w:hint="eastAsia"/>
                <w:szCs w:val="22"/>
              </w:rPr>
              <w:t>イ　甲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甲に取締役等を派遣する法人若しくは当該法人に取締役等を派遣する法人</w:t>
            </w:r>
          </w:p>
          <w:p w14:paraId="78A1FCC7" w14:textId="77777777" w:rsidR="00EE137E" w:rsidRPr="00573094" w:rsidRDefault="00EE137E" w:rsidP="00EE137E">
            <w:pPr>
              <w:ind w:left="606" w:hanging="168"/>
              <w:rPr>
                <w:rFonts w:hAnsi="ＭＳ 明朝"/>
                <w:szCs w:val="22"/>
              </w:rPr>
            </w:pPr>
            <w:r w:rsidRPr="00573094">
              <w:rPr>
                <w:rFonts w:hAnsi="ＭＳ 明朝" w:hint="eastAsia"/>
                <w:szCs w:val="22"/>
              </w:rPr>
              <w:t>ロ　甲が取締役等を派遣する法人の直接子会社又は甲に取締役等を派遣する法人の直接親会社若しくは直接子会社</w:t>
            </w:r>
          </w:p>
          <w:p w14:paraId="796B580C" w14:textId="77777777" w:rsidR="00EE137E" w:rsidRPr="00573094" w:rsidRDefault="00EE137E" w:rsidP="00EE137E">
            <w:pPr>
              <w:ind w:left="606" w:hanging="168"/>
              <w:rPr>
                <w:rFonts w:hAnsi="ＭＳ 明朝"/>
                <w:szCs w:val="22"/>
              </w:rPr>
            </w:pPr>
            <w:r w:rsidRPr="00573094">
              <w:rPr>
                <w:rFonts w:hAnsi="ＭＳ 明朝" w:hint="eastAsia"/>
                <w:szCs w:val="22"/>
              </w:rPr>
              <w:t>ハ　甲の直接親会社が取締役等を派遣する法人、甲の直接親会社に取締役等を派遣する法人又は甲の直接子会社が取締役等を派遣する法人</w:t>
            </w:r>
          </w:p>
          <w:p w14:paraId="261DCB02" w14:textId="77777777" w:rsidR="00EE137E" w:rsidRPr="00573094" w:rsidRDefault="00EE137E" w:rsidP="00EE137E">
            <w:pPr>
              <w:ind w:left="606" w:hanging="168"/>
              <w:rPr>
                <w:rFonts w:hAnsi="ＭＳ 明朝"/>
                <w:spacing w:val="10"/>
                <w:szCs w:val="22"/>
              </w:rPr>
            </w:pPr>
            <w:r w:rsidRPr="00573094">
              <w:rPr>
                <w:rFonts w:hAnsi="ＭＳ 明朝" w:hint="eastAsia"/>
                <w:szCs w:val="22"/>
              </w:rPr>
              <w:t>ニ　イ、ロ及びハに該当する法人の支店</w:t>
            </w:r>
          </w:p>
          <w:p w14:paraId="6001CEF0" w14:textId="77777777" w:rsidR="00EE137E" w:rsidRPr="00573094" w:rsidRDefault="00EE137E" w:rsidP="00EE137E">
            <w:pPr>
              <w:ind w:left="480" w:hanging="238"/>
              <w:rPr>
                <w:rFonts w:hAnsi="ＭＳ 明朝"/>
                <w:spacing w:val="10"/>
                <w:szCs w:val="22"/>
              </w:rPr>
            </w:pPr>
            <w:r w:rsidRPr="00573094">
              <w:rPr>
                <w:rFonts w:hAnsi="ＭＳ 明朝" w:hint="eastAsia"/>
                <w:szCs w:val="22"/>
              </w:rPr>
              <w:t>四　その他前各号に掲げるものと実質的に同視できるものとして、日本貿易保険が特に認めた海外商社</w:t>
            </w:r>
          </w:p>
          <w:p w14:paraId="406CA468" w14:textId="77777777" w:rsidR="00EE137E" w:rsidRPr="00573094" w:rsidRDefault="00EE137E" w:rsidP="00EE137E">
            <w:pPr>
              <w:ind w:left="240" w:hanging="238"/>
              <w:rPr>
                <w:rFonts w:hAnsi="ＭＳ 明朝"/>
                <w:spacing w:val="10"/>
                <w:szCs w:val="22"/>
              </w:rPr>
            </w:pPr>
            <w:r w:rsidRPr="00573094">
              <w:rPr>
                <w:rFonts w:hAnsi="ＭＳ 明朝" w:hint="eastAsia"/>
                <w:szCs w:val="22"/>
              </w:rPr>
              <w:t>３　日本貿易保険は、前項に掲げる場合のほか、技術提供契約等の相手方が次の各号のいずれかに該当する場合には、約款第３条第１号のてん補危険について約款第４条第11号から第13号までのいずれかに該当する事由により生じた損失をてん補する責めに任じない。</w:t>
            </w:r>
          </w:p>
          <w:p w14:paraId="22EBEDBE" w14:textId="77777777" w:rsidR="00EE137E" w:rsidRPr="00573094" w:rsidRDefault="00EE137E" w:rsidP="00EE137E">
            <w:pPr>
              <w:ind w:left="480" w:hanging="238"/>
              <w:rPr>
                <w:rFonts w:hAnsi="ＭＳ 明朝"/>
                <w:spacing w:val="10"/>
                <w:szCs w:val="22"/>
              </w:rPr>
            </w:pPr>
            <w:r w:rsidRPr="00573094">
              <w:rPr>
                <w:rFonts w:hAnsi="ＭＳ 明朝" w:hint="eastAsia"/>
                <w:szCs w:val="22"/>
              </w:rPr>
              <w:t>一　技術提供契約等の相手方が、保険契約の申込時において名簿上名簿区分Ｐ又は事故管理区分Ｒの場合</w:t>
            </w:r>
          </w:p>
          <w:p w14:paraId="500C6232" w14:textId="77777777" w:rsidR="00EE137E" w:rsidRPr="00573094" w:rsidRDefault="00EE137E" w:rsidP="00EE137E">
            <w:pPr>
              <w:ind w:left="480" w:hanging="238"/>
              <w:rPr>
                <w:rFonts w:hAnsi="ＭＳ 明朝"/>
                <w:spacing w:val="10"/>
                <w:szCs w:val="22"/>
              </w:rPr>
            </w:pPr>
            <w:r w:rsidRPr="00573094">
              <w:rPr>
                <w:rFonts w:hAnsi="ＭＳ 明朝" w:hint="eastAsia"/>
                <w:szCs w:val="22"/>
              </w:rPr>
              <w:t>二　技術提供契約等の相手方が、保険契約の申込時において名簿上ＧＳ格、ＧＡ格又はＧＥ格以外に格付けされている場合（約款第４条第12号又は第13号に該当する事由により生じた損失を除く｡）</w:t>
            </w:r>
          </w:p>
          <w:p w14:paraId="061FFFA5" w14:textId="77777777" w:rsidR="00EE137E" w:rsidRPr="00573094" w:rsidRDefault="00EE137E" w:rsidP="00EE137E">
            <w:pPr>
              <w:ind w:left="240" w:hanging="238"/>
              <w:rPr>
                <w:rFonts w:hAnsi="ＭＳ 明朝"/>
                <w:spacing w:val="10"/>
                <w:szCs w:val="22"/>
              </w:rPr>
            </w:pPr>
            <w:r w:rsidRPr="00573094">
              <w:rPr>
                <w:rFonts w:hAnsi="ＭＳ 明朝" w:hint="eastAsia"/>
                <w:szCs w:val="22"/>
              </w:rPr>
              <w:t>４　日本貿易保険は、第２項に掲げる場合のほか、技術提供契約等の相手方（技術提供契約等の締結の相手方と当該技術提供契約等に係る対価等の支払人が異なる場合には、当該支払人。以下同じ。）が保険契約の申込時において名簿上ＥＭ格、ＥＦ格若しくはＥＣ格に格付けされている場合又は名簿区分Ｐ若しくは事故管理区分Ｒの場合には、約款第３条第２号又は</w:t>
            </w:r>
            <w:r w:rsidRPr="00573094">
              <w:rPr>
                <w:rFonts w:hAnsi="ＭＳ 明朝" w:hint="eastAsia"/>
                <w:szCs w:val="22"/>
              </w:rPr>
              <w:lastRenderedPageBreak/>
              <w:t>第４号のてん補危険について約款第４条第12号又は第14号に該当する事由により生じた損失をてん補する責めに任じない。</w:t>
            </w:r>
          </w:p>
          <w:p w14:paraId="149F0A80" w14:textId="77777777" w:rsidR="00EE137E" w:rsidRPr="00573094" w:rsidRDefault="00EE137E" w:rsidP="00EE137E">
            <w:pPr>
              <w:ind w:left="240" w:hanging="238"/>
              <w:rPr>
                <w:rFonts w:hAnsi="ＭＳ 明朝"/>
                <w:szCs w:val="22"/>
              </w:rPr>
            </w:pPr>
            <w:r w:rsidRPr="00573094">
              <w:rPr>
                <w:rFonts w:hAnsi="ＭＳ 明朝" w:hint="eastAsia"/>
                <w:szCs w:val="22"/>
              </w:rPr>
              <w:t>５　第３項第１号及び前項の規定にかかわらず、取消不能信用状（保険契約の申込時において名簿上ＧＳ格、ＧＡ格、ＧＥ格又はＳＡ格に格付けされている銀行が発行するものに限る。以下「ＩＬＣ」という。）により対価等が決済される場合には、当該ＩＬＣ取得後、日本貿易保険は、約款第４条第12号から第14号までのいずれかに該当する事由により生じた損失をてん補する責めに任ずる。</w:t>
            </w:r>
          </w:p>
          <w:p w14:paraId="346294C3" w14:textId="77777777" w:rsidR="00EE137E" w:rsidRPr="00573094" w:rsidRDefault="00EE137E" w:rsidP="00EE137E">
            <w:pPr>
              <w:ind w:left="238" w:hanging="238"/>
              <w:rPr>
                <w:rFonts w:hAnsi="ＭＳ 明朝"/>
                <w:szCs w:val="22"/>
              </w:rPr>
            </w:pPr>
            <w:r w:rsidRPr="00573094">
              <w:rPr>
                <w:rFonts w:hAnsi="ＭＳ 明朝" w:hint="eastAsia"/>
                <w:szCs w:val="22"/>
              </w:rPr>
              <w:t>６　第３項第１号及び前２項の規定にかかわらず、次の各号のいずれかに該当する場合には、日本貿易保険は、当該各号に規定する損失についてのてん補を甲が希望し、日本貿易保険がこれを認めた場合に限りてん補する責めに任ずる。</w:t>
            </w:r>
          </w:p>
          <w:p w14:paraId="44F1C286" w14:textId="77777777" w:rsidR="00EE137E" w:rsidRPr="00573094" w:rsidRDefault="00EE137E" w:rsidP="00EE137E">
            <w:pPr>
              <w:ind w:leftChars="120" w:left="488" w:hangingChars="150" w:hanging="271"/>
              <w:rPr>
                <w:rFonts w:hAnsi="ＭＳ 明朝"/>
                <w:szCs w:val="22"/>
              </w:rPr>
            </w:pPr>
            <w:r w:rsidRPr="00573094">
              <w:rPr>
                <w:rFonts w:hAnsi="ＭＳ 明朝" w:hint="eastAsia"/>
                <w:szCs w:val="22"/>
              </w:rPr>
              <w:t>一　技術提供契約等の相手方が保険契約の申込み時において名簿上</w:t>
            </w:r>
            <w:r w:rsidRPr="00573094">
              <w:rPr>
                <w:rFonts w:hint="eastAsia"/>
                <w:szCs w:val="22"/>
              </w:rPr>
              <w:t>ＧＳ格、ＧＡ格</w:t>
            </w:r>
            <w:r w:rsidRPr="00573094">
              <w:rPr>
                <w:rFonts w:hAnsi="ＭＳ 明朝" w:hint="eastAsia"/>
                <w:szCs w:val="22"/>
              </w:rPr>
              <w:t>、</w:t>
            </w:r>
            <w:r w:rsidRPr="00573094">
              <w:rPr>
                <w:rFonts w:hint="eastAsia"/>
                <w:szCs w:val="22"/>
              </w:rPr>
              <w:t>ＧＥ格</w:t>
            </w:r>
            <w:r w:rsidRPr="00573094">
              <w:rPr>
                <w:rFonts w:hAnsi="ＭＳ 明朝" w:hint="eastAsia"/>
                <w:szCs w:val="22"/>
              </w:rPr>
              <w:t>、ＥＥ格又はＥＡ格に格付けされており、当該技術提供契約等の契約金額が500億円を超える場合　約款第３条第１号のてん補危険について約款第４条第11号から第13号までのいずれかに該当する事由により生じた損失又は約款第３条第２号若しくは第４号のてん補危険について約款第４条第12号若しくは第14号に該当する事由により生じた損失</w:t>
            </w:r>
          </w:p>
          <w:p w14:paraId="09C065AD" w14:textId="77777777" w:rsidR="00EE137E" w:rsidRPr="00573094" w:rsidRDefault="00EE137E" w:rsidP="00EE137E">
            <w:pPr>
              <w:ind w:left="468" w:hanging="251"/>
              <w:rPr>
                <w:rFonts w:hAnsi="ＭＳ 明朝"/>
                <w:szCs w:val="22"/>
              </w:rPr>
            </w:pPr>
            <w:r w:rsidRPr="00573094">
              <w:rPr>
                <w:rFonts w:hAnsi="ＭＳ 明朝" w:hint="eastAsia"/>
                <w:szCs w:val="22"/>
              </w:rPr>
              <w:t>二　技術提供契約等の相手方が保険契約の申込み時において名簿上ＥＭ格又はＥＦ格に格付けされている場合</w:t>
            </w:r>
          </w:p>
          <w:p w14:paraId="35094CE7" w14:textId="77777777" w:rsidR="00EE137E" w:rsidRPr="00573094" w:rsidRDefault="00EE137E" w:rsidP="00EE137E">
            <w:pPr>
              <w:ind w:leftChars="231" w:left="567" w:hangingChars="83" w:hanging="150"/>
              <w:rPr>
                <w:rFonts w:hAnsi="ＭＳ 明朝"/>
                <w:szCs w:val="22"/>
              </w:rPr>
            </w:pPr>
            <w:r w:rsidRPr="00573094">
              <w:rPr>
                <w:rFonts w:hAnsi="ＭＳ 明朝" w:hint="eastAsia"/>
                <w:szCs w:val="22"/>
              </w:rPr>
              <w:t>イ　当該技術提供契約等の契約金額が500億円を超える場合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40D81674" w14:textId="77777777" w:rsidR="00EE137E" w:rsidRPr="00573094" w:rsidRDefault="00EE137E" w:rsidP="00EE137E">
            <w:pPr>
              <w:ind w:leftChars="232" w:left="567" w:hangingChars="82" w:hanging="148"/>
              <w:rPr>
                <w:rFonts w:hAnsi="ＭＳ 明朝"/>
                <w:szCs w:val="22"/>
              </w:rPr>
            </w:pPr>
            <w:r w:rsidRPr="00573094">
              <w:rPr>
                <w:rFonts w:hAnsi="ＭＳ 明朝" w:hint="eastAsia"/>
                <w:szCs w:val="22"/>
              </w:rPr>
              <w:t>ロ　当該技術提供契約等の契約金額が500億円以下である場合</w:t>
            </w:r>
            <w:r w:rsidRPr="00573094">
              <w:rPr>
                <w:rFonts w:cs="ＭＳ 明朝" w:hint="eastAsia"/>
                <w:bCs/>
                <w:szCs w:val="22"/>
              </w:rPr>
              <w:t>（ＩＬＣにより対価等が決済される場合を除く。）</w:t>
            </w:r>
            <w:r w:rsidRPr="00573094">
              <w:rPr>
                <w:rFonts w:hAnsi="ＭＳ 明朝" w:hint="eastAsia"/>
                <w:szCs w:val="22"/>
              </w:rPr>
              <w:t xml:space="preserve">　約款第３条第２号又は第４号のてん補危険について約款第４条第12号又は第14号に該当する事由により生じた損失</w:t>
            </w:r>
          </w:p>
          <w:p w14:paraId="3CE2467E" w14:textId="77777777" w:rsidR="00EE137E" w:rsidRDefault="00EE137E" w:rsidP="00EE137E">
            <w:pPr>
              <w:ind w:leftChars="101" w:left="471" w:hangingChars="160" w:hanging="289"/>
              <w:rPr>
                <w:rFonts w:hAnsi="ＭＳ 明朝"/>
                <w:szCs w:val="22"/>
              </w:rPr>
            </w:pPr>
            <w:r w:rsidRPr="00573094">
              <w:rPr>
                <w:rFonts w:hAnsi="ＭＳ 明朝" w:hint="eastAsia"/>
                <w:szCs w:val="22"/>
              </w:rPr>
              <w:t>三　技術提供契約等の相手方が保険契約の申込み時において名簿上名簿区</w:t>
            </w:r>
            <w:r w:rsidRPr="00573094">
              <w:rPr>
                <w:rFonts w:hAnsi="ＭＳ 明朝" w:hint="eastAsia"/>
                <w:szCs w:val="22"/>
              </w:rPr>
              <w:lastRenderedPageBreak/>
              <w:t>分Ｐであり、当該技術提供契約等の契約金額が50億円以上である場合</w:t>
            </w:r>
            <w:r w:rsidRPr="00573094">
              <w:rPr>
                <w:rFonts w:cs="ＭＳ 明朝" w:hint="eastAsia"/>
                <w:bCs/>
                <w:szCs w:val="22"/>
              </w:rPr>
              <w:t>（契約金額が</w:t>
            </w:r>
            <w:r w:rsidRPr="00573094">
              <w:rPr>
                <w:rFonts w:cs="ＭＳ 明朝"/>
                <w:bCs/>
                <w:szCs w:val="22"/>
              </w:rPr>
              <w:t>500</w:t>
            </w:r>
            <w:r w:rsidRPr="00573094">
              <w:rPr>
                <w:rFonts w:cs="ＭＳ 明朝" w:hint="eastAsia"/>
                <w:bCs/>
                <w:szCs w:val="22"/>
              </w:rPr>
              <w:t>億円以下であるものについてＩＬＣにより対価等が決済される場合を除く。）</w:t>
            </w:r>
            <w:r w:rsidRPr="00573094">
              <w:rPr>
                <w:rFonts w:hAnsi="ＭＳ 明朝" w:hint="eastAsia"/>
                <w:szCs w:val="22"/>
              </w:rPr>
              <w:t xml:space="preserve">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4FB72E42" w14:textId="77777777" w:rsidR="00EE137E" w:rsidRPr="00573094" w:rsidRDefault="00EE137E" w:rsidP="00EE137E">
            <w:pPr>
              <w:ind w:leftChars="1" w:left="471" w:hangingChars="260" w:hanging="469"/>
              <w:rPr>
                <w:rFonts w:hAnsi="Times New Roman"/>
                <w:spacing w:val="10"/>
                <w:szCs w:val="22"/>
              </w:rPr>
            </w:pPr>
            <w:r w:rsidRPr="00573094">
              <w:rPr>
                <w:rFonts w:eastAsia="ＭＳ ゴシック" w:hAnsi="Times New Roman" w:hint="eastAsia"/>
                <w:szCs w:val="22"/>
              </w:rPr>
              <w:t>（保険価額及び保険金額）</w:t>
            </w:r>
          </w:p>
          <w:p w14:paraId="417675B0" w14:textId="77777777" w:rsidR="00EE137E" w:rsidRPr="00573094" w:rsidRDefault="00EE137E" w:rsidP="00EE137E">
            <w:pPr>
              <w:rPr>
                <w:rFonts w:ascii="ＭＳ ゴシック" w:hAnsi="ＭＳ ゴシック"/>
                <w:szCs w:val="22"/>
              </w:rPr>
            </w:pPr>
            <w:r w:rsidRPr="00573094">
              <w:rPr>
                <w:rFonts w:eastAsia="ＭＳ ゴシック" w:hAnsi="Times New Roman" w:hint="eastAsia"/>
                <w:szCs w:val="22"/>
              </w:rPr>
              <w:t>第４条</w:t>
            </w:r>
            <w:r w:rsidRPr="00573094">
              <w:rPr>
                <w:szCs w:val="22"/>
              </w:rPr>
              <w:t xml:space="preserve">  </w:t>
            </w:r>
            <w:r w:rsidRPr="00573094">
              <w:rPr>
                <w:rFonts w:ascii="ＭＳ ゴシック" w:hAnsi="ＭＳ ゴシック" w:hint="eastAsia"/>
                <w:szCs w:val="22"/>
              </w:rPr>
              <w:t>保険価額は、次の各号のとおりとする。</w:t>
            </w:r>
          </w:p>
          <w:p w14:paraId="788DC75D" w14:textId="77777777" w:rsidR="00EE137E" w:rsidRPr="00573094" w:rsidRDefault="00EE137E" w:rsidP="00EE137E">
            <w:pPr>
              <w:ind w:leftChars="100" w:left="360" w:hangingChars="100" w:hanging="180"/>
              <w:rPr>
                <w:rFonts w:ascii="ＭＳ ゴシック" w:hAnsi="ＭＳ ゴシック"/>
                <w:szCs w:val="22"/>
              </w:rPr>
            </w:pPr>
            <w:r w:rsidRPr="00573094">
              <w:rPr>
                <w:rFonts w:ascii="ＭＳ ゴシック" w:hAnsi="ＭＳ ゴシック" w:hint="eastAsia"/>
                <w:szCs w:val="22"/>
              </w:rPr>
              <w:t>一　約款第３条第１号のてん補危険に係る保険契約にあっては、技術提供契約等に含まれる輸出貨物又は仲介貿易貨物の額</w:t>
            </w:r>
          </w:p>
          <w:p w14:paraId="7226203C" w14:textId="77777777" w:rsidR="00EE137E" w:rsidRPr="00573094" w:rsidRDefault="00EE137E" w:rsidP="00EE137E">
            <w:pPr>
              <w:ind w:leftChars="100" w:left="360" w:hangingChars="100" w:hanging="180"/>
              <w:rPr>
                <w:rFonts w:ascii="ＭＳ ゴシック" w:hAnsi="ＭＳ ゴシック"/>
                <w:szCs w:val="22"/>
              </w:rPr>
            </w:pPr>
            <w:r w:rsidRPr="00573094">
              <w:rPr>
                <w:rFonts w:ascii="ＭＳ ゴシック" w:hAnsi="ＭＳ ゴシック" w:hint="eastAsia"/>
                <w:szCs w:val="22"/>
              </w:rPr>
              <w:t>二　約款第３条第２号のてん補危険に係る保険契約にあっては、仲介貿易貨物又は輸出貨物の代金又は賃貸料の額（二以上の時期に分割して代金又は賃貸料の決済を受けるべきときは、各時期において決済を受けるべき当該代金又は賃貸料の額。）</w:t>
            </w:r>
          </w:p>
          <w:p w14:paraId="3BAF9BE7" w14:textId="77777777" w:rsidR="00EE137E" w:rsidRPr="00573094" w:rsidRDefault="00EE137E" w:rsidP="00EE137E">
            <w:pPr>
              <w:ind w:leftChars="100" w:left="360" w:hangingChars="100" w:hanging="180"/>
              <w:rPr>
                <w:rFonts w:ascii="ＭＳ ゴシック" w:hAnsi="ＭＳ ゴシック"/>
                <w:szCs w:val="22"/>
              </w:rPr>
            </w:pPr>
            <w:r w:rsidRPr="00573094">
              <w:rPr>
                <w:rFonts w:ascii="ＭＳ ゴシック" w:hAnsi="ＭＳ ゴシック" w:hint="eastAsia"/>
                <w:szCs w:val="22"/>
              </w:rPr>
              <w:t>三　約款第３条第４号のてん補危険に係る保険契約にあっては、技術等の提供の対価（二以上の時期に分割して対価の決済を受けるべきときは、各時期において決済を受けるべき当該対価）の額</w:t>
            </w:r>
          </w:p>
          <w:p w14:paraId="5AFCBB5E" w14:textId="77777777" w:rsidR="00EE137E" w:rsidRPr="00573094" w:rsidRDefault="00EE137E" w:rsidP="00EE137E">
            <w:pPr>
              <w:ind w:left="180" w:hangingChars="100" w:hanging="180"/>
              <w:rPr>
                <w:rFonts w:hAnsi="ＭＳ 明朝"/>
                <w:szCs w:val="22"/>
              </w:rPr>
            </w:pPr>
            <w:r w:rsidRPr="00573094">
              <w:rPr>
                <w:rFonts w:hAnsi="ＭＳ 明朝" w:hint="eastAsia"/>
                <w:szCs w:val="22"/>
              </w:rPr>
              <w:t>２　約款第３条第１号のてん補危険に係る保険契約の保険金額は、前項第１号の額に次の割合を乗じて得た額とする。</w:t>
            </w:r>
          </w:p>
          <w:p w14:paraId="2CACE5CF" w14:textId="77777777" w:rsidR="00EE137E" w:rsidRPr="00573094" w:rsidRDefault="00EE137E" w:rsidP="00EE137E">
            <w:pPr>
              <w:ind w:left="361" w:hangingChars="200" w:hanging="361"/>
              <w:rPr>
                <w:rFonts w:hAnsi="ＭＳ 明朝"/>
                <w:szCs w:val="22"/>
              </w:rPr>
            </w:pPr>
            <w:r w:rsidRPr="00573094">
              <w:rPr>
                <w:rFonts w:hAnsi="ＭＳ 明朝" w:hint="eastAsia"/>
                <w:szCs w:val="22"/>
              </w:rPr>
              <w:t xml:space="preserve">　一　約款第４条第１号から第10号までのいずれかに該当する事由の場合には100分の80</w:t>
            </w:r>
          </w:p>
          <w:p w14:paraId="7FF8F5CF" w14:textId="77777777" w:rsidR="00EE137E" w:rsidRPr="00573094" w:rsidRDefault="00EE137E" w:rsidP="00EE137E">
            <w:pPr>
              <w:ind w:left="361" w:hangingChars="200" w:hanging="361"/>
              <w:rPr>
                <w:rFonts w:hAnsi="ＭＳ 明朝"/>
                <w:szCs w:val="22"/>
              </w:rPr>
            </w:pPr>
            <w:r w:rsidRPr="00573094">
              <w:rPr>
                <w:rFonts w:hAnsi="ＭＳ 明朝" w:hint="eastAsia"/>
                <w:szCs w:val="22"/>
              </w:rPr>
              <w:t xml:space="preserve">　二　約款第４条第11号から第13号までのいずれかに該当する場合には、次に掲げる割合</w:t>
            </w:r>
          </w:p>
          <w:p w14:paraId="0CFB0E92" w14:textId="77777777" w:rsidR="00EE137E" w:rsidRPr="00573094" w:rsidRDefault="00EE137E" w:rsidP="00EE137E">
            <w:pPr>
              <w:ind w:left="180" w:hangingChars="100" w:hanging="180"/>
              <w:rPr>
                <w:rFonts w:hAnsi="ＭＳ 明朝"/>
                <w:szCs w:val="22"/>
              </w:rPr>
            </w:pPr>
            <w:r w:rsidRPr="00573094">
              <w:rPr>
                <w:rFonts w:hAnsi="ＭＳ 明朝" w:hint="eastAsia"/>
                <w:szCs w:val="22"/>
              </w:rPr>
              <w:t xml:space="preserve">　　イ　ロに掲げる以外の技術提供契約等に係るもの　100分の80</w:t>
            </w:r>
          </w:p>
          <w:p w14:paraId="166AC0FF" w14:textId="77777777" w:rsidR="00EE137E" w:rsidRPr="00573094" w:rsidRDefault="00EE137E" w:rsidP="00EE137E">
            <w:pPr>
              <w:ind w:left="541" w:hangingChars="300" w:hanging="541"/>
              <w:rPr>
                <w:rFonts w:hAnsi="ＭＳ 明朝"/>
                <w:szCs w:val="22"/>
              </w:rPr>
            </w:pPr>
            <w:r w:rsidRPr="00573094">
              <w:rPr>
                <w:rFonts w:hAnsi="ＭＳ 明朝" w:hint="eastAsia"/>
                <w:szCs w:val="22"/>
              </w:rPr>
              <w:t xml:space="preserve">　　ロ　前条第６項第１号、第２号イ又は第３号に係るもの　100分の80を上限として日本貿易保険が保険契約ごとに定める率</w:t>
            </w:r>
          </w:p>
          <w:p w14:paraId="187AB4D4" w14:textId="77777777" w:rsidR="00EE137E" w:rsidRPr="00573094" w:rsidRDefault="00EE137E" w:rsidP="00EE137E">
            <w:pPr>
              <w:ind w:left="180" w:hangingChars="100" w:hanging="180"/>
              <w:rPr>
                <w:rFonts w:ascii="ＭＳ ゴシック" w:hAnsi="ＭＳ ゴシック"/>
                <w:szCs w:val="22"/>
              </w:rPr>
            </w:pPr>
            <w:r w:rsidRPr="00573094">
              <w:rPr>
                <w:rFonts w:ascii="ＭＳ ゴシック" w:hAnsi="ＭＳ ゴシック" w:hint="eastAsia"/>
                <w:szCs w:val="22"/>
              </w:rPr>
              <w:t>３　約款第３条第２号又は第４号のてん補危険に係る保険契約の保険金額は、前条の規定により日本貿易保険がてん補すべき額を制限して保険契約を締結する場合を除き、第１項第２号又は第３号の額に次の割合を乗じて得た額とする。</w:t>
            </w:r>
          </w:p>
          <w:p w14:paraId="3677F9B7" w14:textId="77777777" w:rsidR="00EE137E" w:rsidRPr="00573094" w:rsidRDefault="00EE137E" w:rsidP="00EE137E">
            <w:pPr>
              <w:ind w:leftChars="100" w:left="360" w:hangingChars="100" w:hanging="180"/>
              <w:rPr>
                <w:rFonts w:ascii="ＭＳ ゴシック" w:hAnsi="ＭＳ ゴシック"/>
                <w:szCs w:val="22"/>
              </w:rPr>
            </w:pPr>
            <w:r w:rsidRPr="00573094">
              <w:rPr>
                <w:rFonts w:ascii="ＭＳ ゴシック" w:hAnsi="ＭＳ ゴシック" w:hint="eastAsia"/>
                <w:szCs w:val="22"/>
              </w:rPr>
              <w:t>一　約款第４条第１号から第９号までのいずれかに該当する事由の場合に</w:t>
            </w:r>
            <w:r w:rsidRPr="00573094">
              <w:rPr>
                <w:rFonts w:ascii="ＭＳ ゴシック" w:hAnsi="ＭＳ ゴシック" w:hint="eastAsia"/>
                <w:szCs w:val="22"/>
              </w:rPr>
              <w:lastRenderedPageBreak/>
              <w:t>は、次に掲げる割合</w:t>
            </w:r>
          </w:p>
          <w:p w14:paraId="33B3AD02" w14:textId="77777777" w:rsidR="00EE137E" w:rsidRPr="00573094" w:rsidRDefault="00EE137E" w:rsidP="00EE137E">
            <w:pPr>
              <w:ind w:firstLineChars="200" w:firstLine="361"/>
              <w:rPr>
                <w:rFonts w:ascii="ＭＳ ゴシック" w:hAnsi="ＭＳ ゴシック"/>
                <w:szCs w:val="22"/>
              </w:rPr>
            </w:pPr>
            <w:r w:rsidRPr="00573094">
              <w:rPr>
                <w:rFonts w:ascii="ＭＳ ゴシック" w:hAnsi="ＭＳ ゴシック" w:hint="eastAsia"/>
                <w:szCs w:val="22"/>
              </w:rPr>
              <w:t xml:space="preserve">イ　ロに掲げる以外の技術提供契約等に係るもの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97.5</w:t>
            </w:r>
            <w:r w:rsidRPr="00573094">
              <w:rPr>
                <w:rFonts w:ascii="ＭＳ ゴシック" w:hAnsi="ＭＳ ゴシック" w:hint="eastAsia"/>
                <w:szCs w:val="22"/>
              </w:rPr>
              <w:t xml:space="preserve">　　</w:t>
            </w:r>
          </w:p>
          <w:p w14:paraId="0F01032A" w14:textId="77777777" w:rsidR="00EE137E" w:rsidRPr="00573094" w:rsidRDefault="00EE137E" w:rsidP="00EE137E">
            <w:pPr>
              <w:ind w:firstLineChars="200" w:firstLine="361"/>
              <w:rPr>
                <w:rFonts w:ascii="ＭＳ ゴシック" w:hAnsi="ＭＳ ゴシック"/>
                <w:szCs w:val="22"/>
              </w:rPr>
            </w:pPr>
            <w:r w:rsidRPr="00573094">
              <w:rPr>
                <w:rFonts w:ascii="ＭＳ ゴシック" w:hAnsi="ＭＳ ゴシック" w:hint="eastAsia"/>
                <w:szCs w:val="22"/>
              </w:rPr>
              <w:t>ロ　附帯別表第</w:t>
            </w:r>
            <w:r>
              <w:rPr>
                <w:rFonts w:ascii="ＭＳ ゴシック" w:hAnsi="ＭＳ ゴシック" w:hint="eastAsia"/>
                <w:szCs w:val="22"/>
              </w:rPr>
              <w:t>２</w:t>
            </w:r>
            <w:r w:rsidRPr="00573094">
              <w:rPr>
                <w:rFonts w:ascii="ＭＳ ゴシック" w:hAnsi="ＭＳ ゴシック" w:hint="eastAsia"/>
                <w:szCs w:val="22"/>
              </w:rPr>
              <w:t xml:space="preserve">に掲げる技術提供契約等に係るもの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100</w:t>
            </w:r>
          </w:p>
          <w:p w14:paraId="34E32924" w14:textId="77777777" w:rsidR="00EE137E" w:rsidRPr="00573094" w:rsidRDefault="00EE137E" w:rsidP="00EE137E">
            <w:pPr>
              <w:ind w:leftChars="100" w:left="360" w:hangingChars="100" w:hanging="180"/>
              <w:rPr>
                <w:rFonts w:ascii="ＭＳ ゴシック" w:hAnsi="ＭＳ ゴシック"/>
                <w:szCs w:val="22"/>
              </w:rPr>
            </w:pPr>
            <w:r w:rsidRPr="00573094">
              <w:rPr>
                <w:rFonts w:ascii="ＭＳ ゴシック" w:hAnsi="ＭＳ ゴシック" w:hint="eastAsia"/>
                <w:szCs w:val="22"/>
              </w:rPr>
              <w:t>二　約款第４条第</w:t>
            </w:r>
            <w:r w:rsidRPr="00573094">
              <w:rPr>
                <w:rFonts w:ascii="ＭＳ ゴシック" w:hAnsi="ＭＳ ゴシック" w:hint="eastAsia"/>
                <w:szCs w:val="22"/>
              </w:rPr>
              <w:t>12</w:t>
            </w:r>
            <w:r w:rsidRPr="00573094">
              <w:rPr>
                <w:rFonts w:ascii="ＭＳ ゴシック" w:hAnsi="ＭＳ ゴシック" w:hint="eastAsia"/>
                <w:szCs w:val="22"/>
              </w:rPr>
              <w:t>号又は第</w:t>
            </w:r>
            <w:r w:rsidRPr="00573094">
              <w:rPr>
                <w:rFonts w:ascii="ＭＳ ゴシック" w:hAnsi="ＭＳ ゴシック" w:hint="eastAsia"/>
                <w:szCs w:val="22"/>
              </w:rPr>
              <w:t>14</w:t>
            </w:r>
            <w:r w:rsidRPr="00573094">
              <w:rPr>
                <w:rFonts w:ascii="ＭＳ ゴシック" w:hAnsi="ＭＳ ゴシック" w:hint="eastAsia"/>
                <w:szCs w:val="22"/>
              </w:rPr>
              <w:t>号に該当する事由の場合には、次に掲げる割合</w:t>
            </w:r>
          </w:p>
          <w:p w14:paraId="09AE1D7A" w14:textId="77777777" w:rsidR="00EE137E" w:rsidRPr="00573094" w:rsidRDefault="00EE137E" w:rsidP="00EE137E">
            <w:pPr>
              <w:ind w:leftChars="200" w:left="541" w:hangingChars="100" w:hanging="180"/>
              <w:rPr>
                <w:rFonts w:ascii="ＭＳ ゴシック" w:hAnsi="ＭＳ ゴシック"/>
                <w:szCs w:val="22"/>
              </w:rPr>
            </w:pPr>
            <w:r w:rsidRPr="00573094">
              <w:rPr>
                <w:rFonts w:ascii="ＭＳ ゴシック" w:hAnsi="ＭＳ ゴシック" w:hint="eastAsia"/>
                <w:szCs w:val="22"/>
              </w:rPr>
              <w:t xml:space="preserve">イ　ロ、ハ又はニに掲げる以外の技術提供契約等に係るもの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90</w:t>
            </w:r>
          </w:p>
          <w:p w14:paraId="77AD8B29" w14:textId="77777777" w:rsidR="00EE137E" w:rsidRPr="00573094" w:rsidRDefault="00EE137E" w:rsidP="00EE137E">
            <w:pPr>
              <w:ind w:leftChars="200" w:left="541" w:hangingChars="100" w:hanging="180"/>
              <w:rPr>
                <w:rFonts w:ascii="ＭＳ ゴシック" w:hAnsi="ＭＳ ゴシック"/>
                <w:szCs w:val="22"/>
              </w:rPr>
            </w:pPr>
            <w:r w:rsidRPr="00573094">
              <w:rPr>
                <w:rFonts w:ascii="ＭＳ ゴシック" w:hAnsi="ＭＳ ゴシック" w:hint="eastAsia"/>
                <w:szCs w:val="22"/>
              </w:rPr>
              <w:t>ロ　前条第６項各号に係るもの（同項第２号ロに係るものにあっては、技術提供契約等の契約金額が</w:t>
            </w:r>
            <w:r w:rsidRPr="00573094">
              <w:rPr>
                <w:rFonts w:ascii="ＭＳ ゴシック" w:hAnsi="ＭＳ ゴシック" w:hint="eastAsia"/>
                <w:szCs w:val="22"/>
              </w:rPr>
              <w:t>50</w:t>
            </w:r>
            <w:r w:rsidRPr="00573094">
              <w:rPr>
                <w:rFonts w:ascii="ＭＳ ゴシック" w:hAnsi="ＭＳ ゴシック" w:hint="eastAsia"/>
                <w:szCs w:val="22"/>
              </w:rPr>
              <w:t xml:space="preserve">億円未満のものを除く。）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90</w:t>
            </w:r>
            <w:r w:rsidRPr="00573094">
              <w:rPr>
                <w:rFonts w:ascii="ＭＳ ゴシック" w:hAnsi="ＭＳ ゴシック" w:hint="eastAsia"/>
                <w:szCs w:val="22"/>
              </w:rPr>
              <w:t>を上限として日本貿易保険が保険契約ごとに定める率</w:t>
            </w:r>
          </w:p>
          <w:p w14:paraId="57C0ACCA" w14:textId="77777777" w:rsidR="00EE137E" w:rsidRPr="00573094" w:rsidRDefault="00EE137E" w:rsidP="00EE137E">
            <w:pPr>
              <w:ind w:leftChars="200" w:left="541" w:hangingChars="100" w:hanging="180"/>
              <w:rPr>
                <w:rFonts w:ascii="ＭＳ ゴシック" w:hAnsi="ＭＳ ゴシック"/>
                <w:szCs w:val="22"/>
              </w:rPr>
            </w:pPr>
            <w:r w:rsidRPr="00573094">
              <w:rPr>
                <w:rFonts w:ascii="ＭＳ ゴシック" w:hAnsi="ＭＳ ゴシック" w:hint="eastAsia"/>
                <w:szCs w:val="22"/>
              </w:rPr>
              <w:t xml:space="preserve">ハ　附帯別表第２又は附帯別表第３に掲げる技術提供契約等に係るもの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95</w:t>
            </w:r>
          </w:p>
          <w:p w14:paraId="15B195D4" w14:textId="77777777" w:rsidR="00EE137E" w:rsidRPr="00573094" w:rsidRDefault="00EE137E" w:rsidP="00EE137E">
            <w:pPr>
              <w:ind w:leftChars="200" w:left="541" w:hangingChars="100" w:hanging="180"/>
              <w:rPr>
                <w:rFonts w:ascii="ＭＳ ゴシック" w:hAnsi="ＭＳ ゴシック"/>
                <w:szCs w:val="22"/>
                <w:shd w:val="pct15" w:color="auto" w:fill="FFFFFF"/>
              </w:rPr>
            </w:pPr>
            <w:r w:rsidRPr="00573094">
              <w:rPr>
                <w:rFonts w:ascii="ＭＳ ゴシック" w:hAnsi="ＭＳ ゴシック" w:hint="eastAsia"/>
                <w:szCs w:val="22"/>
              </w:rPr>
              <w:t>ニ　附帯別表第２又は附帯別表第３に掲げる技術提供契約等のいずれにも該当しない２年以上案件</w:t>
            </w:r>
            <w:r w:rsidRPr="00573094">
              <w:rPr>
                <w:rFonts w:hint="eastAsia"/>
                <w:szCs w:val="22"/>
              </w:rPr>
              <w:t>（技術提供契約等のうち、対価等の決済が決済起算点（ＯＥＣＤ輸出信用アレンジメントに定める起算点をいう。以下同じ。）後２年以上にわたって行われるもの（対価等の１０％以内の金額をリテンションとして後払いする部分のみの決済が起算点から２年以上経過して行われるものを除く。）をいう。以下同じ。）の技術提供契約等に係るもの　100分の95を上限として日本貿易保険が保険契約ごとに定める率</w:t>
            </w:r>
          </w:p>
          <w:p w14:paraId="58CDB4B0"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（技術提供契約等の内容の変更）</w:t>
            </w:r>
          </w:p>
          <w:p w14:paraId="6699B97F"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第５条</w:t>
            </w:r>
            <w:r w:rsidRPr="00573094">
              <w:rPr>
                <w:rFonts w:hint="eastAsia"/>
                <w:szCs w:val="22"/>
              </w:rPr>
              <w:t xml:space="preserve">　甲は、保険契約の締結がなされた技術提供契約等に、貿易一般保険包括保険（技術提供契約等）手続細則（平成１３年４月１日　０１－制度―０００２８）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326E3D1E" w14:textId="77777777" w:rsidR="00EE137E" w:rsidRPr="00573094" w:rsidRDefault="00EE137E" w:rsidP="00EE137E">
            <w:pPr>
              <w:ind w:left="240" w:hanging="238"/>
              <w:rPr>
                <w:rFonts w:hAnsi="Times New Roman"/>
                <w:spacing w:val="10"/>
                <w:szCs w:val="22"/>
              </w:rPr>
            </w:pPr>
            <w:r w:rsidRPr="00573094">
              <w:rPr>
                <w:rFonts w:hint="eastAsia"/>
                <w:szCs w:val="22"/>
              </w:rPr>
              <w:t>２　日本貿易保険は、約款第22条第２項の規定にかかわらず、当該重大な内容変更等を行った後の技術提供契約等が第３条第１項各号のいずれかに</w:t>
            </w:r>
            <w:r w:rsidRPr="00573094">
              <w:rPr>
                <w:rFonts w:hint="eastAsia"/>
                <w:szCs w:val="22"/>
              </w:rPr>
              <w:lastRenderedPageBreak/>
              <w:t>該当するときは、保険契約を解除することができる。</w:t>
            </w:r>
          </w:p>
          <w:p w14:paraId="4A2B64AA" w14:textId="77777777" w:rsidR="00EE137E" w:rsidRPr="00573094" w:rsidRDefault="00EE137E" w:rsidP="00EE137E">
            <w:pPr>
              <w:ind w:left="240" w:hanging="238"/>
              <w:rPr>
                <w:rFonts w:eastAsia="ＭＳ ゴシック" w:hAnsi="Times New Roman"/>
                <w:szCs w:val="22"/>
              </w:rPr>
            </w:pPr>
            <w:r w:rsidRPr="00573094">
              <w:rPr>
                <w:rFonts w:eastAsia="ＭＳ ゴシック" w:hAnsi="Times New Roman" w:hint="eastAsia"/>
                <w:szCs w:val="22"/>
              </w:rPr>
              <w:t>（保険料の額）</w:t>
            </w:r>
          </w:p>
          <w:p w14:paraId="7DC1B382" w14:textId="77777777" w:rsidR="00EE137E" w:rsidRPr="00573094" w:rsidRDefault="00EE137E" w:rsidP="00EE137E">
            <w:pPr>
              <w:ind w:left="240" w:hanging="238"/>
              <w:rPr>
                <w:rFonts w:ascii="ＭＳ ゴシック" w:hAnsi="ＭＳ ゴシック"/>
                <w:szCs w:val="22"/>
                <w:shd w:val="pct15" w:color="auto" w:fill="FFFFFF"/>
              </w:rPr>
            </w:pPr>
            <w:r w:rsidRPr="00573094">
              <w:rPr>
                <w:rFonts w:eastAsia="ＭＳ ゴシック" w:hAnsi="Times New Roman" w:hint="eastAsia"/>
                <w:szCs w:val="22"/>
              </w:rPr>
              <w:t>第６条</w:t>
            </w:r>
            <w:r w:rsidRPr="00573094">
              <w:rPr>
                <w:rFonts w:hint="eastAsia"/>
                <w:szCs w:val="22"/>
              </w:rPr>
              <w:t xml:space="preserve">　甲の納付すべき保険料の額は、保険契約を締結した技術提供契約等ごとに、保険価額に貿易保険の保険料率等に関する規程（平成１６年７月２日　０４－制度－０００３４）に従って算出された保険料率を乗じて得た金額とする。</w:t>
            </w:r>
          </w:p>
          <w:p w14:paraId="0B1075B2"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（保険料の納付）</w:t>
            </w:r>
          </w:p>
          <w:p w14:paraId="117FDDB2"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第７条</w:t>
            </w:r>
            <w:r w:rsidRPr="00573094">
              <w:rPr>
                <w:rFonts w:hint="eastAsia"/>
                <w:szCs w:val="22"/>
              </w:rPr>
              <w:t xml:space="preserve">　甲は、日本貿易保険の指定する日までに日本貿易保険の指定する金額を日本貿易保険に納付しなければならない。</w:t>
            </w:r>
          </w:p>
          <w:p w14:paraId="7168B9B2" w14:textId="77777777" w:rsidR="00EE137E" w:rsidRPr="00573094" w:rsidRDefault="00EE137E" w:rsidP="00EE137E">
            <w:pPr>
              <w:ind w:left="240" w:hanging="238"/>
              <w:rPr>
                <w:rFonts w:hAnsi="Times New Roman"/>
                <w:spacing w:val="10"/>
                <w:szCs w:val="22"/>
              </w:rPr>
            </w:pPr>
            <w:r w:rsidRPr="00573094">
              <w:rPr>
                <w:rFonts w:hint="eastAsia"/>
                <w:szCs w:val="22"/>
              </w:rPr>
              <w:t>２　甲は、前項の規定により納付すべき保険料を日本貿易保険の指定する日までに納付しなかったときは、保険料及び当該保険料について日本貿易保険の指定する日の翌日から甲の納付すべき保険料が納付される日までの日数に応じて年</w:t>
            </w:r>
            <w:r w:rsidRPr="00573094">
              <w:rPr>
                <w:rFonts w:hAnsi="ＭＳ 明朝"/>
                <w:szCs w:val="22"/>
              </w:rPr>
              <w:t>10.95</w:t>
            </w:r>
            <w:r w:rsidRPr="00573094">
              <w:rPr>
                <w:rFonts w:hint="eastAsia"/>
                <w:szCs w:val="22"/>
              </w:rPr>
              <w:t>％の割合で計算した延滞金を請求書に従い日本貿易保険に納付しなければならない。</w:t>
            </w:r>
          </w:p>
          <w:p w14:paraId="59A8DF2B" w14:textId="77777777" w:rsidR="00EE137E" w:rsidRPr="00573094" w:rsidRDefault="00EE137E" w:rsidP="00EE137E">
            <w:pPr>
              <w:ind w:left="240" w:hanging="238"/>
              <w:rPr>
                <w:rFonts w:hAnsi="Times New Roman"/>
                <w:spacing w:val="10"/>
                <w:szCs w:val="22"/>
              </w:rPr>
            </w:pPr>
            <w:r w:rsidRPr="00573094">
              <w:rPr>
                <w:rFonts w:hint="eastAsia"/>
                <w:szCs w:val="22"/>
              </w:rPr>
              <w:t>３　前項の規定により延滞金を納付しなければならない場合において、甲が納付すべき保険料及び延滞金の全額に満たない額を納付した場合には、日本貿易保険は納付された金額を保険料、延滞金の順に充当する。</w:t>
            </w:r>
          </w:p>
          <w:p w14:paraId="3E86580D"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（保険料の返還等）</w:t>
            </w:r>
          </w:p>
          <w:p w14:paraId="42ECC5FC"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第８条</w:t>
            </w:r>
            <w:r w:rsidRPr="00573094">
              <w:rPr>
                <w:rFonts w:hint="eastAsia"/>
                <w:szCs w:val="22"/>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10743788" w14:textId="77777777" w:rsidR="00EE137E" w:rsidRPr="00573094" w:rsidRDefault="00EE137E" w:rsidP="00EE137E">
            <w:pPr>
              <w:ind w:left="480" w:hanging="238"/>
              <w:rPr>
                <w:rFonts w:hAnsi="Times New Roman"/>
                <w:spacing w:val="10"/>
                <w:szCs w:val="22"/>
              </w:rPr>
            </w:pPr>
            <w:r w:rsidRPr="00573094">
              <w:rPr>
                <w:rFonts w:hint="eastAsia"/>
                <w:szCs w:val="22"/>
              </w:rPr>
              <w:t>一　保険の申込み前に約款第４条の各号のいずれかに該当する事由（保険の申込みの当時保険契約者が存在することを知っていた事由を除く。）が生じた場合において、保険契約者がその事実を知って遅滞なく書面で保険契約の解除を通知したとき。</w:t>
            </w:r>
          </w:p>
          <w:p w14:paraId="55830DDC" w14:textId="77777777" w:rsidR="00EE137E" w:rsidRPr="00573094" w:rsidRDefault="00EE137E" w:rsidP="00EE137E">
            <w:pPr>
              <w:ind w:left="480" w:hanging="238"/>
              <w:rPr>
                <w:rFonts w:hAnsi="Times New Roman"/>
                <w:spacing w:val="10"/>
                <w:szCs w:val="22"/>
              </w:rPr>
            </w:pPr>
            <w:r w:rsidRPr="00573094">
              <w:rPr>
                <w:rFonts w:hint="eastAsia"/>
                <w:szCs w:val="22"/>
              </w:rPr>
              <w:t>二　仲介貿易契約に基づく貨物が、船積国の法令に基づいて承認を受けるべき場合において、当該承認を受けられないとき及び当該船積の承認が効力を失うことが明らかになったとき（約款第４条の各号のいずれかに該当する事由又は仲介貿易契約の当事者の責めに帰すべき事由により船積することができなくなった場合を除く。）。</w:t>
            </w:r>
          </w:p>
          <w:p w14:paraId="1FB78644" w14:textId="77777777" w:rsidR="00EE137E" w:rsidRPr="00573094" w:rsidRDefault="00EE137E" w:rsidP="00EE137E">
            <w:pPr>
              <w:ind w:left="240" w:hanging="238"/>
              <w:rPr>
                <w:rFonts w:hAnsi="Times New Roman"/>
                <w:spacing w:val="10"/>
                <w:szCs w:val="22"/>
              </w:rPr>
            </w:pPr>
            <w:r w:rsidRPr="00573094">
              <w:rPr>
                <w:rFonts w:hint="eastAsia"/>
                <w:szCs w:val="22"/>
              </w:rPr>
              <w:t>２　日本貿易保険が概算により徴収した保険料の額が精算（誤記の修正を申</w:t>
            </w:r>
            <w:r w:rsidRPr="00573094">
              <w:rPr>
                <w:rFonts w:hint="eastAsia"/>
                <w:szCs w:val="22"/>
              </w:rPr>
              <w:lastRenderedPageBreak/>
              <w:t>請したことに伴う保険料の調整を含む。）した保険料の額を超えるときは、その差額を返還する。</w:t>
            </w:r>
          </w:p>
          <w:p w14:paraId="5EA6B445" w14:textId="77777777" w:rsidR="00EE137E" w:rsidRPr="00573094" w:rsidRDefault="00EE137E" w:rsidP="00EE137E">
            <w:pPr>
              <w:ind w:left="240" w:hanging="238"/>
              <w:rPr>
                <w:rFonts w:hAnsi="Times New Roman"/>
                <w:spacing w:val="10"/>
                <w:szCs w:val="22"/>
              </w:rPr>
            </w:pPr>
            <w:r w:rsidRPr="00573094">
              <w:rPr>
                <w:rFonts w:hint="eastAsia"/>
                <w:szCs w:val="22"/>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技術提供契約等の対価等の額が減額した場合には減額となった部分に相当する保険料を、保険期間が短縮した場合には保険期間の短縮となった部分に相当する保険料を返還する。</w:t>
            </w:r>
          </w:p>
          <w:p w14:paraId="3C5EA58A" w14:textId="77777777" w:rsidR="00EE137E" w:rsidRPr="00573094" w:rsidRDefault="00EE137E" w:rsidP="00EE137E">
            <w:pPr>
              <w:ind w:leftChars="100" w:left="180"/>
              <w:rPr>
                <w:rFonts w:ascii="ＭＳ ゴシック" w:hAnsi="ＭＳ ゴシック"/>
                <w:szCs w:val="22"/>
              </w:rPr>
            </w:pPr>
            <w:r w:rsidRPr="00573094">
              <w:rPr>
                <w:rFonts w:hint="eastAsia"/>
                <w:szCs w:val="22"/>
              </w:rPr>
              <w:t xml:space="preserve">　ただし、返還の対象となる保険料（加算される保険料がある場合には、返還される保険料と相殺された後の額とする。）が</w:t>
            </w:r>
            <w:r w:rsidRPr="00573094">
              <w:rPr>
                <w:rFonts w:ascii="ＭＳ ゴシック" w:hAnsi="ＭＳ ゴシック" w:hint="eastAsia"/>
                <w:szCs w:val="22"/>
              </w:rPr>
              <w:t>10</w:t>
            </w:r>
            <w:r w:rsidRPr="00573094">
              <w:rPr>
                <w:rFonts w:ascii="ＭＳ ゴシック" w:hAnsi="ＭＳ ゴシック"/>
                <w:szCs w:val="22"/>
              </w:rPr>
              <w:t>0,000</w:t>
            </w:r>
            <w:r w:rsidRPr="00573094">
              <w:rPr>
                <w:rFonts w:ascii="ＭＳ ゴシック" w:hAnsi="ＭＳ ゴシック" w:hint="eastAsia"/>
                <w:szCs w:val="22"/>
              </w:rPr>
              <w:t>円未満（平成</w:t>
            </w:r>
            <w:r w:rsidRPr="00573094">
              <w:rPr>
                <w:rFonts w:ascii="ＭＳ ゴシック" w:hAnsi="ＭＳ ゴシック" w:hint="eastAsia"/>
                <w:szCs w:val="22"/>
              </w:rPr>
              <w:t>16</w:t>
            </w:r>
            <w:r w:rsidRPr="00573094">
              <w:rPr>
                <w:rFonts w:ascii="ＭＳ ゴシック" w:hAnsi="ＭＳ ゴシック" w:hint="eastAsia"/>
                <w:szCs w:val="22"/>
              </w:rPr>
              <w:t>年９月</w:t>
            </w:r>
            <w:r w:rsidRPr="00573094">
              <w:rPr>
                <w:rFonts w:ascii="ＭＳ ゴシック" w:hAnsi="ＭＳ ゴシック" w:hint="eastAsia"/>
                <w:szCs w:val="22"/>
              </w:rPr>
              <w:t>30</w:t>
            </w:r>
            <w:r w:rsidRPr="00573094">
              <w:rPr>
                <w:rFonts w:ascii="ＭＳ ゴシック" w:hAnsi="ＭＳ ゴシック" w:hint="eastAsia"/>
                <w:szCs w:val="22"/>
              </w:rPr>
              <w:t>日以前に申込みがなされた案件については、</w:t>
            </w:r>
            <w:r w:rsidRPr="00573094">
              <w:rPr>
                <w:rFonts w:ascii="ＭＳ ゴシック" w:hAnsi="ＭＳ ゴシック" w:hint="eastAsia"/>
                <w:szCs w:val="22"/>
              </w:rPr>
              <w:t>30,000</w:t>
            </w:r>
            <w:r w:rsidRPr="00573094">
              <w:rPr>
                <w:rFonts w:ascii="ＭＳ ゴシック" w:hAnsi="ＭＳ ゴシック" w:hint="eastAsia"/>
                <w:szCs w:val="22"/>
              </w:rPr>
              <w:t>円未満）の場合には、保険料は返還しない。</w:t>
            </w:r>
          </w:p>
          <w:p w14:paraId="16017D3F" w14:textId="77777777" w:rsidR="00EE137E" w:rsidRPr="00573094" w:rsidRDefault="00EE137E" w:rsidP="00EE137E">
            <w:pPr>
              <w:ind w:left="240" w:hanging="238"/>
              <w:rPr>
                <w:rFonts w:hAnsi="Times New Roman"/>
                <w:spacing w:val="10"/>
                <w:szCs w:val="22"/>
              </w:rPr>
            </w:pPr>
            <w:r w:rsidRPr="00573094">
              <w:rPr>
                <w:rFonts w:ascii="ＭＳ ゴシック" w:hAnsi="ＭＳ ゴシック" w:hint="eastAsia"/>
                <w:szCs w:val="22"/>
              </w:rPr>
              <w:t xml:space="preserve">４　</w:t>
            </w:r>
            <w:r w:rsidRPr="00573094">
              <w:rPr>
                <w:rFonts w:hint="eastAsia"/>
                <w:szCs w:val="22"/>
              </w:rPr>
              <w:t>日本貿易保険は、前３項に該当する場合のほか、保険契約の無効、失効若しくは解除の場合又は日本貿易保険が損失をてん補する責めに任じなくなった場合においても保険料は返還しない。</w:t>
            </w:r>
          </w:p>
          <w:p w14:paraId="522E92C2"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（技術提供契約等及び保険契約に関する調査）</w:t>
            </w:r>
          </w:p>
          <w:p w14:paraId="5FC0F125"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第９条</w:t>
            </w:r>
            <w:r w:rsidRPr="00573094">
              <w:rPr>
                <w:rFonts w:hint="eastAsia"/>
                <w:szCs w:val="22"/>
              </w:rPr>
              <w:t xml:space="preserve">　甲は、日本貿易保険が第１条の申込みに関する事項、その他技術提供契約等に対する保険契約に関する事項について調査、報告又は資料の提出を求めた場合には、速やかにこれに応じなければならない。</w:t>
            </w:r>
          </w:p>
          <w:p w14:paraId="07EFFC06" w14:textId="77777777" w:rsidR="00EE137E" w:rsidRDefault="00EE137E" w:rsidP="00EE137E">
            <w:pPr>
              <w:pStyle w:val="2"/>
              <w:rPr>
                <w:sz w:val="20"/>
              </w:rPr>
            </w:pPr>
            <w:r w:rsidRPr="008B493C">
              <w:rPr>
                <w:rFonts w:hint="eastAsia"/>
                <w:sz w:val="20"/>
              </w:rPr>
              <w:t>２　日本貿易保険は、必要があると認めたときは、技術提供契約等に関する</w:t>
            </w:r>
          </w:p>
          <w:p w14:paraId="1CA43505" w14:textId="77777777" w:rsidR="00EE137E" w:rsidRPr="008B493C" w:rsidRDefault="00EE137E" w:rsidP="00EE137E">
            <w:pPr>
              <w:pStyle w:val="2"/>
              <w:ind w:leftChars="100" w:left="481" w:hangingChars="167" w:hanging="301"/>
              <w:rPr>
                <w:rFonts w:ascii="ＭＳ 明朝" w:hAnsi="Times New Roman"/>
                <w:spacing w:val="10"/>
                <w:sz w:val="20"/>
              </w:rPr>
            </w:pPr>
            <w:r w:rsidRPr="008B493C">
              <w:rPr>
                <w:rFonts w:hint="eastAsia"/>
                <w:sz w:val="20"/>
              </w:rPr>
              <w:t>甲の帳簿その他の関係書類を閲覧することができる。</w:t>
            </w:r>
          </w:p>
          <w:p w14:paraId="6292B531"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（保険金の返還等）</w:t>
            </w:r>
          </w:p>
          <w:p w14:paraId="313DF15E"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szCs w:val="22"/>
              </w:rPr>
              <w:t>10</w:t>
            </w:r>
            <w:r w:rsidRPr="00573094">
              <w:rPr>
                <w:rFonts w:eastAsia="ＭＳ ゴシック" w:hAnsi="Times New Roman" w:hint="eastAsia"/>
                <w:szCs w:val="22"/>
              </w:rPr>
              <w:t>条</w:t>
            </w:r>
            <w:r w:rsidRPr="00573094">
              <w:rPr>
                <w:rFonts w:hint="eastAsia"/>
                <w:szCs w:val="22"/>
              </w:rPr>
              <w:t xml:space="preserve">　日本貿易保険は、甲が故意又は重大な過失によって、第１条の申込み、第５条第１項の通知又は第７条第１項の保険料の納付を遅滞し、又は脱漏したときは、既に支払った保険金の全部若しくは一部に相当する金額を返還させ、又は将来にわたってこの特約書を解除することができる。</w:t>
            </w:r>
          </w:p>
          <w:p w14:paraId="30617173" w14:textId="77777777" w:rsidR="00EE137E" w:rsidRPr="00573094" w:rsidRDefault="00EE137E" w:rsidP="00EE137E">
            <w:pPr>
              <w:ind w:left="240" w:hanging="238"/>
              <w:rPr>
                <w:rFonts w:hAnsi="Times New Roman"/>
                <w:spacing w:val="10"/>
                <w:szCs w:val="22"/>
              </w:rPr>
            </w:pPr>
            <w:r w:rsidRPr="00573094">
              <w:rPr>
                <w:rFonts w:hint="eastAsia"/>
                <w:szCs w:val="22"/>
              </w:rPr>
              <w:t>２　甲が、故意又は過失によって第１条の申込み又は第５条第１項の通知を著しく遅滞又は脱漏したとき（日本貿易保険の調査、保険事故の発生等に</w:t>
            </w:r>
            <w:r w:rsidRPr="00573094">
              <w:rPr>
                <w:rFonts w:hint="eastAsia"/>
                <w:szCs w:val="22"/>
              </w:rPr>
              <w:lastRenderedPageBreak/>
              <w:t>より判明したものに限る。）は、当該案件に係る保険料は、第６条の規定に基づく保険料の２倍に相当する金額とする。</w:t>
            </w:r>
          </w:p>
          <w:p w14:paraId="254A1B80" w14:textId="77777777" w:rsidR="00EE137E" w:rsidRPr="00573094" w:rsidRDefault="00EE137E" w:rsidP="00EE137E">
            <w:pPr>
              <w:ind w:left="240" w:hanging="238"/>
              <w:rPr>
                <w:rFonts w:hAnsi="Times New Roman"/>
                <w:spacing w:val="10"/>
                <w:szCs w:val="22"/>
              </w:rPr>
            </w:pPr>
            <w:r w:rsidRPr="00573094">
              <w:rPr>
                <w:rFonts w:hint="eastAsia"/>
                <w:szCs w:val="22"/>
              </w:rPr>
              <w:t>３　日本貿易保険は、甲が故意又は重大な過失によって第１条の申込み又は第５条第１項の通知を著しく遅滞し、又は脱漏したときは、甲の保険契約について、期間を定めて第６条の規定に基づく保険料の２倍の範囲内において日本貿易保険が定めた数値（１を超える数値に限る。）を乗じて得た金額を当該保険契約の保険料の金額とすることができる。</w:t>
            </w:r>
          </w:p>
          <w:p w14:paraId="270DC55C" w14:textId="77777777" w:rsidR="00EE137E" w:rsidRPr="00573094" w:rsidRDefault="00EE137E" w:rsidP="00EE137E">
            <w:pPr>
              <w:ind w:left="238" w:hanging="238"/>
              <w:rPr>
                <w:szCs w:val="22"/>
              </w:rPr>
            </w:pPr>
            <w:r w:rsidRPr="00573094">
              <w:rPr>
                <w:rFonts w:ascii="ＭＳ ゴシック" w:eastAsia="ＭＳ ゴシック" w:hint="eastAsia"/>
                <w:szCs w:val="22"/>
              </w:rPr>
              <w:t>（回収義務の免除）</w:t>
            </w:r>
          </w:p>
          <w:p w14:paraId="56591551" w14:textId="77777777" w:rsidR="00EE137E" w:rsidRPr="00573094" w:rsidRDefault="00EE137E" w:rsidP="00EE137E">
            <w:pPr>
              <w:ind w:left="238" w:hanging="238"/>
              <w:rPr>
                <w:szCs w:val="22"/>
              </w:rPr>
            </w:pPr>
            <w:r w:rsidRPr="00573094">
              <w:rPr>
                <w:rFonts w:ascii="ＭＳ ゴシック" w:eastAsia="ＭＳ ゴシック" w:hint="eastAsia"/>
                <w:szCs w:val="22"/>
              </w:rPr>
              <w:t>第</w:t>
            </w:r>
            <w:r w:rsidRPr="00573094">
              <w:rPr>
                <w:rFonts w:ascii="ＭＳ ゴシック" w:eastAsia="ＭＳ ゴシック"/>
                <w:szCs w:val="22"/>
              </w:rPr>
              <w:t>11</w:t>
            </w:r>
            <w:r w:rsidRPr="00573094">
              <w:rPr>
                <w:rFonts w:ascii="ＭＳ ゴシック" w:eastAsia="ＭＳ ゴシック" w:hint="eastAsia"/>
                <w:szCs w:val="22"/>
              </w:rPr>
              <w:t>条</w:t>
            </w:r>
            <w:r w:rsidRPr="00573094">
              <w:rPr>
                <w:rFonts w:hint="eastAsia"/>
                <w:szCs w:val="22"/>
              </w:rPr>
              <w:t xml:space="preserve">　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3293956D"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（特約書の更新）</w:t>
            </w:r>
          </w:p>
          <w:p w14:paraId="62D837A2"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hint="eastAsia"/>
                <w:szCs w:val="22"/>
              </w:rPr>
              <w:t>12</w:t>
            </w:r>
            <w:r w:rsidRPr="00573094">
              <w:rPr>
                <w:rFonts w:eastAsia="ＭＳ ゴシック" w:hAnsi="Times New Roman" w:hint="eastAsia"/>
                <w:szCs w:val="22"/>
              </w:rPr>
              <w:t>条</w:t>
            </w:r>
            <w:r w:rsidRPr="00573094">
              <w:rPr>
                <w:rFonts w:hint="eastAsia"/>
                <w:szCs w:val="22"/>
              </w:rPr>
              <w:t xml:space="preserve">　第１条に規定する特約期間の満了する日の２月前の日から</w:t>
            </w:r>
            <w:r w:rsidRPr="00573094">
              <w:rPr>
                <w:rFonts w:hAnsi="ＭＳ 明朝"/>
                <w:szCs w:val="22"/>
              </w:rPr>
              <w:t>30</w:t>
            </w:r>
            <w:r w:rsidRPr="00573094">
              <w:rPr>
                <w:rFonts w:hint="eastAsia"/>
                <w:szCs w:val="22"/>
              </w:rPr>
              <w:t>日以内に甲又は日本貿易保険のいずれか一方から書面による別段の意思表示がなされないときは、この特約書は同一条件で、１年間更新されたものとし、以後も同様とする。</w:t>
            </w:r>
          </w:p>
          <w:p w14:paraId="1BDB352B"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（特約書又は約款の改正）</w:t>
            </w:r>
          </w:p>
          <w:p w14:paraId="43937B00"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hint="eastAsia"/>
                <w:szCs w:val="22"/>
              </w:rPr>
              <w:t>13</w:t>
            </w:r>
            <w:r w:rsidRPr="00573094">
              <w:rPr>
                <w:rFonts w:eastAsia="ＭＳ ゴシック" w:hAnsi="Times New Roman" w:hint="eastAsia"/>
                <w:szCs w:val="22"/>
              </w:rPr>
              <w:t>条</w:t>
            </w:r>
            <w:r w:rsidRPr="00573094">
              <w:rPr>
                <w:rFonts w:hint="eastAsia"/>
                <w:szCs w:val="22"/>
              </w:rPr>
              <w:t xml:space="preserve">　第１条に規定する期間中に法又はこれに基づく命令が改正されたときは、日本貿易保険は、その改正に従ってこの特約書又は約款を改正するものとする。</w:t>
            </w:r>
          </w:p>
          <w:p w14:paraId="0BE29AAD"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（特約書又は約款の改定の申込等）</w:t>
            </w:r>
          </w:p>
          <w:p w14:paraId="0F549300"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hint="eastAsia"/>
                <w:szCs w:val="22"/>
              </w:rPr>
              <w:t>14</w:t>
            </w:r>
            <w:r w:rsidRPr="00573094">
              <w:rPr>
                <w:rFonts w:eastAsia="ＭＳ ゴシック" w:hAnsi="Times New Roman" w:hint="eastAsia"/>
                <w:szCs w:val="22"/>
              </w:rPr>
              <w:t>条</w:t>
            </w:r>
            <w:r w:rsidRPr="00573094">
              <w:rPr>
                <w:rFonts w:hint="eastAsia"/>
                <w:szCs w:val="22"/>
              </w:rPr>
              <w:t xml:space="preserve">　第１条に規定する期間中に外国為替及び外国貿易法（昭和</w:t>
            </w:r>
            <w:r w:rsidRPr="00573094">
              <w:rPr>
                <w:rFonts w:hAnsi="ＭＳ 明朝"/>
                <w:szCs w:val="22"/>
              </w:rPr>
              <w:t>24</w:t>
            </w:r>
            <w:r w:rsidRPr="00573094">
              <w:rPr>
                <w:rFonts w:hint="eastAsia"/>
                <w:szCs w:val="22"/>
              </w:rPr>
              <w:t>年法律第</w:t>
            </w:r>
            <w:r w:rsidRPr="00573094">
              <w:rPr>
                <w:rFonts w:hAnsi="ＭＳ 明朝"/>
                <w:szCs w:val="22"/>
              </w:rPr>
              <w:t>228</w:t>
            </w:r>
            <w:r w:rsidRPr="00573094">
              <w:rPr>
                <w:rFonts w:hint="eastAsia"/>
                <w:szCs w:val="22"/>
              </w:rPr>
              <w:t>号）又はこれに基づく命令が改正されたときは、日本貿易保険は、この特約書又は約款の改定を申込むことができる。</w:t>
            </w:r>
          </w:p>
          <w:p w14:paraId="3A982AA9" w14:textId="77777777" w:rsidR="00EE137E" w:rsidRPr="00573094" w:rsidRDefault="00EE137E" w:rsidP="00EE137E">
            <w:pPr>
              <w:ind w:left="240" w:hanging="238"/>
              <w:rPr>
                <w:rFonts w:hAnsi="Times New Roman"/>
                <w:spacing w:val="10"/>
                <w:szCs w:val="22"/>
              </w:rPr>
            </w:pPr>
            <w:r w:rsidRPr="00573094">
              <w:rPr>
                <w:rFonts w:hint="eastAsia"/>
                <w:szCs w:val="22"/>
              </w:rPr>
              <w:t>２　日本貿易保険は、甲が前項の申込みに応じないときは、この特約書を解除することができる。</w:t>
            </w:r>
          </w:p>
          <w:p w14:paraId="7AA9700E"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t>（他の手続事項）</w:t>
            </w:r>
          </w:p>
          <w:p w14:paraId="513CC10C" w14:textId="77777777" w:rsidR="00EE137E" w:rsidRPr="00573094" w:rsidRDefault="00EE137E" w:rsidP="00EE137E">
            <w:pPr>
              <w:ind w:left="240" w:hanging="238"/>
              <w:rPr>
                <w:rFonts w:hAnsi="Times New Roman"/>
                <w:spacing w:val="10"/>
                <w:szCs w:val="22"/>
              </w:rPr>
            </w:pPr>
            <w:r w:rsidRPr="00573094">
              <w:rPr>
                <w:rFonts w:eastAsia="ＭＳ ゴシック" w:hAnsi="Times New Roman" w:hint="eastAsia"/>
                <w:szCs w:val="22"/>
              </w:rPr>
              <w:lastRenderedPageBreak/>
              <w:t>第</w:t>
            </w:r>
            <w:r w:rsidRPr="00573094">
              <w:rPr>
                <w:rFonts w:ascii="ＭＳ ゴシック" w:hAnsi="ＭＳ ゴシック" w:hint="eastAsia"/>
                <w:szCs w:val="22"/>
              </w:rPr>
              <w:t>15</w:t>
            </w:r>
            <w:r w:rsidRPr="00573094">
              <w:rPr>
                <w:rFonts w:eastAsia="ＭＳ ゴシック" w:hAnsi="Times New Roman" w:hint="eastAsia"/>
                <w:szCs w:val="22"/>
              </w:rPr>
              <w:t>条</w:t>
            </w:r>
            <w:r w:rsidRPr="00573094">
              <w:rPr>
                <w:rFonts w:hint="eastAsia"/>
                <w:szCs w:val="22"/>
              </w:rPr>
              <w:t xml:space="preserve">　この特約書及び約款に規定するもののほか、保険契約に関する手続的な事項は、日本貿易保険が定める。</w:t>
            </w:r>
          </w:p>
          <w:p w14:paraId="22C6BBDC" w14:textId="77777777" w:rsidR="00EE137E" w:rsidRPr="00573094" w:rsidRDefault="00EE137E" w:rsidP="00EE137E">
            <w:pPr>
              <w:rPr>
                <w:rFonts w:hAnsi="Times New Roman"/>
                <w:spacing w:val="10"/>
                <w:szCs w:val="22"/>
              </w:rPr>
            </w:pPr>
          </w:p>
          <w:p w14:paraId="3D2199E0" w14:textId="77777777" w:rsidR="00EE137E" w:rsidRPr="00573094" w:rsidRDefault="00EE137E" w:rsidP="00EE137E">
            <w:pPr>
              <w:rPr>
                <w:rFonts w:hAnsi="Times New Roman"/>
                <w:spacing w:val="10"/>
                <w:szCs w:val="22"/>
              </w:rPr>
            </w:pPr>
            <w:r w:rsidRPr="00573094">
              <w:rPr>
                <w:rFonts w:hint="eastAsia"/>
                <w:szCs w:val="22"/>
              </w:rPr>
              <w:t xml:space="preserve">　上記のとおり特約書を締結した証拠として本書２通を作成し、当事者記名捺印の上、各自その１通を所持する。</w:t>
            </w:r>
          </w:p>
          <w:p w14:paraId="4D18EDA2" w14:textId="77777777" w:rsidR="00EE137E" w:rsidRPr="00573094" w:rsidRDefault="00EE137E" w:rsidP="00EE137E">
            <w:pPr>
              <w:rPr>
                <w:rFonts w:hAnsi="Times New Roman"/>
                <w:spacing w:val="10"/>
                <w:szCs w:val="22"/>
              </w:rPr>
            </w:pPr>
          </w:p>
          <w:p w14:paraId="50612FB9" w14:textId="77777777" w:rsidR="00EE137E" w:rsidRPr="00573094" w:rsidRDefault="00EE137E" w:rsidP="00EE137E">
            <w:pPr>
              <w:rPr>
                <w:rFonts w:hAnsi="Times New Roman"/>
                <w:spacing w:val="10"/>
                <w:szCs w:val="22"/>
              </w:rPr>
            </w:pPr>
            <w:r w:rsidRPr="00573094">
              <w:rPr>
                <w:rFonts w:hint="eastAsia"/>
                <w:szCs w:val="22"/>
              </w:rPr>
              <w:t xml:space="preserve">　　　　　　年　　月　　日</w:t>
            </w:r>
          </w:p>
          <w:p w14:paraId="3B70BE2C" w14:textId="77777777" w:rsidR="00EE137E" w:rsidRPr="00573094" w:rsidRDefault="00EE137E" w:rsidP="00EE137E">
            <w:pPr>
              <w:rPr>
                <w:rFonts w:hAnsi="Times New Roman"/>
                <w:spacing w:val="10"/>
                <w:szCs w:val="22"/>
              </w:rPr>
            </w:pPr>
          </w:p>
          <w:p w14:paraId="6F3C8263" w14:textId="77777777" w:rsidR="00EE137E" w:rsidRPr="00573094" w:rsidRDefault="00EE137E" w:rsidP="00EE137E">
            <w:pPr>
              <w:rPr>
                <w:rFonts w:hAnsi="Times New Roman"/>
                <w:spacing w:val="10"/>
                <w:szCs w:val="22"/>
              </w:rPr>
            </w:pPr>
            <w:r w:rsidRPr="00573094">
              <w:rPr>
                <w:szCs w:val="22"/>
              </w:rPr>
              <w:t xml:space="preserve">            </w:t>
            </w:r>
            <w:r w:rsidRPr="00573094">
              <w:rPr>
                <w:rFonts w:hint="eastAsia"/>
                <w:szCs w:val="22"/>
              </w:rPr>
              <w:t>甲　　　　　　　　　　　　　　　　　　　　　　　印</w:t>
            </w:r>
          </w:p>
          <w:p w14:paraId="7F62F916" w14:textId="77777777" w:rsidR="00EE137E" w:rsidRPr="00573094" w:rsidRDefault="00EE137E" w:rsidP="00EE137E">
            <w:pPr>
              <w:rPr>
                <w:rFonts w:hAnsi="Times New Roman"/>
                <w:spacing w:val="10"/>
                <w:szCs w:val="22"/>
              </w:rPr>
            </w:pPr>
          </w:p>
          <w:p w14:paraId="12FABB34" w14:textId="77777777" w:rsidR="00EE137E" w:rsidRPr="00573094" w:rsidRDefault="00EE137E" w:rsidP="00EE137E">
            <w:pPr>
              <w:rPr>
                <w:rFonts w:hAnsi="Times New Roman"/>
                <w:spacing w:val="10"/>
                <w:szCs w:val="22"/>
              </w:rPr>
            </w:pPr>
            <w:r w:rsidRPr="00573094">
              <w:rPr>
                <w:szCs w:val="22"/>
              </w:rPr>
              <w:t xml:space="preserve">            </w:t>
            </w:r>
            <w:r w:rsidRPr="00573094">
              <w:rPr>
                <w:rFonts w:hint="eastAsia"/>
                <w:szCs w:val="22"/>
              </w:rPr>
              <w:t>独立行政法人日本貿易保険理事長名　　　　　　　　印</w:t>
            </w:r>
          </w:p>
          <w:p w14:paraId="37EC7742" w14:textId="77777777" w:rsidR="00EE137E" w:rsidRPr="00573094" w:rsidRDefault="00EE137E" w:rsidP="00EE137E">
            <w:pPr>
              <w:rPr>
                <w:rFonts w:eastAsia="ＭＳ ゴシック" w:hAnsi="Times New Roman"/>
                <w:szCs w:val="22"/>
              </w:rPr>
            </w:pPr>
            <w:r w:rsidRPr="00573094">
              <w:rPr>
                <w:rFonts w:eastAsia="ＭＳ ゴシック" w:hAnsi="Times New Roman" w:hint="eastAsia"/>
                <w:szCs w:val="22"/>
              </w:rPr>
              <w:t xml:space="preserve">　</w:t>
            </w:r>
          </w:p>
          <w:p w14:paraId="05A7EFC1" w14:textId="77777777" w:rsidR="00EE137E" w:rsidRPr="00573094" w:rsidRDefault="00EE137E" w:rsidP="00EE137E">
            <w:pPr>
              <w:rPr>
                <w:rFonts w:hAnsi="ＭＳ 明朝"/>
                <w:szCs w:val="22"/>
              </w:rPr>
            </w:pPr>
            <w:r w:rsidRPr="00573094">
              <w:rPr>
                <w:rFonts w:eastAsia="ＭＳ ゴシック" w:hAnsi="Times New Roman" w:hint="eastAsia"/>
                <w:szCs w:val="22"/>
              </w:rPr>
              <w:t xml:space="preserve">　</w:t>
            </w:r>
            <w:r w:rsidRPr="00573094">
              <w:rPr>
                <w:rFonts w:hAnsi="ＭＳ 明朝" w:hint="eastAsia"/>
                <w:szCs w:val="22"/>
              </w:rPr>
              <w:t xml:space="preserve">　附　則</w:t>
            </w:r>
          </w:p>
          <w:p w14:paraId="16A56B40" w14:textId="77777777" w:rsidR="00EE137E" w:rsidRPr="00573094" w:rsidRDefault="00EE137E" w:rsidP="00EE137E">
            <w:pPr>
              <w:rPr>
                <w:rFonts w:hAnsi="ＭＳ 明朝"/>
                <w:szCs w:val="22"/>
              </w:rPr>
            </w:pPr>
            <w:r w:rsidRPr="00573094">
              <w:rPr>
                <w:rFonts w:hAnsi="ＭＳ 明朝" w:hint="eastAsia"/>
                <w:szCs w:val="22"/>
              </w:rPr>
              <w:t xml:space="preserve">　この改正は、平成１４年４月１日から実施する。</w:t>
            </w:r>
          </w:p>
          <w:p w14:paraId="63102933" w14:textId="77777777" w:rsidR="00EE137E" w:rsidRPr="00573094" w:rsidRDefault="00EE137E" w:rsidP="00EE137E">
            <w:pPr>
              <w:rPr>
                <w:rFonts w:hAnsi="ＭＳ 明朝"/>
                <w:szCs w:val="22"/>
              </w:rPr>
            </w:pPr>
            <w:r w:rsidRPr="00573094">
              <w:rPr>
                <w:rFonts w:hAnsi="ＭＳ 明朝" w:hint="eastAsia"/>
                <w:szCs w:val="22"/>
              </w:rPr>
              <w:t xml:space="preserve">　　附　則</w:t>
            </w:r>
          </w:p>
          <w:p w14:paraId="7E097725" w14:textId="77777777" w:rsidR="00EE137E" w:rsidRPr="00573094" w:rsidRDefault="00EE137E" w:rsidP="00EE137E">
            <w:pPr>
              <w:rPr>
                <w:rFonts w:hAnsi="ＭＳ 明朝"/>
                <w:szCs w:val="22"/>
              </w:rPr>
            </w:pPr>
            <w:r w:rsidRPr="00573094">
              <w:rPr>
                <w:rFonts w:hAnsi="ＭＳ 明朝" w:hint="eastAsia"/>
                <w:szCs w:val="22"/>
              </w:rPr>
              <w:t xml:space="preserve">　この改正は、平成１６年４月１日から実施する。</w:t>
            </w:r>
          </w:p>
          <w:p w14:paraId="4C2CBCAE" w14:textId="77777777" w:rsidR="00EE137E" w:rsidRPr="00573094" w:rsidRDefault="00EE137E" w:rsidP="00EE137E">
            <w:pPr>
              <w:rPr>
                <w:rFonts w:hAnsi="ＭＳ 明朝"/>
                <w:szCs w:val="22"/>
              </w:rPr>
            </w:pPr>
            <w:r w:rsidRPr="00573094">
              <w:rPr>
                <w:rFonts w:hAnsi="ＭＳ 明朝" w:hint="eastAsia"/>
                <w:szCs w:val="22"/>
              </w:rPr>
              <w:t xml:space="preserve">　　附　則</w:t>
            </w:r>
          </w:p>
          <w:p w14:paraId="6B4F2AF6" w14:textId="77777777" w:rsidR="00EE137E" w:rsidRPr="00573094" w:rsidRDefault="00EE137E" w:rsidP="00EE137E">
            <w:pPr>
              <w:rPr>
                <w:rFonts w:hAnsi="ＭＳ 明朝"/>
                <w:szCs w:val="22"/>
              </w:rPr>
            </w:pPr>
            <w:r w:rsidRPr="00573094">
              <w:rPr>
                <w:rFonts w:hAnsi="ＭＳ 明朝" w:hint="eastAsia"/>
                <w:szCs w:val="22"/>
              </w:rPr>
              <w:t xml:space="preserve">　この改正は、平成１６年１０月１日から実施する。</w:t>
            </w:r>
          </w:p>
          <w:p w14:paraId="573011B5" w14:textId="77777777" w:rsidR="00EE137E" w:rsidRPr="00573094" w:rsidRDefault="00EE137E" w:rsidP="00EE137E">
            <w:pPr>
              <w:rPr>
                <w:rFonts w:hAnsi="ＭＳ 明朝"/>
                <w:szCs w:val="22"/>
              </w:rPr>
            </w:pPr>
            <w:r w:rsidRPr="00573094">
              <w:rPr>
                <w:rFonts w:hAnsi="ＭＳ 明朝" w:hint="eastAsia"/>
                <w:szCs w:val="22"/>
              </w:rPr>
              <w:t xml:space="preserve">　　附　則</w:t>
            </w:r>
          </w:p>
          <w:p w14:paraId="6A242DC9" w14:textId="77777777" w:rsidR="00EE137E" w:rsidRPr="00573094" w:rsidRDefault="00EE137E" w:rsidP="00EE137E">
            <w:pPr>
              <w:rPr>
                <w:rFonts w:hAnsi="ＭＳ 明朝"/>
                <w:szCs w:val="22"/>
              </w:rPr>
            </w:pPr>
            <w:r w:rsidRPr="00573094">
              <w:rPr>
                <w:rFonts w:hAnsi="ＭＳ 明朝" w:hint="eastAsia"/>
                <w:szCs w:val="22"/>
              </w:rPr>
              <w:t xml:space="preserve">　この改正は、平成１７年４月１日から実施する。</w:t>
            </w:r>
          </w:p>
          <w:p w14:paraId="08FD5A7B" w14:textId="77777777" w:rsidR="00EE137E" w:rsidRPr="00573094" w:rsidRDefault="00EE137E" w:rsidP="00EE137E">
            <w:pPr>
              <w:rPr>
                <w:rFonts w:hAnsi="ＭＳ 明朝"/>
                <w:szCs w:val="22"/>
              </w:rPr>
            </w:pPr>
            <w:r w:rsidRPr="00573094">
              <w:rPr>
                <w:rFonts w:hAnsi="ＭＳ 明朝" w:hint="eastAsia"/>
                <w:szCs w:val="22"/>
              </w:rPr>
              <w:t xml:space="preserve">　　附　則</w:t>
            </w:r>
          </w:p>
          <w:p w14:paraId="7A84C7B8" w14:textId="77777777" w:rsidR="00EE137E" w:rsidRPr="00573094" w:rsidRDefault="00EE137E" w:rsidP="00EE137E">
            <w:pPr>
              <w:rPr>
                <w:rFonts w:hAnsi="ＭＳ 明朝"/>
                <w:szCs w:val="22"/>
              </w:rPr>
            </w:pPr>
            <w:r w:rsidRPr="00573094">
              <w:rPr>
                <w:rFonts w:hAnsi="ＭＳ 明朝" w:hint="eastAsia"/>
                <w:szCs w:val="22"/>
              </w:rPr>
              <w:t xml:space="preserve">　この改正は、平成１８年４月１日から実施する。</w:t>
            </w:r>
          </w:p>
          <w:p w14:paraId="52EED009" w14:textId="77777777" w:rsidR="00EE137E" w:rsidRPr="00573094" w:rsidRDefault="00EE137E" w:rsidP="00EE137E">
            <w:pPr>
              <w:ind w:firstLineChars="200" w:firstLine="401"/>
              <w:rPr>
                <w:rFonts w:hAnsi="ＭＳ 明朝"/>
                <w:spacing w:val="10"/>
                <w:szCs w:val="22"/>
              </w:rPr>
            </w:pPr>
            <w:r w:rsidRPr="00573094">
              <w:rPr>
                <w:rFonts w:hAnsi="ＭＳ 明朝" w:hint="eastAsia"/>
                <w:spacing w:val="10"/>
                <w:szCs w:val="22"/>
              </w:rPr>
              <w:t>附　則</w:t>
            </w:r>
          </w:p>
          <w:p w14:paraId="2EAFBC37" w14:textId="77777777" w:rsidR="00EE137E" w:rsidRPr="00573094" w:rsidRDefault="00EE137E" w:rsidP="00EE137E">
            <w:pPr>
              <w:ind w:left="238" w:hanging="238"/>
              <w:rPr>
                <w:rFonts w:cs="ＭＳ 明朝"/>
                <w:szCs w:val="22"/>
              </w:rPr>
            </w:pPr>
            <w:r w:rsidRPr="00573094">
              <w:rPr>
                <w:rFonts w:hAnsi="ＭＳ 明朝" w:hint="eastAsia"/>
                <w:spacing w:val="10"/>
                <w:szCs w:val="22"/>
              </w:rPr>
              <w:t xml:space="preserve">　</w:t>
            </w:r>
            <w:r w:rsidRPr="00573094">
              <w:rPr>
                <w:rFonts w:cs="ＭＳ 明朝" w:hint="eastAsia"/>
                <w:szCs w:val="22"/>
              </w:rPr>
              <w:t>１　この改正は、平成１９年４月１日から実施する。</w:t>
            </w:r>
          </w:p>
          <w:p w14:paraId="26D466BE" w14:textId="77777777" w:rsidR="00EE137E" w:rsidRDefault="00EE137E" w:rsidP="00EE137E">
            <w:pPr>
              <w:ind w:leftChars="100" w:left="418" w:hangingChars="132" w:hanging="238"/>
              <w:rPr>
                <w:rFonts w:cs="ＭＳ 明朝"/>
                <w:szCs w:val="22"/>
              </w:rPr>
            </w:pPr>
            <w:r w:rsidRPr="00573094">
              <w:rPr>
                <w:rFonts w:cs="ＭＳ 明朝" w:hint="eastAsia"/>
                <w:szCs w:val="22"/>
              </w:rPr>
              <w:t>２　改正前の貿易一般保険包括保険（技術提供契約等）特約書第１条の規定により甲が日本貿易保険に保険の申込みをすべき技術提供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3D765BEB" w14:textId="77777777" w:rsidR="00EE137E" w:rsidRDefault="00EE137E" w:rsidP="00EE137E">
            <w:pPr>
              <w:ind w:leftChars="100" w:left="418" w:hangingChars="132" w:hanging="238"/>
              <w:rPr>
                <w:rFonts w:cs="ＭＳ 明朝"/>
                <w:szCs w:val="22"/>
              </w:rPr>
            </w:pPr>
          </w:p>
          <w:p w14:paraId="00B1187F" w14:textId="77777777" w:rsidR="00EE137E" w:rsidRDefault="00EE137E" w:rsidP="00EE137E">
            <w:pPr>
              <w:ind w:leftChars="100" w:left="418" w:hangingChars="132" w:hanging="238"/>
              <w:rPr>
                <w:rFonts w:cs="ＭＳ 明朝"/>
                <w:szCs w:val="22"/>
              </w:rPr>
            </w:pPr>
          </w:p>
          <w:p w14:paraId="2505769D" w14:textId="77777777" w:rsidR="00EE137E" w:rsidRDefault="00EE137E" w:rsidP="00EE137E">
            <w:pPr>
              <w:ind w:leftChars="100" w:left="418" w:hangingChars="132" w:hanging="238"/>
              <w:rPr>
                <w:rFonts w:cs="ＭＳ 明朝"/>
                <w:szCs w:val="22"/>
              </w:rPr>
            </w:pPr>
          </w:p>
          <w:p w14:paraId="5DA41A89" w14:textId="77777777" w:rsidR="00EE137E" w:rsidRDefault="00EE137E" w:rsidP="00EE137E">
            <w:pPr>
              <w:ind w:leftChars="100" w:left="418" w:hangingChars="132" w:hanging="238"/>
              <w:rPr>
                <w:rFonts w:cs="ＭＳ 明朝"/>
                <w:szCs w:val="22"/>
              </w:rPr>
            </w:pPr>
          </w:p>
          <w:p w14:paraId="7B9AD345" w14:textId="77777777" w:rsidR="00EE137E" w:rsidRDefault="00EE137E" w:rsidP="00EE137E">
            <w:pPr>
              <w:ind w:leftChars="100" w:left="418" w:hangingChars="132" w:hanging="238"/>
              <w:rPr>
                <w:rFonts w:cs="ＭＳ 明朝"/>
                <w:szCs w:val="22"/>
              </w:rPr>
            </w:pPr>
          </w:p>
          <w:p w14:paraId="7DA7E9F6" w14:textId="77777777" w:rsidR="00EE137E" w:rsidRDefault="00EE137E" w:rsidP="00EE137E">
            <w:pPr>
              <w:ind w:leftChars="100" w:left="418" w:hangingChars="132" w:hanging="238"/>
              <w:rPr>
                <w:rFonts w:cs="ＭＳ 明朝"/>
                <w:szCs w:val="22"/>
              </w:rPr>
            </w:pPr>
          </w:p>
          <w:p w14:paraId="2DC771C9" w14:textId="77777777" w:rsidR="00EE137E" w:rsidRDefault="00EE137E" w:rsidP="00EE137E">
            <w:pPr>
              <w:ind w:leftChars="100" w:left="418" w:hangingChars="132" w:hanging="238"/>
              <w:rPr>
                <w:rFonts w:cs="ＭＳ 明朝"/>
                <w:szCs w:val="22"/>
              </w:rPr>
            </w:pPr>
          </w:p>
          <w:p w14:paraId="576509C1" w14:textId="77777777" w:rsidR="00EE137E" w:rsidRDefault="00EE137E" w:rsidP="00EE137E">
            <w:pPr>
              <w:ind w:leftChars="100" w:left="418" w:hangingChars="132" w:hanging="238"/>
              <w:rPr>
                <w:rFonts w:cs="ＭＳ 明朝"/>
                <w:szCs w:val="22"/>
              </w:rPr>
            </w:pPr>
          </w:p>
          <w:p w14:paraId="5A3413DE" w14:textId="77777777" w:rsidR="00EE137E" w:rsidRDefault="00EE137E" w:rsidP="00EE137E">
            <w:pPr>
              <w:ind w:leftChars="100" w:left="418" w:hangingChars="132" w:hanging="238"/>
              <w:rPr>
                <w:rFonts w:cs="ＭＳ 明朝"/>
                <w:szCs w:val="22"/>
              </w:rPr>
            </w:pPr>
          </w:p>
          <w:p w14:paraId="1AEB14ED" w14:textId="77777777" w:rsidR="00EE137E" w:rsidRDefault="00EE137E" w:rsidP="00EE137E">
            <w:pPr>
              <w:ind w:leftChars="100" w:left="418" w:hangingChars="132" w:hanging="238"/>
              <w:rPr>
                <w:rFonts w:cs="ＭＳ 明朝"/>
                <w:szCs w:val="22"/>
              </w:rPr>
            </w:pPr>
          </w:p>
          <w:p w14:paraId="478E8371" w14:textId="77777777" w:rsidR="00EE137E" w:rsidRDefault="00EE137E" w:rsidP="00EE137E">
            <w:pPr>
              <w:ind w:leftChars="100" w:left="418" w:hangingChars="132" w:hanging="238"/>
              <w:rPr>
                <w:rFonts w:cs="ＭＳ 明朝"/>
                <w:szCs w:val="22"/>
              </w:rPr>
            </w:pPr>
          </w:p>
          <w:p w14:paraId="41555A7F" w14:textId="77777777" w:rsidR="00EE137E" w:rsidRDefault="00EE137E" w:rsidP="00EE137E">
            <w:pPr>
              <w:ind w:leftChars="100" w:left="418" w:hangingChars="132" w:hanging="238"/>
              <w:rPr>
                <w:rFonts w:cs="ＭＳ 明朝"/>
                <w:szCs w:val="22"/>
              </w:rPr>
            </w:pPr>
          </w:p>
          <w:p w14:paraId="027D88D1" w14:textId="77777777" w:rsidR="00EE137E" w:rsidRDefault="00EE137E" w:rsidP="00EE137E">
            <w:pPr>
              <w:ind w:leftChars="100" w:left="418" w:hangingChars="132" w:hanging="238"/>
              <w:rPr>
                <w:rFonts w:cs="ＭＳ 明朝"/>
                <w:szCs w:val="22"/>
              </w:rPr>
            </w:pPr>
          </w:p>
          <w:p w14:paraId="24F662C4" w14:textId="77777777" w:rsidR="00EE137E" w:rsidRPr="00573094" w:rsidRDefault="00EE137E" w:rsidP="00EE137E">
            <w:pPr>
              <w:ind w:leftChars="100" w:left="418" w:hangingChars="132" w:hanging="238"/>
              <w:rPr>
                <w:rFonts w:cs="ＭＳ 明朝"/>
                <w:szCs w:val="22"/>
              </w:rPr>
            </w:pPr>
          </w:p>
          <w:p w14:paraId="1B37AC76" w14:textId="77777777" w:rsidR="00EE137E" w:rsidRPr="00573094" w:rsidRDefault="00EE137E" w:rsidP="00EE137E">
            <w:pPr>
              <w:rPr>
                <w:rFonts w:ascii="ＭＳ ゴシック" w:eastAsia="ＭＳ ゴシック" w:hAnsi="ＭＳ ゴシック"/>
                <w:szCs w:val="22"/>
              </w:rPr>
            </w:pPr>
            <w:r>
              <w:rPr>
                <w:rFonts w:hAnsi="ＭＳ 明朝"/>
                <w:spacing w:val="10"/>
                <w:szCs w:val="22"/>
              </w:rPr>
              <w:br w:type="page"/>
            </w:r>
            <w:r w:rsidRPr="00573094">
              <w:rPr>
                <w:rFonts w:ascii="ＭＳ ゴシック" w:eastAsia="ＭＳ ゴシック" w:hAnsi="ＭＳ ゴシック" w:hint="eastAsia"/>
                <w:szCs w:val="22"/>
              </w:rPr>
              <w:t>附帯別表第１</w:t>
            </w:r>
          </w:p>
          <w:p w14:paraId="41DFD846" w14:textId="77777777" w:rsidR="00EE137E" w:rsidRPr="00573094" w:rsidRDefault="00EE137E" w:rsidP="00EE137E">
            <w:pPr>
              <w:rPr>
                <w:rFonts w:hAnsi="ＭＳ 明朝"/>
                <w:szCs w:val="22"/>
              </w:rPr>
            </w:pPr>
            <w:r w:rsidRPr="00573094">
              <w:rPr>
                <w:rFonts w:hAnsi="ＭＳ 明朝" w:hint="eastAsia"/>
                <w:szCs w:val="22"/>
              </w:rPr>
              <w:t xml:space="preserve">　次に掲げる技術提供契約又は仲介貿易契約</w:t>
            </w:r>
          </w:p>
          <w:p w14:paraId="4378D21E" w14:textId="77777777" w:rsidR="00EE137E" w:rsidRPr="00573094" w:rsidRDefault="00EE137E" w:rsidP="00EE137E">
            <w:pPr>
              <w:ind w:left="180" w:hangingChars="100" w:hanging="180"/>
              <w:rPr>
                <w:rFonts w:hAnsi="ＭＳ 明朝"/>
                <w:szCs w:val="22"/>
              </w:rPr>
            </w:pPr>
            <w:r w:rsidRPr="00573094">
              <w:rPr>
                <w:rFonts w:hAnsi="ＭＳ 明朝" w:hint="eastAsia"/>
                <w:szCs w:val="22"/>
              </w:rPr>
              <w:t>１　日本貿易保険が指定する者を相手方とする技術提供契約又は仲介貿易契約</w:t>
            </w:r>
          </w:p>
          <w:p w14:paraId="0D2196D4" w14:textId="77777777" w:rsidR="00EE137E" w:rsidRPr="00573094" w:rsidRDefault="00EE137E" w:rsidP="00EE137E">
            <w:pPr>
              <w:ind w:left="186" w:hangingChars="103" w:hanging="186"/>
              <w:rPr>
                <w:rFonts w:hAnsi="ＭＳ 明朝"/>
                <w:szCs w:val="22"/>
              </w:rPr>
            </w:pPr>
            <w:r w:rsidRPr="00573094">
              <w:rPr>
                <w:rFonts w:hAnsi="ＭＳ 明朝" w:hint="eastAsia"/>
                <w:szCs w:val="22"/>
              </w:rPr>
              <w:t>２　技術提供契約又は仲介貿易契約の締結から</w:t>
            </w:r>
            <w:r w:rsidRPr="00C05958">
              <w:rPr>
                <w:rFonts w:hAnsi="ＭＳ 明朝" w:hint="eastAsia"/>
                <w:szCs w:val="22"/>
                <w:u w:val="thick" w:color="FF0000"/>
              </w:rPr>
              <w:t>１月</w:t>
            </w:r>
            <w:r w:rsidRPr="00573094">
              <w:rPr>
                <w:rFonts w:hAnsi="ＭＳ 明朝" w:hint="eastAsia"/>
                <w:szCs w:val="22"/>
              </w:rPr>
              <w:t>の間のいずれかの時点において、第１号及び第２号に該当するもの又は第１号及び第３号に該当するもの（保険の申込みの後に該当することとなった場合を除く。）</w:t>
            </w:r>
          </w:p>
          <w:p w14:paraId="5CA3F2E5" w14:textId="77777777" w:rsidR="00EE137E" w:rsidRPr="00573094" w:rsidRDefault="00EE137E" w:rsidP="00EE137E">
            <w:pPr>
              <w:ind w:left="361" w:hangingChars="200" w:hanging="361"/>
              <w:rPr>
                <w:rFonts w:hAnsi="ＭＳ 明朝"/>
                <w:szCs w:val="22"/>
              </w:rPr>
            </w:pPr>
            <w:r w:rsidRPr="00573094">
              <w:rPr>
                <w:rFonts w:hAnsi="ＭＳ 明朝" w:hint="eastAsia"/>
                <w:szCs w:val="22"/>
              </w:rPr>
              <w:t xml:space="preserve">　一　技術提供契約又は仲介貿易契約の相手方（技術提供契約又は仲介貿易契約の相手方と当該技術提供契約又は仲介貿易契約の相手方に係る対価等の支払人が異なる場合には、いずれかのもの）が第３条第２項各号のいずれかに該当する技術提供契約又は仲介貿易契約</w:t>
            </w:r>
          </w:p>
          <w:p w14:paraId="18AA17A8" w14:textId="77777777" w:rsidR="00EE137E" w:rsidRDefault="00EE137E" w:rsidP="00EE137E">
            <w:pPr>
              <w:ind w:left="419" w:hangingChars="232" w:hanging="419"/>
              <w:rPr>
                <w:rFonts w:hAnsi="ＭＳ 明朝"/>
                <w:szCs w:val="22"/>
              </w:rPr>
            </w:pPr>
            <w:r w:rsidRPr="00573094">
              <w:rPr>
                <w:rFonts w:hAnsi="ＭＳ 明朝" w:hint="eastAsia"/>
                <w:szCs w:val="22"/>
              </w:rPr>
              <w:t xml:space="preserve">　</w:t>
            </w:r>
          </w:p>
          <w:p w14:paraId="505A410D" w14:textId="77777777" w:rsidR="00EE137E" w:rsidRDefault="00EE137E" w:rsidP="00EE137E">
            <w:pPr>
              <w:ind w:left="419" w:hangingChars="232" w:hanging="419"/>
              <w:rPr>
                <w:rFonts w:hAnsi="ＭＳ 明朝"/>
                <w:szCs w:val="22"/>
              </w:rPr>
            </w:pPr>
          </w:p>
          <w:p w14:paraId="317E7254" w14:textId="77777777" w:rsidR="00EE137E" w:rsidRDefault="00EE137E" w:rsidP="00EE137E">
            <w:pPr>
              <w:ind w:left="419" w:hangingChars="232" w:hanging="419"/>
              <w:rPr>
                <w:rFonts w:hAnsi="ＭＳ 明朝"/>
                <w:szCs w:val="22"/>
              </w:rPr>
            </w:pPr>
          </w:p>
          <w:p w14:paraId="5AF4DBDA" w14:textId="77777777" w:rsidR="00EE137E" w:rsidRPr="00573094" w:rsidRDefault="00EE137E" w:rsidP="00EE137E">
            <w:pPr>
              <w:ind w:left="419" w:hangingChars="232" w:hanging="419"/>
              <w:rPr>
                <w:rFonts w:hAnsi="ＭＳ 明朝"/>
                <w:spacing w:val="10"/>
                <w:szCs w:val="22"/>
              </w:rPr>
            </w:pPr>
            <w:r w:rsidRPr="00573094">
              <w:rPr>
                <w:rFonts w:hAnsi="ＭＳ 明朝" w:hint="eastAsia"/>
                <w:szCs w:val="22"/>
              </w:rPr>
              <w:t xml:space="preserve">二　</w:t>
            </w:r>
            <w:r w:rsidRPr="00073BBC">
              <w:rPr>
                <w:rFonts w:hAnsi="ＭＳ 明朝" w:hint="eastAsia"/>
                <w:u w:val="thick" w:color="FF0000"/>
              </w:rPr>
              <w:t>仕向国及び支払国（保証国がある場合には当該保証国とする。以下この表において同じ。）の双方が国カテゴリーＡ（日本貿易保険が別に定める基準により定めるものをいう。以下この表において同じ。）</w:t>
            </w:r>
            <w:r w:rsidRPr="00573094">
              <w:rPr>
                <w:rFonts w:hAnsi="ＭＳ 明朝" w:hint="eastAsia"/>
                <w:szCs w:val="22"/>
              </w:rPr>
              <w:t>に該当す</w:t>
            </w:r>
            <w:r w:rsidRPr="00573094">
              <w:rPr>
                <w:rFonts w:hAnsi="ＭＳ 明朝" w:hint="eastAsia"/>
                <w:szCs w:val="22"/>
              </w:rPr>
              <w:lastRenderedPageBreak/>
              <w:t>る技術提供契約又は仲介貿易契約</w:t>
            </w:r>
          </w:p>
          <w:p w14:paraId="7EA32424" w14:textId="77777777" w:rsidR="00EE137E" w:rsidRDefault="00EE137E" w:rsidP="00EE137E">
            <w:pPr>
              <w:ind w:leftChars="111" w:left="376" w:hangingChars="88" w:hanging="176"/>
              <w:rPr>
                <w:rFonts w:hAnsi="ＭＳ 明朝"/>
                <w:szCs w:val="22"/>
              </w:rPr>
            </w:pPr>
            <w:r w:rsidRPr="00573094">
              <w:rPr>
                <w:rFonts w:hAnsi="Times New Roman" w:hint="eastAsia"/>
                <w:spacing w:val="10"/>
                <w:szCs w:val="22"/>
              </w:rPr>
              <w:t xml:space="preserve">三　</w:t>
            </w:r>
            <w:r w:rsidRPr="00DB4CE1">
              <w:rPr>
                <w:rFonts w:hAnsi="ＭＳ 明朝" w:hint="eastAsia"/>
                <w:u w:val="thick" w:color="FF0000"/>
              </w:rPr>
              <w:t>仕向国及び支払国の双方に国カテゴリーＡに該当するものを</w:t>
            </w:r>
            <w:r w:rsidRPr="00573094">
              <w:rPr>
                <w:rFonts w:hAnsi="ＭＳ 明朝" w:hint="eastAsia"/>
                <w:szCs w:val="22"/>
              </w:rPr>
              <w:t>含む技術提供契約又は仲介貿易契約（前号に該当するものを除く。）であって次に掲げるもの</w:t>
            </w:r>
          </w:p>
          <w:p w14:paraId="53AE7323" w14:textId="77777777" w:rsidR="00EE137E" w:rsidRPr="00573094" w:rsidRDefault="00EE137E" w:rsidP="00EE137E">
            <w:pPr>
              <w:ind w:leftChars="111" w:left="359" w:hangingChars="88" w:hanging="159"/>
              <w:rPr>
                <w:rFonts w:hAnsi="ＭＳ 明朝"/>
                <w:szCs w:val="22"/>
              </w:rPr>
            </w:pPr>
          </w:p>
          <w:p w14:paraId="6683DB81" w14:textId="77777777" w:rsidR="00EE137E" w:rsidRPr="00573094" w:rsidRDefault="00EE137E" w:rsidP="00EE137E">
            <w:pPr>
              <w:ind w:left="567" w:hangingChars="314" w:hanging="567"/>
              <w:rPr>
                <w:rFonts w:hAnsi="ＭＳ 明朝"/>
                <w:szCs w:val="22"/>
              </w:rPr>
            </w:pPr>
            <w:r w:rsidRPr="00573094">
              <w:rPr>
                <w:rFonts w:hAnsi="ＭＳ 明朝" w:hint="eastAsia"/>
                <w:szCs w:val="22"/>
              </w:rPr>
              <w:t xml:space="preserve">　　イ　</w:t>
            </w:r>
            <w:r w:rsidRPr="005A2230">
              <w:rPr>
                <w:rFonts w:hAnsi="ＭＳ 明朝" w:hint="eastAsia"/>
                <w:u w:val="thick" w:color="FF0000"/>
              </w:rPr>
              <w:t>仕向国及び支払国の双方が国カテゴリーＡである部分（以下「対象部分」という。）</w:t>
            </w:r>
            <w:r w:rsidRPr="00573094">
              <w:rPr>
                <w:rFonts w:hAnsi="ＭＳ 明朝" w:hint="eastAsia"/>
                <w:szCs w:val="22"/>
              </w:rPr>
              <w:t>以外の部分に係る対価等が契約金額の二分の一以下かつ　　　円以上の技術提供契約又は仲介貿易契約（当該技術提供契約又は仲介貿易契約のうち対象部分に係る部分に限る。）</w:t>
            </w:r>
          </w:p>
          <w:p w14:paraId="6B88E33D" w14:textId="77777777" w:rsidR="00EE137E" w:rsidRPr="00573094" w:rsidRDefault="00EE137E" w:rsidP="00EE137E">
            <w:pPr>
              <w:ind w:leftChars="189" w:left="1110" w:hangingChars="426" w:hanging="769"/>
              <w:rPr>
                <w:rFonts w:hAnsi="Times New Roman"/>
                <w:spacing w:val="10"/>
                <w:szCs w:val="22"/>
              </w:rPr>
            </w:pPr>
            <w:r w:rsidRPr="00573094">
              <w:rPr>
                <w:rFonts w:hAnsi="ＭＳ 明朝" w:hint="eastAsia"/>
                <w:szCs w:val="22"/>
              </w:rPr>
              <w:t>ロ　対象部分以外の部分に係る対価等が契約金額の二分の一以下か</w:t>
            </w:r>
            <w:r>
              <w:rPr>
                <w:rFonts w:hAnsi="ＭＳ 明朝" w:hint="eastAsia"/>
                <w:szCs w:val="22"/>
              </w:rPr>
              <w:t>つ</w:t>
            </w:r>
            <w:r w:rsidRPr="00573094">
              <w:rPr>
                <w:rFonts w:hAnsi="ＭＳ 明朝" w:hint="eastAsia"/>
                <w:szCs w:val="22"/>
              </w:rPr>
              <w:t xml:space="preserve">　　　　円未満の技術提供契約又は仲介貿易契約</w:t>
            </w:r>
          </w:p>
          <w:p w14:paraId="7D829344" w14:textId="77777777" w:rsidR="00EE137E" w:rsidRPr="00573094" w:rsidRDefault="00EE137E" w:rsidP="00EE137E">
            <w:pPr>
              <w:rPr>
                <w:rFonts w:hAnsi="Times New Roman"/>
                <w:spacing w:val="10"/>
                <w:szCs w:val="22"/>
              </w:rPr>
            </w:pPr>
          </w:p>
          <w:p w14:paraId="15589E81" w14:textId="77777777" w:rsidR="00EE137E" w:rsidRPr="00573094" w:rsidRDefault="00EE137E" w:rsidP="00EE137E">
            <w:pPr>
              <w:rPr>
                <w:rFonts w:ascii="ＭＳ ゴシック" w:eastAsia="ＭＳ ゴシック" w:hAnsi="ＭＳ ゴシック"/>
                <w:spacing w:val="10"/>
                <w:szCs w:val="22"/>
              </w:rPr>
            </w:pPr>
            <w:r w:rsidRPr="00573094">
              <w:rPr>
                <w:rFonts w:ascii="ＭＳ ゴシック" w:eastAsia="ＭＳ ゴシック" w:hAnsi="ＭＳ ゴシック" w:hint="eastAsia"/>
                <w:spacing w:val="10"/>
                <w:szCs w:val="22"/>
              </w:rPr>
              <w:t>附帯別表第２</w:t>
            </w:r>
          </w:p>
          <w:p w14:paraId="03C565A7" w14:textId="77777777" w:rsidR="00EE137E" w:rsidRPr="00573094" w:rsidRDefault="00EE137E" w:rsidP="00EE137E">
            <w:pPr>
              <w:rPr>
                <w:rFonts w:hAnsi="Times New Roman"/>
                <w:spacing w:val="10"/>
                <w:szCs w:val="22"/>
              </w:rPr>
            </w:pPr>
            <w:r w:rsidRPr="00573094">
              <w:rPr>
                <w:rFonts w:hAnsi="Times New Roman" w:hint="eastAsia"/>
                <w:spacing w:val="10"/>
                <w:szCs w:val="22"/>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対価等の支払人とするもの。</w:t>
            </w:r>
          </w:p>
          <w:p w14:paraId="46D96047" w14:textId="77777777" w:rsidR="00EE137E" w:rsidRPr="00573094" w:rsidRDefault="00EE137E" w:rsidP="00EE137E">
            <w:pPr>
              <w:rPr>
                <w:rFonts w:eastAsia="ＭＳ ゴシック" w:hAnsi="Times New Roman"/>
                <w:szCs w:val="22"/>
              </w:rPr>
            </w:pPr>
          </w:p>
          <w:p w14:paraId="1C4F6EDE" w14:textId="77777777" w:rsidR="00EE137E" w:rsidRPr="00573094" w:rsidRDefault="00EE137E" w:rsidP="00EE137E">
            <w:pPr>
              <w:rPr>
                <w:rFonts w:ascii="ＭＳ ゴシック" w:eastAsia="ＭＳ ゴシック" w:hAnsi="ＭＳ ゴシック"/>
                <w:spacing w:val="10"/>
                <w:szCs w:val="22"/>
              </w:rPr>
            </w:pPr>
            <w:r w:rsidRPr="00573094">
              <w:rPr>
                <w:rFonts w:ascii="ＭＳ ゴシック" w:eastAsia="ＭＳ ゴシック" w:hAnsi="ＭＳ ゴシック" w:hint="eastAsia"/>
                <w:spacing w:val="10"/>
                <w:szCs w:val="22"/>
              </w:rPr>
              <w:t>附帯別表第３</w:t>
            </w:r>
          </w:p>
          <w:p w14:paraId="2E5D03C8" w14:textId="77777777" w:rsidR="00EE137E" w:rsidRPr="00721275" w:rsidRDefault="00EE137E" w:rsidP="00EE137E">
            <w:r w:rsidRPr="00573094">
              <w:rPr>
                <w:rFonts w:hAnsi="Times New Roman" w:hint="eastAsia"/>
                <w:spacing w:val="10"/>
                <w:szCs w:val="22"/>
              </w:rPr>
              <w:t xml:space="preserve">　２年以上案件であって、一流銀行が発行する無条件かつ取り消すことができない支払保証が付されているもので、日本貿易保険が認めたもの。</w:t>
            </w:r>
          </w:p>
        </w:tc>
        <w:tc>
          <w:tcPr>
            <w:tcW w:w="2317" w:type="dxa"/>
          </w:tcPr>
          <w:p w14:paraId="4166CDEC" w14:textId="77777777" w:rsidR="00EE137E" w:rsidRPr="00721275" w:rsidRDefault="00EE137E" w:rsidP="00EE137E"/>
        </w:tc>
      </w:tr>
    </w:tbl>
    <w:p w14:paraId="558D6CD3" w14:textId="77777777" w:rsidR="00481632" w:rsidRPr="00721275" w:rsidRDefault="00481632"/>
    <w:sectPr w:rsidR="00481632" w:rsidRPr="00721275" w:rsidSect="00A55AEC">
      <w:headerReference w:type="default" r:id="rId10"/>
      <w:footerReference w:type="default" r:id="rId11"/>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F220" w14:textId="77777777" w:rsidR="00C41F50" w:rsidRDefault="00C41F50">
      <w:r>
        <w:separator/>
      </w:r>
    </w:p>
  </w:endnote>
  <w:endnote w:type="continuationSeparator" w:id="0">
    <w:p w14:paraId="1AC0D0BD" w14:textId="77777777" w:rsidR="00C41F50" w:rsidRDefault="00C4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B9FE" w14:textId="77777777" w:rsidR="0087456B" w:rsidRDefault="0087456B" w:rsidP="001C0F8B">
    <w:pPr>
      <w:pStyle w:val="a5"/>
      <w:jc w:val="center"/>
    </w:pPr>
    <w:r>
      <w:rPr>
        <w:rStyle w:val="a6"/>
      </w:rPr>
      <w:fldChar w:fldCharType="begin"/>
    </w:r>
    <w:r>
      <w:rPr>
        <w:rStyle w:val="a6"/>
      </w:rPr>
      <w:instrText xml:space="preserve"> PAGE </w:instrText>
    </w:r>
    <w:r>
      <w:rPr>
        <w:rStyle w:val="a6"/>
      </w:rPr>
      <w:fldChar w:fldCharType="separate"/>
    </w:r>
    <w:r w:rsidR="00F4726E">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B877" w14:textId="77777777" w:rsidR="00C41F50" w:rsidRDefault="00C41F50">
      <w:r>
        <w:separator/>
      </w:r>
    </w:p>
  </w:footnote>
  <w:footnote w:type="continuationSeparator" w:id="0">
    <w:p w14:paraId="5D6D3602" w14:textId="77777777" w:rsidR="00C41F50" w:rsidRDefault="00C41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EAB2" w14:textId="77777777" w:rsidR="0087456B" w:rsidRDefault="00EE137E" w:rsidP="00EE137E">
    <w:pPr>
      <w:pStyle w:val="a4"/>
      <w:wordWrap w:val="0"/>
      <w:ind w:right="-62"/>
      <w:jc w:val="right"/>
    </w:pPr>
    <w:r>
      <w:rPr>
        <w:rFonts w:ascii="Times New Roman" w:hAnsi="Times New Roman" w:hint="eastAsia"/>
        <w:szCs w:val="21"/>
      </w:rPr>
      <w:t xml:space="preserve">0804 </w:t>
    </w:r>
    <w:r w:rsidR="0087456B">
      <w:rPr>
        <w:rFonts w:ascii="Times New Roman" w:hAnsi="Times New Roman" w:hint="eastAsia"/>
        <w:szCs w:val="21"/>
      </w:rPr>
      <w:t>貿易一般保険包括保険（技術提供契約等）特約書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DB"/>
    <w:multiLevelType w:val="hybridMultilevel"/>
    <w:tmpl w:val="8878E04C"/>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255CB228">
      <w:start w:val="1"/>
      <w:numFmt w:val="bullet"/>
      <w:pStyle w:val="a"/>
      <w:lvlText w:val="●"/>
      <w:lvlJc w:val="left"/>
      <w:pPr>
        <w:tabs>
          <w:tab w:val="num" w:pos="180"/>
        </w:tabs>
        <w:ind w:left="660" w:hanging="240"/>
      </w:pPr>
      <w:rPr>
        <w:rFonts w:ascii="ＭＳ ゴシック" w:eastAsia="ＭＳ ゴシック" w:hAnsi="ＭＳ ゴシック" w:hint="eastAsia"/>
        <w:effect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C0F61"/>
    <w:multiLevelType w:val="hybridMultilevel"/>
    <w:tmpl w:val="943EB79C"/>
    <w:lvl w:ilvl="0" w:tplc="DFD696BE">
      <w:start w:val="1"/>
      <w:numFmt w:val="decimal"/>
      <w:lvlText w:val="(%1)"/>
      <w:lvlJc w:val="left"/>
      <w:pPr>
        <w:tabs>
          <w:tab w:val="num" w:pos="885"/>
        </w:tabs>
        <w:ind w:left="885" w:hanging="420"/>
      </w:pPr>
      <w:rPr>
        <w:rFonts w:hint="default"/>
        <w:sz w:val="22"/>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 w15:restartNumberingAfterBreak="0">
    <w:nsid w:val="0DED5CAE"/>
    <w:multiLevelType w:val="hybridMultilevel"/>
    <w:tmpl w:val="92EE1D0A"/>
    <w:lvl w:ilvl="0" w:tplc="E65882C8">
      <w:start w:val="28"/>
      <w:numFmt w:val="decimalFullWidth"/>
      <w:lvlText w:val="第%1条"/>
      <w:lvlJc w:val="left"/>
      <w:pPr>
        <w:tabs>
          <w:tab w:val="num" w:pos="765"/>
        </w:tabs>
        <w:ind w:left="765" w:hanging="765"/>
      </w:pPr>
      <w:rPr>
        <w:rFonts w:ascii="ＭＳ ゴシック" w:eastAsia="ＭＳ ゴシック" w:hAnsi="ＭＳ ゴシック" w:cs="Times New Roman"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87F71"/>
    <w:multiLevelType w:val="singleLevel"/>
    <w:tmpl w:val="EED05BFE"/>
    <w:lvl w:ilvl="0">
      <w:start w:val="1"/>
      <w:numFmt w:val="japaneseCounting"/>
      <w:lvlText w:val="%1"/>
      <w:lvlJc w:val="left"/>
      <w:pPr>
        <w:tabs>
          <w:tab w:val="num" w:pos="362"/>
        </w:tabs>
        <w:ind w:left="362" w:hanging="360"/>
      </w:pPr>
      <w:rPr>
        <w:rFonts w:hint="eastAsia"/>
      </w:rPr>
    </w:lvl>
  </w:abstractNum>
  <w:abstractNum w:abstractNumId="4" w15:restartNumberingAfterBreak="0">
    <w:nsid w:val="21C414C8"/>
    <w:multiLevelType w:val="hybridMultilevel"/>
    <w:tmpl w:val="10D2B12E"/>
    <w:lvl w:ilvl="0" w:tplc="A67A2350">
      <w:start w:val="1"/>
      <w:numFmt w:val="decimalFullWidth"/>
      <w:lvlText w:val="第%1条　"/>
      <w:lvlJc w:val="left"/>
      <w:pPr>
        <w:tabs>
          <w:tab w:val="num" w:pos="0"/>
        </w:tabs>
        <w:ind w:left="201" w:hanging="201"/>
      </w:pPr>
      <w:rPr>
        <w:rFonts w:ascii="ＭＳ ゴシック" w:eastAsia="ＭＳ ゴシック" w:hAnsi="ＭＳ ゴシック" w:hint="eastAsia"/>
      </w:rPr>
    </w:lvl>
    <w:lvl w:ilvl="1" w:tplc="A00C8682">
      <w:start w:val="1"/>
      <w:numFmt w:val="ideographDigital"/>
      <w:lvlText w:val="%2　"/>
      <w:lvlJc w:val="left"/>
      <w:pPr>
        <w:tabs>
          <w:tab w:val="num" w:pos="220"/>
        </w:tabs>
        <w:ind w:left="420" w:firstLine="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237C72"/>
    <w:multiLevelType w:val="singleLevel"/>
    <w:tmpl w:val="C9429CEA"/>
    <w:lvl w:ilvl="0">
      <w:start w:val="10"/>
      <w:numFmt w:val="decimal"/>
      <w:lvlText w:val="第%1条"/>
      <w:lvlJc w:val="left"/>
      <w:pPr>
        <w:tabs>
          <w:tab w:val="num" w:pos="1232"/>
        </w:tabs>
        <w:ind w:left="1232" w:hanging="1230"/>
      </w:pPr>
      <w:rPr>
        <w:rFonts w:ascii="?l?r ?S?V?b?N" w:hAnsi="?l?r ?S?V?b?N" w:hint="default"/>
      </w:rPr>
    </w:lvl>
  </w:abstractNum>
  <w:abstractNum w:abstractNumId="6" w15:restartNumberingAfterBreak="0">
    <w:nsid w:val="28DB1884"/>
    <w:multiLevelType w:val="hybridMultilevel"/>
    <w:tmpl w:val="D042080C"/>
    <w:lvl w:ilvl="0" w:tplc="0540DA36">
      <w:start w:val="1"/>
      <w:numFmt w:val="decimalFullWidth"/>
      <w:lvlText w:val="%1．"/>
      <w:lvlJc w:val="left"/>
      <w:pPr>
        <w:tabs>
          <w:tab w:val="num" w:pos="904"/>
        </w:tabs>
        <w:ind w:left="904" w:hanging="405"/>
      </w:pPr>
      <w:rPr>
        <w:rFonts w:hint="default"/>
      </w:rPr>
    </w:lvl>
    <w:lvl w:ilvl="1" w:tplc="04090017" w:tentative="1">
      <w:start w:val="1"/>
      <w:numFmt w:val="aiueoFullWidth"/>
      <w:pStyle w:val="1"/>
      <w:lvlText w:val="(%2)"/>
      <w:lvlJc w:val="left"/>
      <w:pPr>
        <w:tabs>
          <w:tab w:val="num" w:pos="1339"/>
        </w:tabs>
        <w:ind w:left="1339" w:hanging="420"/>
      </w:pPr>
    </w:lvl>
    <w:lvl w:ilvl="2" w:tplc="0409001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7" w15:restartNumberingAfterBreak="0">
    <w:nsid w:val="2BB04A34"/>
    <w:multiLevelType w:val="hybridMultilevel"/>
    <w:tmpl w:val="A516B150"/>
    <w:lvl w:ilvl="0" w:tplc="76EA7BF2">
      <w:start w:val="1"/>
      <w:numFmt w:val="decimalFullWidth"/>
      <w:lvlText w:val="第%1章　"/>
      <w:lvlJc w:val="left"/>
      <w:pPr>
        <w:tabs>
          <w:tab w:val="num" w:pos="2700"/>
        </w:tabs>
        <w:ind w:left="2700" w:hanging="840"/>
      </w:pPr>
      <w:rPr>
        <w:rFonts w:eastAsia="ＭＳ 明朝" w:hint="eastAsia"/>
        <w:b w:val="0"/>
        <w:i w:val="0"/>
        <w:caps w:val="0"/>
        <w:strike w:val="0"/>
        <w:dstrike w:val="0"/>
        <w:outline w:val="0"/>
        <w:shadow w:val="0"/>
        <w:emboss w:val="0"/>
        <w:imprint w:val="0"/>
        <w:vanish w:val="0"/>
        <w:color w:val="auto"/>
        <w:sz w:val="22"/>
        <w:szCs w:val="22"/>
        <w:u w:val="none"/>
        <w:vertAlign w:val="baseline"/>
        <w:em w:val="none"/>
      </w:rPr>
    </w:lvl>
    <w:lvl w:ilvl="1" w:tplc="D358833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031ECD"/>
    <w:multiLevelType w:val="hybridMultilevel"/>
    <w:tmpl w:val="ACD8473A"/>
    <w:lvl w:ilvl="0" w:tplc="F5984D8E">
      <w:start w:val="1"/>
      <w:numFmt w:val="decimalFullWidth"/>
      <w:lvlText w:val="第%1条"/>
      <w:lvlJc w:val="left"/>
      <w:pPr>
        <w:tabs>
          <w:tab w:val="num" w:pos="720"/>
        </w:tabs>
        <w:ind w:left="720" w:hanging="720"/>
      </w:pPr>
      <w:rPr>
        <w:rFonts w:ascii="ＭＳ ゴシック" w:eastAsia="ＭＳ ゴシック" w:hAnsi="ＭＳ ゴシック"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6A2096"/>
    <w:multiLevelType w:val="singleLevel"/>
    <w:tmpl w:val="A33A9932"/>
    <w:lvl w:ilvl="0">
      <w:start w:val="1"/>
      <w:numFmt w:val="japaneseCounting"/>
      <w:lvlText w:val="%1．"/>
      <w:lvlJc w:val="left"/>
      <w:pPr>
        <w:tabs>
          <w:tab w:val="num" w:pos="482"/>
        </w:tabs>
        <w:ind w:left="482" w:hanging="480"/>
      </w:pPr>
      <w:rPr>
        <w:rFonts w:hint="eastAsia"/>
      </w:rPr>
    </w:lvl>
  </w:abstractNum>
  <w:abstractNum w:abstractNumId="10" w15:restartNumberingAfterBreak="0">
    <w:nsid w:val="408D1FF7"/>
    <w:multiLevelType w:val="hybridMultilevel"/>
    <w:tmpl w:val="9CC83652"/>
    <w:lvl w:ilvl="0" w:tplc="E56E4872">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1" w15:restartNumberingAfterBreak="0">
    <w:nsid w:val="487B5450"/>
    <w:multiLevelType w:val="hybridMultilevel"/>
    <w:tmpl w:val="6FB87E26"/>
    <w:lvl w:ilvl="0" w:tplc="F76CB5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CA483A"/>
    <w:multiLevelType w:val="singleLevel"/>
    <w:tmpl w:val="2952AE22"/>
    <w:lvl w:ilvl="0">
      <w:start w:val="10"/>
      <w:numFmt w:val="decimalFullWidth"/>
      <w:lvlText w:val="第%1条"/>
      <w:lvlJc w:val="left"/>
      <w:pPr>
        <w:tabs>
          <w:tab w:val="num" w:pos="962"/>
        </w:tabs>
        <w:ind w:left="962" w:hanging="960"/>
      </w:pPr>
      <w:rPr>
        <w:rFonts w:hint="eastAsia"/>
      </w:rPr>
    </w:lvl>
  </w:abstractNum>
  <w:abstractNum w:abstractNumId="13" w15:restartNumberingAfterBreak="0">
    <w:nsid w:val="5B2E4D48"/>
    <w:multiLevelType w:val="hybridMultilevel"/>
    <w:tmpl w:val="88406DA2"/>
    <w:lvl w:ilvl="0" w:tplc="208023D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DD9059B"/>
    <w:multiLevelType w:val="hybridMultilevel"/>
    <w:tmpl w:val="48A20350"/>
    <w:lvl w:ilvl="0" w:tplc="00CA9B96">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5" w15:restartNumberingAfterBreak="0">
    <w:nsid w:val="5ED564CC"/>
    <w:multiLevelType w:val="hybridMultilevel"/>
    <w:tmpl w:val="A776E690"/>
    <w:lvl w:ilvl="0" w:tplc="0332184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03218FA"/>
    <w:multiLevelType w:val="hybridMultilevel"/>
    <w:tmpl w:val="E6E2EF1C"/>
    <w:lvl w:ilvl="0" w:tplc="27FAEE50">
      <w:start w:val="1"/>
      <w:numFmt w:val="ideographDigital"/>
      <w:lvlText w:val="%1　"/>
      <w:lvlJc w:val="left"/>
      <w:pPr>
        <w:tabs>
          <w:tab w:val="num" w:pos="990"/>
        </w:tabs>
        <w:ind w:left="990" w:hanging="360"/>
      </w:pPr>
      <w:rPr>
        <w:rFonts w:hint="eastAsia"/>
      </w:rPr>
    </w:lvl>
    <w:lvl w:ilvl="1" w:tplc="9C5C25C8">
      <w:start w:val="1"/>
      <w:numFmt w:val="irohaFullWidth"/>
      <w:lvlText w:val="%2　"/>
      <w:lvlJc w:val="left"/>
      <w:pPr>
        <w:tabs>
          <w:tab w:val="num" w:pos="0"/>
        </w:tabs>
        <w:ind w:left="210" w:firstLine="210"/>
      </w:pPr>
      <w:rPr>
        <w:rFonts w:hint="eastAsia"/>
      </w:rPr>
    </w:lvl>
    <w:lvl w:ilvl="2" w:tplc="8DD6D200">
      <w:start w:val="1"/>
      <w:numFmt w:val="decimalFullWidth"/>
      <w:lvlText w:val="%3．"/>
      <w:lvlJc w:val="left"/>
      <w:pPr>
        <w:tabs>
          <w:tab w:val="num" w:pos="1890"/>
        </w:tabs>
        <w:ind w:left="1890" w:hanging="105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19E354F"/>
    <w:multiLevelType w:val="hybridMultilevel"/>
    <w:tmpl w:val="4AF27D24"/>
    <w:lvl w:ilvl="0" w:tplc="57F856B2">
      <w:start w:val="2"/>
      <w:numFmt w:val="decimalFullWidth"/>
      <w:lvlText w:val="第%1条"/>
      <w:lvlJc w:val="left"/>
      <w:pPr>
        <w:tabs>
          <w:tab w:val="num" w:pos="722"/>
        </w:tabs>
        <w:ind w:left="722" w:hanging="720"/>
      </w:pPr>
      <w:rPr>
        <w:rFonts w:eastAsia="ＭＳ ゴシック" w:hAnsi="Times New Roman"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8" w15:restartNumberingAfterBreak="0">
    <w:nsid w:val="63E754E4"/>
    <w:multiLevelType w:val="hybridMultilevel"/>
    <w:tmpl w:val="77A455A8"/>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AD5CD5"/>
    <w:multiLevelType w:val="singleLevel"/>
    <w:tmpl w:val="25325408"/>
    <w:lvl w:ilvl="0">
      <w:start w:val="33"/>
      <w:numFmt w:val="decimal"/>
      <w:lvlText w:val="第%1条"/>
      <w:lvlJc w:val="left"/>
      <w:pPr>
        <w:tabs>
          <w:tab w:val="num" w:pos="1202"/>
        </w:tabs>
        <w:ind w:left="1202" w:hanging="1200"/>
      </w:pPr>
      <w:rPr>
        <w:rFonts w:ascii="ＭＳ ゴシック" w:eastAsia="ＭＳ ゴシック" w:hAnsi="ＭＳ ゴシック" w:hint="default"/>
      </w:rPr>
    </w:lvl>
  </w:abstractNum>
  <w:abstractNum w:abstractNumId="20" w15:restartNumberingAfterBreak="0">
    <w:nsid w:val="67F61B09"/>
    <w:multiLevelType w:val="singleLevel"/>
    <w:tmpl w:val="C5480C92"/>
    <w:lvl w:ilvl="0">
      <w:start w:val="33"/>
      <w:numFmt w:val="decimal"/>
      <w:lvlText w:val="第%1条"/>
      <w:lvlJc w:val="left"/>
      <w:pPr>
        <w:tabs>
          <w:tab w:val="num" w:pos="977"/>
        </w:tabs>
        <w:ind w:left="977" w:hanging="975"/>
      </w:pPr>
      <w:rPr>
        <w:rFonts w:hint="eastAsia"/>
      </w:rPr>
    </w:lvl>
  </w:abstractNum>
  <w:abstractNum w:abstractNumId="21" w15:restartNumberingAfterBreak="0">
    <w:nsid w:val="7CEA5E0B"/>
    <w:multiLevelType w:val="singleLevel"/>
    <w:tmpl w:val="368E59D4"/>
    <w:lvl w:ilvl="0">
      <w:start w:val="10"/>
      <w:numFmt w:val="decimalFullWidth"/>
      <w:lvlText w:val="第%1条"/>
      <w:lvlJc w:val="left"/>
      <w:pPr>
        <w:tabs>
          <w:tab w:val="num" w:pos="962"/>
        </w:tabs>
        <w:ind w:left="962" w:hanging="960"/>
      </w:pPr>
      <w:rPr>
        <w:rFonts w:hint="eastAsia"/>
      </w:rPr>
    </w:lvl>
  </w:abstractNum>
  <w:abstractNum w:abstractNumId="22" w15:restartNumberingAfterBreak="0">
    <w:nsid w:val="7D3E0EF6"/>
    <w:multiLevelType w:val="hybridMultilevel"/>
    <w:tmpl w:val="2E1C5C10"/>
    <w:lvl w:ilvl="0" w:tplc="1FF2DE8C">
      <w:start w:val="15"/>
      <w:numFmt w:val="decimal"/>
      <w:lvlText w:val="第%1条"/>
      <w:lvlJc w:val="left"/>
      <w:pPr>
        <w:tabs>
          <w:tab w:val="num" w:pos="737"/>
        </w:tabs>
        <w:ind w:left="737" w:hanging="735"/>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1278442913">
    <w:abstractNumId w:val="17"/>
  </w:num>
  <w:num w:numId="2" w16cid:durableId="1709254439">
    <w:abstractNumId w:val="9"/>
  </w:num>
  <w:num w:numId="3" w16cid:durableId="940181109">
    <w:abstractNumId w:val="3"/>
  </w:num>
  <w:num w:numId="4" w16cid:durableId="2024085451">
    <w:abstractNumId w:val="5"/>
  </w:num>
  <w:num w:numId="5" w16cid:durableId="1979912566">
    <w:abstractNumId w:val="21"/>
  </w:num>
  <w:num w:numId="6" w16cid:durableId="110175563">
    <w:abstractNumId w:val="12"/>
  </w:num>
  <w:num w:numId="7" w16cid:durableId="1722246893">
    <w:abstractNumId w:val="19"/>
  </w:num>
  <w:num w:numId="8" w16cid:durableId="1416584529">
    <w:abstractNumId w:val="20"/>
  </w:num>
  <w:num w:numId="9" w16cid:durableId="1104111167">
    <w:abstractNumId w:val="22"/>
  </w:num>
  <w:num w:numId="10" w16cid:durableId="1548641456">
    <w:abstractNumId w:val="1"/>
  </w:num>
  <w:num w:numId="11" w16cid:durableId="1913540534">
    <w:abstractNumId w:val="16"/>
  </w:num>
  <w:num w:numId="12" w16cid:durableId="899826813">
    <w:abstractNumId w:val="18"/>
  </w:num>
  <w:num w:numId="13" w16cid:durableId="818960719">
    <w:abstractNumId w:val="6"/>
  </w:num>
  <w:num w:numId="14" w16cid:durableId="2139256916">
    <w:abstractNumId w:val="0"/>
  </w:num>
  <w:num w:numId="15" w16cid:durableId="1919049546">
    <w:abstractNumId w:val="11"/>
  </w:num>
  <w:num w:numId="16" w16cid:durableId="1705207460">
    <w:abstractNumId w:val="15"/>
  </w:num>
  <w:num w:numId="17" w16cid:durableId="1893495298">
    <w:abstractNumId w:val="13"/>
  </w:num>
  <w:num w:numId="18" w16cid:durableId="166211080">
    <w:abstractNumId w:val="4"/>
  </w:num>
  <w:num w:numId="19" w16cid:durableId="935138384">
    <w:abstractNumId w:val="7"/>
  </w:num>
  <w:num w:numId="20" w16cid:durableId="30037185">
    <w:abstractNumId w:val="14"/>
  </w:num>
  <w:num w:numId="21" w16cid:durableId="968365508">
    <w:abstractNumId w:val="10"/>
  </w:num>
  <w:num w:numId="22" w16cid:durableId="860557308">
    <w:abstractNumId w:val="8"/>
  </w:num>
  <w:num w:numId="23" w16cid:durableId="1463622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007A"/>
    <w:rsid w:val="0002385D"/>
    <w:rsid w:val="00023B2F"/>
    <w:rsid w:val="000242F0"/>
    <w:rsid w:val="0003261C"/>
    <w:rsid w:val="00037C2E"/>
    <w:rsid w:val="00037D7C"/>
    <w:rsid w:val="00056CF6"/>
    <w:rsid w:val="00062930"/>
    <w:rsid w:val="000644E2"/>
    <w:rsid w:val="00065FC9"/>
    <w:rsid w:val="000724D0"/>
    <w:rsid w:val="00073BBC"/>
    <w:rsid w:val="00082D23"/>
    <w:rsid w:val="0009132A"/>
    <w:rsid w:val="000A6811"/>
    <w:rsid w:val="000B4E7F"/>
    <w:rsid w:val="000C025C"/>
    <w:rsid w:val="000E58E9"/>
    <w:rsid w:val="000E712A"/>
    <w:rsid w:val="000F3C25"/>
    <w:rsid w:val="00130A60"/>
    <w:rsid w:val="001341D4"/>
    <w:rsid w:val="00143F2A"/>
    <w:rsid w:val="00155065"/>
    <w:rsid w:val="001613F4"/>
    <w:rsid w:val="00175D82"/>
    <w:rsid w:val="00184FBA"/>
    <w:rsid w:val="00194C44"/>
    <w:rsid w:val="001A215F"/>
    <w:rsid w:val="001A3E59"/>
    <w:rsid w:val="001B130B"/>
    <w:rsid w:val="001C09A0"/>
    <w:rsid w:val="001C0F8B"/>
    <w:rsid w:val="001C7171"/>
    <w:rsid w:val="001D6EA1"/>
    <w:rsid w:val="001E22E7"/>
    <w:rsid w:val="001E6CB2"/>
    <w:rsid w:val="001F143E"/>
    <w:rsid w:val="00210AFC"/>
    <w:rsid w:val="00211225"/>
    <w:rsid w:val="002241EF"/>
    <w:rsid w:val="00233F7E"/>
    <w:rsid w:val="00237991"/>
    <w:rsid w:val="00245B84"/>
    <w:rsid w:val="00257A47"/>
    <w:rsid w:val="002620A7"/>
    <w:rsid w:val="00265576"/>
    <w:rsid w:val="00265634"/>
    <w:rsid w:val="00271057"/>
    <w:rsid w:val="0028069E"/>
    <w:rsid w:val="002938DB"/>
    <w:rsid w:val="002B466D"/>
    <w:rsid w:val="002D2F63"/>
    <w:rsid w:val="002E01E2"/>
    <w:rsid w:val="002E16C4"/>
    <w:rsid w:val="002E539E"/>
    <w:rsid w:val="002F7432"/>
    <w:rsid w:val="002F7E6F"/>
    <w:rsid w:val="0030193D"/>
    <w:rsid w:val="003032A6"/>
    <w:rsid w:val="003037EF"/>
    <w:rsid w:val="00313D5D"/>
    <w:rsid w:val="0031512C"/>
    <w:rsid w:val="00322D90"/>
    <w:rsid w:val="003269C5"/>
    <w:rsid w:val="00351F58"/>
    <w:rsid w:val="003558A4"/>
    <w:rsid w:val="00357E3F"/>
    <w:rsid w:val="00361EB0"/>
    <w:rsid w:val="00364C26"/>
    <w:rsid w:val="003746F0"/>
    <w:rsid w:val="00376663"/>
    <w:rsid w:val="003803E1"/>
    <w:rsid w:val="00392A76"/>
    <w:rsid w:val="003B3464"/>
    <w:rsid w:val="003D1CB0"/>
    <w:rsid w:val="003D2D6D"/>
    <w:rsid w:val="003D70D3"/>
    <w:rsid w:val="003F6B1A"/>
    <w:rsid w:val="00412CE2"/>
    <w:rsid w:val="0041323F"/>
    <w:rsid w:val="00432D20"/>
    <w:rsid w:val="00433C04"/>
    <w:rsid w:val="00447423"/>
    <w:rsid w:val="004474EF"/>
    <w:rsid w:val="00450DB4"/>
    <w:rsid w:val="0046075B"/>
    <w:rsid w:val="00467276"/>
    <w:rsid w:val="00470799"/>
    <w:rsid w:val="00481632"/>
    <w:rsid w:val="00484A14"/>
    <w:rsid w:val="00492364"/>
    <w:rsid w:val="0049755F"/>
    <w:rsid w:val="004A48E9"/>
    <w:rsid w:val="004B1EBF"/>
    <w:rsid w:val="004B2D98"/>
    <w:rsid w:val="004B6456"/>
    <w:rsid w:val="004C2C03"/>
    <w:rsid w:val="004D4307"/>
    <w:rsid w:val="004E1058"/>
    <w:rsid w:val="004E255F"/>
    <w:rsid w:val="004E53A5"/>
    <w:rsid w:val="004F1C16"/>
    <w:rsid w:val="004F3FD1"/>
    <w:rsid w:val="004F6531"/>
    <w:rsid w:val="004F72CC"/>
    <w:rsid w:val="0050638B"/>
    <w:rsid w:val="00526A88"/>
    <w:rsid w:val="0054361F"/>
    <w:rsid w:val="00552D14"/>
    <w:rsid w:val="00573987"/>
    <w:rsid w:val="00584B66"/>
    <w:rsid w:val="00586F49"/>
    <w:rsid w:val="005A2230"/>
    <w:rsid w:val="005A34E6"/>
    <w:rsid w:val="005B4EF2"/>
    <w:rsid w:val="005B5011"/>
    <w:rsid w:val="005C5BFB"/>
    <w:rsid w:val="005C6925"/>
    <w:rsid w:val="005D1E22"/>
    <w:rsid w:val="005E15C6"/>
    <w:rsid w:val="005E34DF"/>
    <w:rsid w:val="005F0F05"/>
    <w:rsid w:val="00604D9C"/>
    <w:rsid w:val="006104E1"/>
    <w:rsid w:val="00614FF9"/>
    <w:rsid w:val="00621394"/>
    <w:rsid w:val="00624080"/>
    <w:rsid w:val="00646B55"/>
    <w:rsid w:val="00657ACD"/>
    <w:rsid w:val="00662EBC"/>
    <w:rsid w:val="006651A2"/>
    <w:rsid w:val="00675342"/>
    <w:rsid w:val="00675D80"/>
    <w:rsid w:val="00683574"/>
    <w:rsid w:val="00683F03"/>
    <w:rsid w:val="006977E3"/>
    <w:rsid w:val="006A6B88"/>
    <w:rsid w:val="006C10A1"/>
    <w:rsid w:val="006F696E"/>
    <w:rsid w:val="006F7777"/>
    <w:rsid w:val="007009FD"/>
    <w:rsid w:val="00700FD7"/>
    <w:rsid w:val="00707DAC"/>
    <w:rsid w:val="00712F88"/>
    <w:rsid w:val="00713701"/>
    <w:rsid w:val="00714AE8"/>
    <w:rsid w:val="00721275"/>
    <w:rsid w:val="007305AD"/>
    <w:rsid w:val="00733539"/>
    <w:rsid w:val="007362FF"/>
    <w:rsid w:val="00736842"/>
    <w:rsid w:val="007413A5"/>
    <w:rsid w:val="0077379F"/>
    <w:rsid w:val="00775D5C"/>
    <w:rsid w:val="00782AC2"/>
    <w:rsid w:val="00783482"/>
    <w:rsid w:val="0078737C"/>
    <w:rsid w:val="007C4D30"/>
    <w:rsid w:val="007D70AF"/>
    <w:rsid w:val="007E6AD1"/>
    <w:rsid w:val="007F235E"/>
    <w:rsid w:val="00803BF6"/>
    <w:rsid w:val="008208B0"/>
    <w:rsid w:val="00837FB7"/>
    <w:rsid w:val="00842836"/>
    <w:rsid w:val="0085335F"/>
    <w:rsid w:val="00867E0E"/>
    <w:rsid w:val="00871A93"/>
    <w:rsid w:val="0087456B"/>
    <w:rsid w:val="00897341"/>
    <w:rsid w:val="008A452E"/>
    <w:rsid w:val="008B493C"/>
    <w:rsid w:val="008C4814"/>
    <w:rsid w:val="008D74FA"/>
    <w:rsid w:val="00900B25"/>
    <w:rsid w:val="00906849"/>
    <w:rsid w:val="009070AF"/>
    <w:rsid w:val="00910A93"/>
    <w:rsid w:val="00922E75"/>
    <w:rsid w:val="00954678"/>
    <w:rsid w:val="009727A3"/>
    <w:rsid w:val="00972FDC"/>
    <w:rsid w:val="00975FD8"/>
    <w:rsid w:val="0098275B"/>
    <w:rsid w:val="00984DE2"/>
    <w:rsid w:val="00985B66"/>
    <w:rsid w:val="009870DA"/>
    <w:rsid w:val="009973C0"/>
    <w:rsid w:val="009A7D85"/>
    <w:rsid w:val="009B0900"/>
    <w:rsid w:val="009C3A5C"/>
    <w:rsid w:val="009C5218"/>
    <w:rsid w:val="009C7C37"/>
    <w:rsid w:val="009D5C09"/>
    <w:rsid w:val="009D5E1E"/>
    <w:rsid w:val="009F7E32"/>
    <w:rsid w:val="00A03026"/>
    <w:rsid w:val="00A138A9"/>
    <w:rsid w:val="00A146D4"/>
    <w:rsid w:val="00A24A23"/>
    <w:rsid w:val="00A26E5A"/>
    <w:rsid w:val="00A55AEC"/>
    <w:rsid w:val="00A5619D"/>
    <w:rsid w:val="00A635A6"/>
    <w:rsid w:val="00A63857"/>
    <w:rsid w:val="00A71713"/>
    <w:rsid w:val="00A843C2"/>
    <w:rsid w:val="00A86793"/>
    <w:rsid w:val="00A96833"/>
    <w:rsid w:val="00AB1CDF"/>
    <w:rsid w:val="00AD12DB"/>
    <w:rsid w:val="00B315D7"/>
    <w:rsid w:val="00B644B7"/>
    <w:rsid w:val="00B738D6"/>
    <w:rsid w:val="00B7442B"/>
    <w:rsid w:val="00B80FED"/>
    <w:rsid w:val="00B85649"/>
    <w:rsid w:val="00B9140C"/>
    <w:rsid w:val="00B976A8"/>
    <w:rsid w:val="00BA665A"/>
    <w:rsid w:val="00BE0AA6"/>
    <w:rsid w:val="00BE4000"/>
    <w:rsid w:val="00BF705F"/>
    <w:rsid w:val="00C05958"/>
    <w:rsid w:val="00C1409E"/>
    <w:rsid w:val="00C20A63"/>
    <w:rsid w:val="00C35CE6"/>
    <w:rsid w:val="00C41F50"/>
    <w:rsid w:val="00C610F2"/>
    <w:rsid w:val="00C702FB"/>
    <w:rsid w:val="00CC7F0F"/>
    <w:rsid w:val="00CE7E78"/>
    <w:rsid w:val="00CF39B7"/>
    <w:rsid w:val="00CF5664"/>
    <w:rsid w:val="00D00DF4"/>
    <w:rsid w:val="00D06D9F"/>
    <w:rsid w:val="00D16459"/>
    <w:rsid w:val="00D35981"/>
    <w:rsid w:val="00D4012A"/>
    <w:rsid w:val="00D527A5"/>
    <w:rsid w:val="00D54BB6"/>
    <w:rsid w:val="00D54CC0"/>
    <w:rsid w:val="00D72922"/>
    <w:rsid w:val="00D86377"/>
    <w:rsid w:val="00DA1E86"/>
    <w:rsid w:val="00DA4FA0"/>
    <w:rsid w:val="00DB1D3E"/>
    <w:rsid w:val="00DB40B6"/>
    <w:rsid w:val="00DB4CE1"/>
    <w:rsid w:val="00DC2EEF"/>
    <w:rsid w:val="00DD1799"/>
    <w:rsid w:val="00DD6D22"/>
    <w:rsid w:val="00DE48BA"/>
    <w:rsid w:val="00DF518E"/>
    <w:rsid w:val="00E16884"/>
    <w:rsid w:val="00E17D57"/>
    <w:rsid w:val="00E20B79"/>
    <w:rsid w:val="00E373F7"/>
    <w:rsid w:val="00E43961"/>
    <w:rsid w:val="00E50720"/>
    <w:rsid w:val="00E50D7E"/>
    <w:rsid w:val="00E72569"/>
    <w:rsid w:val="00E72AB7"/>
    <w:rsid w:val="00E73924"/>
    <w:rsid w:val="00E85748"/>
    <w:rsid w:val="00EC1E02"/>
    <w:rsid w:val="00EC1F6B"/>
    <w:rsid w:val="00EC702D"/>
    <w:rsid w:val="00ED43F5"/>
    <w:rsid w:val="00ED4672"/>
    <w:rsid w:val="00EE137E"/>
    <w:rsid w:val="00EF7371"/>
    <w:rsid w:val="00F109B5"/>
    <w:rsid w:val="00F17853"/>
    <w:rsid w:val="00F21937"/>
    <w:rsid w:val="00F33112"/>
    <w:rsid w:val="00F4726E"/>
    <w:rsid w:val="00F51C1E"/>
    <w:rsid w:val="00F57DFF"/>
    <w:rsid w:val="00F8486B"/>
    <w:rsid w:val="00F84CC1"/>
    <w:rsid w:val="00F9039E"/>
    <w:rsid w:val="00F90FB3"/>
    <w:rsid w:val="00F918A0"/>
    <w:rsid w:val="00F91E6C"/>
    <w:rsid w:val="00FA12DF"/>
    <w:rsid w:val="00FB4631"/>
    <w:rsid w:val="00FD6651"/>
    <w:rsid w:val="00FD6893"/>
    <w:rsid w:val="00FE4D38"/>
    <w:rsid w:val="00FE6142"/>
    <w:rsid w:val="00FF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283FDE"/>
  <w15:chartTrackingRefBased/>
  <w15:docId w15:val="{016496ED-D3C0-4FE8-90DC-E0D14FD5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55AEC"/>
    <w:pPr>
      <w:widowControl w:val="0"/>
      <w:jc w:val="both"/>
    </w:pPr>
    <w:rPr>
      <w:rFonts w:ascii="ＭＳ 明朝"/>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0"/>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0"/>
    <w:rsid w:val="00DD1799"/>
    <w:pPr>
      <w:adjustRightInd w:val="0"/>
      <w:ind w:left="227" w:hanging="227"/>
      <w:textAlignment w:val="baseline"/>
    </w:pPr>
    <w:rPr>
      <w:rFonts w:hAnsi="ＭＳ 明朝"/>
      <w:color w:val="000000"/>
      <w:kern w:val="0"/>
      <w:sz w:val="22"/>
    </w:rPr>
  </w:style>
  <w:style w:type="paragraph" w:styleId="a5">
    <w:name w:val="footer"/>
    <w:basedOn w:val="a0"/>
    <w:rsid w:val="001C0F8B"/>
    <w:pPr>
      <w:tabs>
        <w:tab w:val="center" w:pos="4252"/>
        <w:tab w:val="right" w:pos="8504"/>
      </w:tabs>
      <w:snapToGrid w:val="0"/>
    </w:pPr>
  </w:style>
  <w:style w:type="character" w:styleId="a6">
    <w:name w:val="page number"/>
    <w:basedOn w:val="a1"/>
    <w:rsid w:val="001C0F8B"/>
  </w:style>
  <w:style w:type="paragraph" w:styleId="a7">
    <w:name w:val="Body Text Indent"/>
    <w:basedOn w:val="a0"/>
    <w:rsid w:val="00450DB4"/>
    <w:pPr>
      <w:ind w:leftChars="400" w:left="851"/>
    </w:pPr>
  </w:style>
  <w:style w:type="paragraph" w:customStyle="1" w:styleId="a8">
    <w:name w:val="一太郎８/９"/>
    <w:rsid w:val="00450DB4"/>
    <w:pPr>
      <w:widowControl w:val="0"/>
      <w:wordWrap w:val="0"/>
      <w:autoSpaceDE w:val="0"/>
      <w:autoSpaceDN w:val="0"/>
      <w:adjustRightInd w:val="0"/>
      <w:spacing w:line="220" w:lineRule="atLeast"/>
      <w:jc w:val="both"/>
    </w:pPr>
    <w:rPr>
      <w:rFonts w:ascii="ＭＳ 明朝"/>
      <w:spacing w:val="1"/>
      <w:sz w:val="22"/>
      <w:szCs w:val="22"/>
    </w:rPr>
  </w:style>
  <w:style w:type="paragraph" w:styleId="a9">
    <w:name w:val="Note Heading"/>
    <w:basedOn w:val="a0"/>
    <w:next w:val="a0"/>
    <w:rsid w:val="00450DB4"/>
    <w:pPr>
      <w:adjustRightInd w:val="0"/>
      <w:jc w:val="center"/>
      <w:textAlignment w:val="baseline"/>
    </w:pPr>
    <w:rPr>
      <w:rFonts w:ascii="Century Schoolbook" w:hAnsi="Century Schoolbook"/>
      <w:color w:val="000000"/>
      <w:kern w:val="0"/>
      <w:sz w:val="22"/>
    </w:rPr>
  </w:style>
  <w:style w:type="paragraph" w:styleId="aa">
    <w:name w:val="Closing"/>
    <w:basedOn w:val="a0"/>
    <w:next w:val="a0"/>
    <w:rsid w:val="00450DB4"/>
    <w:pPr>
      <w:adjustRightInd w:val="0"/>
      <w:jc w:val="right"/>
      <w:textAlignment w:val="baseline"/>
    </w:pPr>
    <w:rPr>
      <w:rFonts w:ascii="Century Schoolbook" w:hAnsi="Century Schoolbook"/>
      <w:color w:val="000000"/>
      <w:kern w:val="0"/>
      <w:sz w:val="22"/>
    </w:rPr>
  </w:style>
  <w:style w:type="paragraph" w:customStyle="1" w:styleId="1">
    <w:name w:val="スタイル1"/>
    <w:basedOn w:val="a0"/>
    <w:rsid w:val="00450DB4"/>
    <w:pPr>
      <w:numPr>
        <w:ilvl w:val="1"/>
        <w:numId w:val="13"/>
      </w:numPr>
    </w:pPr>
    <w:rPr>
      <w:rFonts w:ascii="Century"/>
      <w:sz w:val="26"/>
      <w:szCs w:val="26"/>
    </w:rPr>
  </w:style>
  <w:style w:type="paragraph" w:styleId="a">
    <w:name w:val="annotation text"/>
    <w:basedOn w:val="a0"/>
    <w:semiHidden/>
    <w:rsid w:val="00450DB4"/>
    <w:pPr>
      <w:numPr>
        <w:ilvl w:val="1"/>
        <w:numId w:val="14"/>
      </w:numPr>
      <w:tabs>
        <w:tab w:val="clear" w:pos="180"/>
      </w:tabs>
      <w:ind w:left="0" w:firstLine="0"/>
      <w:jc w:val="left"/>
    </w:pPr>
    <w:rPr>
      <w:sz w:val="22"/>
      <w:szCs w:val="22"/>
    </w:rPr>
  </w:style>
  <w:style w:type="table" w:styleId="ab">
    <w:name w:val="Table Grid"/>
    <w:basedOn w:val="a2"/>
    <w:rsid w:val="00450DB4"/>
    <w:pPr>
      <w:widowControl w:val="0"/>
      <w:adjustRightInd w:val="0"/>
      <w:spacing w:line="360" w:lineRule="atLeast"/>
      <w:jc w:val="both"/>
      <w:textAlignment w:val="baseline"/>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16E3D-DBAD-4184-9773-2C780427F2AB}">
  <ds:schemaRefs>
    <ds:schemaRef ds:uri="http://schemas.microsoft.com/sharepoint/v3/contenttype/forms"/>
  </ds:schemaRefs>
</ds:datastoreItem>
</file>

<file path=customXml/itemProps2.xml><?xml version="1.0" encoding="utf-8"?>
<ds:datastoreItem xmlns:ds="http://schemas.openxmlformats.org/officeDocument/2006/customXml" ds:itemID="{B3E72F1C-FCA2-4C12-B20D-A528A8E85C02}">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F7A41AEB-CB83-4B84-88E8-1B06A48EA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2007-08-22T02:50:00Z</cp:lastPrinted>
  <dcterms:created xsi:type="dcterms:W3CDTF">2023-05-11T05:54:00Z</dcterms:created>
  <dcterms:modified xsi:type="dcterms:W3CDTF">2023-05-31T07:40:00Z</dcterms:modified>
</cp:coreProperties>
</file>