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tblpX="19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67"/>
        <w:gridCol w:w="6367"/>
        <w:gridCol w:w="2317"/>
      </w:tblGrid>
      <w:tr w:rsidR="00467276" w:rsidRPr="00721275" w14:paraId="46AB38C8" w14:textId="77777777">
        <w:trPr>
          <w:trHeight w:val="274"/>
        </w:trPr>
        <w:tc>
          <w:tcPr>
            <w:tcW w:w="6367" w:type="dxa"/>
          </w:tcPr>
          <w:p w14:paraId="446F3527" w14:textId="79C666AE" w:rsidR="00467276" w:rsidRPr="00721275" w:rsidRDefault="0041545D" w:rsidP="00467276">
            <w:pPr>
              <w:jc w:val="center"/>
            </w:pPr>
            <w:r>
              <w:rPr>
                <w:rFonts w:hint="eastAsia"/>
              </w:rPr>
              <w:t>新</w:t>
            </w:r>
          </w:p>
        </w:tc>
        <w:tc>
          <w:tcPr>
            <w:tcW w:w="6367" w:type="dxa"/>
          </w:tcPr>
          <w:p w14:paraId="7956EB49" w14:textId="77777777" w:rsidR="00467276" w:rsidRPr="00721275" w:rsidRDefault="0041545D" w:rsidP="00467276">
            <w:pPr>
              <w:jc w:val="center"/>
            </w:pPr>
            <w:r>
              <w:rPr>
                <w:rFonts w:hint="eastAsia"/>
              </w:rPr>
              <w:t>旧</w:t>
            </w:r>
          </w:p>
        </w:tc>
        <w:tc>
          <w:tcPr>
            <w:tcW w:w="2317" w:type="dxa"/>
          </w:tcPr>
          <w:p w14:paraId="168D52B9" w14:textId="77777777" w:rsidR="00467276" w:rsidRPr="00721275" w:rsidRDefault="0041545D" w:rsidP="00467276">
            <w:pPr>
              <w:jc w:val="center"/>
            </w:pPr>
            <w:r>
              <w:rPr>
                <w:rFonts w:hint="eastAsia"/>
              </w:rPr>
              <w:t>備考</w:t>
            </w:r>
          </w:p>
        </w:tc>
      </w:tr>
      <w:tr w:rsidR="0041545D" w:rsidRPr="00721275" w14:paraId="79C27EA6" w14:textId="77777777">
        <w:trPr>
          <w:trHeight w:val="8719"/>
        </w:trPr>
        <w:tc>
          <w:tcPr>
            <w:tcW w:w="6367" w:type="dxa"/>
          </w:tcPr>
          <w:p w14:paraId="31AE25A0" w14:textId="77777777" w:rsidR="0041545D" w:rsidRPr="004D3465" w:rsidRDefault="0041545D" w:rsidP="0041545D">
            <w:pPr>
              <w:jc w:val="center"/>
              <w:rPr>
                <w:rFonts w:hAnsi="ＭＳ 明朝"/>
                <w:sz w:val="28"/>
                <w:szCs w:val="28"/>
              </w:rPr>
            </w:pPr>
            <w:r w:rsidRPr="004D3465">
              <w:rPr>
                <w:rFonts w:hAnsi="ＭＳ 明朝" w:hint="eastAsia"/>
                <w:color w:val="000000"/>
                <w:sz w:val="28"/>
                <w:szCs w:val="28"/>
              </w:rPr>
              <w:t>貿易一般保険包括保険（鉄道車両）特約書</w:t>
            </w:r>
          </w:p>
          <w:p w14:paraId="00E64438" w14:textId="77777777" w:rsidR="0041545D" w:rsidRPr="004D3465" w:rsidRDefault="0041545D" w:rsidP="0041545D">
            <w:pPr>
              <w:rPr>
                <w:rFonts w:hAnsi="ＭＳ 明朝"/>
                <w:szCs w:val="22"/>
              </w:rPr>
            </w:pPr>
          </w:p>
          <w:p w14:paraId="1CD3CAB3" w14:textId="77777777" w:rsidR="0041545D" w:rsidRPr="004D3465" w:rsidRDefault="0041545D" w:rsidP="0041545D">
            <w:pPr>
              <w:jc w:val="right"/>
              <w:rPr>
                <w:rFonts w:hAnsi="ＭＳ 明朝"/>
                <w:sz w:val="18"/>
                <w:szCs w:val="18"/>
              </w:rPr>
            </w:pPr>
            <w:r w:rsidRPr="004D3465">
              <w:rPr>
                <w:rFonts w:hAnsi="ＭＳ 明朝" w:hint="eastAsia"/>
                <w:szCs w:val="22"/>
              </w:rPr>
              <w:t xml:space="preserve">　　　　　　　　　　　　　　</w:t>
            </w:r>
            <w:r w:rsidRPr="004D3465">
              <w:rPr>
                <w:rFonts w:hAnsi="ＭＳ 明朝" w:hint="eastAsia"/>
                <w:sz w:val="18"/>
                <w:szCs w:val="18"/>
              </w:rPr>
              <w:t>平成１４年３月１１日　０２－制度－０００１５</w:t>
            </w:r>
          </w:p>
          <w:p w14:paraId="0413EAE8" w14:textId="77777777" w:rsidR="0041545D" w:rsidRPr="004D3465" w:rsidRDefault="0041545D" w:rsidP="0041545D">
            <w:pPr>
              <w:jc w:val="right"/>
              <w:rPr>
                <w:rFonts w:hAnsi="ＭＳ 明朝"/>
                <w:sz w:val="18"/>
                <w:szCs w:val="18"/>
              </w:rPr>
            </w:pPr>
            <w:r w:rsidRPr="004D3465">
              <w:rPr>
                <w:rFonts w:hAnsi="ＭＳ 明朝" w:hint="eastAsia"/>
                <w:sz w:val="18"/>
                <w:szCs w:val="18"/>
              </w:rPr>
              <w:t xml:space="preserve">　　　　　　　　　　　　　　　　沿革　平成１４年１０月４日　一部改正</w:t>
            </w:r>
          </w:p>
          <w:p w14:paraId="0B2775E7" w14:textId="77777777" w:rsidR="0041545D" w:rsidRPr="004D3465" w:rsidRDefault="0041545D" w:rsidP="0041545D">
            <w:pPr>
              <w:jc w:val="right"/>
              <w:rPr>
                <w:rFonts w:hAnsi="ＭＳ 明朝"/>
                <w:sz w:val="18"/>
                <w:szCs w:val="18"/>
              </w:rPr>
            </w:pPr>
            <w:r w:rsidRPr="004D3465">
              <w:rPr>
                <w:rFonts w:hAnsi="ＭＳ 明朝" w:hint="eastAsia"/>
                <w:sz w:val="18"/>
                <w:szCs w:val="18"/>
              </w:rPr>
              <w:t>平成１５年９月２４日　一部改正</w:t>
            </w:r>
          </w:p>
          <w:p w14:paraId="03E2CFD0" w14:textId="77777777" w:rsidR="0041545D" w:rsidRDefault="0041545D" w:rsidP="0041545D">
            <w:pPr>
              <w:jc w:val="right"/>
              <w:rPr>
                <w:rFonts w:hAnsi="ＭＳ 明朝"/>
                <w:sz w:val="18"/>
                <w:szCs w:val="18"/>
              </w:rPr>
            </w:pPr>
            <w:r w:rsidRPr="004D3465">
              <w:rPr>
                <w:rFonts w:hAnsi="ＭＳ 明朝" w:hint="eastAsia"/>
                <w:spacing w:val="24"/>
                <w:kern w:val="0"/>
                <w:sz w:val="18"/>
                <w:szCs w:val="18"/>
                <w:fitText w:val="2010" w:id="-2025093632"/>
              </w:rPr>
              <w:t>平成１６年７月９</w:t>
            </w:r>
            <w:r w:rsidRPr="004D3465">
              <w:rPr>
                <w:rFonts w:hAnsi="ＭＳ 明朝" w:hint="eastAsia"/>
                <w:spacing w:val="3"/>
                <w:kern w:val="0"/>
                <w:sz w:val="18"/>
                <w:szCs w:val="18"/>
                <w:fitText w:val="2010" w:id="-2025093632"/>
              </w:rPr>
              <w:t>日</w:t>
            </w:r>
            <w:r w:rsidRPr="004D3465">
              <w:rPr>
                <w:rFonts w:hAnsi="ＭＳ 明朝" w:hint="eastAsia"/>
                <w:sz w:val="18"/>
                <w:szCs w:val="18"/>
              </w:rPr>
              <w:t xml:space="preserve">　一部改正</w:t>
            </w:r>
          </w:p>
          <w:p w14:paraId="2F4B12D4" w14:textId="77777777" w:rsidR="0041545D" w:rsidRPr="004D3465" w:rsidRDefault="0041545D" w:rsidP="0041545D">
            <w:pPr>
              <w:jc w:val="right"/>
              <w:rPr>
                <w:rFonts w:hAnsi="ＭＳ 明朝"/>
                <w:sz w:val="18"/>
                <w:szCs w:val="18"/>
              </w:rPr>
            </w:pPr>
            <w:r>
              <w:rPr>
                <w:rFonts w:hAnsi="ＭＳ 明朝" w:hint="eastAsia"/>
                <w:sz w:val="18"/>
                <w:szCs w:val="18"/>
              </w:rPr>
              <w:t>平成１７年３月２９日　一部改正</w:t>
            </w:r>
          </w:p>
          <w:p w14:paraId="6E1E09F2" w14:textId="77777777" w:rsidR="0041545D" w:rsidRPr="004D3465" w:rsidRDefault="0041545D" w:rsidP="0041545D">
            <w:pPr>
              <w:jc w:val="right"/>
              <w:rPr>
                <w:rFonts w:hAnsi="ＭＳ 明朝"/>
                <w:sz w:val="18"/>
                <w:szCs w:val="18"/>
              </w:rPr>
            </w:pPr>
            <w:r>
              <w:rPr>
                <w:rFonts w:hAnsi="ＭＳ 明朝" w:hint="eastAsia"/>
                <w:sz w:val="18"/>
                <w:szCs w:val="18"/>
              </w:rPr>
              <w:t>平成１８年３月２０日　一部改正</w:t>
            </w:r>
          </w:p>
          <w:p w14:paraId="11707095" w14:textId="77777777" w:rsidR="0041545D" w:rsidRPr="004D3465" w:rsidRDefault="0041545D" w:rsidP="0041545D">
            <w:pPr>
              <w:jc w:val="right"/>
              <w:rPr>
                <w:rFonts w:hAnsi="ＭＳ 明朝"/>
                <w:sz w:val="18"/>
                <w:szCs w:val="18"/>
              </w:rPr>
            </w:pPr>
            <w:r w:rsidRPr="00B40D85">
              <w:rPr>
                <w:rFonts w:hAnsi="ＭＳ 明朝" w:hint="eastAsia"/>
                <w:spacing w:val="2"/>
                <w:kern w:val="0"/>
                <w:sz w:val="18"/>
                <w:szCs w:val="18"/>
                <w:fitText w:val="2010" w:id="-1398000896"/>
              </w:rPr>
              <w:t>平成１８年１２月２７</w:t>
            </w:r>
            <w:r w:rsidRPr="00B40D85">
              <w:rPr>
                <w:rFonts w:hAnsi="ＭＳ 明朝" w:hint="eastAsia"/>
                <w:spacing w:val="-5"/>
                <w:kern w:val="0"/>
                <w:sz w:val="18"/>
                <w:szCs w:val="18"/>
                <w:fitText w:val="2010" w:id="-1398000896"/>
              </w:rPr>
              <w:t>日</w:t>
            </w:r>
            <w:r>
              <w:rPr>
                <w:rFonts w:hAnsi="ＭＳ 明朝" w:hint="eastAsia"/>
                <w:sz w:val="18"/>
                <w:szCs w:val="18"/>
              </w:rPr>
              <w:t xml:space="preserve">　一部改正</w:t>
            </w:r>
          </w:p>
          <w:p w14:paraId="219BAFF7" w14:textId="77777777" w:rsidR="0041545D" w:rsidRDefault="0041545D" w:rsidP="0041545D">
            <w:pPr>
              <w:jc w:val="right"/>
              <w:rPr>
                <w:rFonts w:hAnsi="ＭＳ 明朝"/>
                <w:sz w:val="18"/>
                <w:szCs w:val="18"/>
              </w:rPr>
            </w:pPr>
            <w:r w:rsidRPr="001C4BB7">
              <w:rPr>
                <w:rFonts w:hAnsi="ＭＳ 明朝" w:hint="eastAsia"/>
                <w:spacing w:val="11"/>
                <w:kern w:val="0"/>
                <w:sz w:val="18"/>
                <w:szCs w:val="18"/>
                <w:fitText w:val="2010" w:id="-1293725184"/>
              </w:rPr>
              <w:t>平成１９年２月２７</w:t>
            </w:r>
            <w:r w:rsidRPr="001C4BB7">
              <w:rPr>
                <w:rFonts w:hAnsi="ＭＳ 明朝" w:hint="eastAsia"/>
                <w:spacing w:val="6"/>
                <w:kern w:val="0"/>
                <w:sz w:val="18"/>
                <w:szCs w:val="18"/>
                <w:fitText w:val="2010" w:id="-1293725184"/>
              </w:rPr>
              <w:t>日</w:t>
            </w:r>
            <w:r>
              <w:rPr>
                <w:rFonts w:hAnsi="ＭＳ 明朝" w:hint="eastAsia"/>
                <w:sz w:val="18"/>
                <w:szCs w:val="18"/>
              </w:rPr>
              <w:t xml:space="preserve">　一部改正</w:t>
            </w:r>
          </w:p>
          <w:p w14:paraId="6CBA542B" w14:textId="77777777" w:rsidR="0041545D" w:rsidRPr="001C4BB7" w:rsidRDefault="0041545D" w:rsidP="0041545D">
            <w:pPr>
              <w:jc w:val="right"/>
              <w:rPr>
                <w:rFonts w:hAnsi="ＭＳ 明朝"/>
                <w:sz w:val="18"/>
                <w:szCs w:val="18"/>
              </w:rPr>
            </w:pPr>
            <w:r w:rsidRPr="00B40D85">
              <w:rPr>
                <w:rFonts w:hAnsi="ＭＳ 明朝" w:hint="eastAsia"/>
                <w:spacing w:val="11"/>
                <w:kern w:val="0"/>
                <w:sz w:val="18"/>
                <w:szCs w:val="18"/>
                <w:u w:val="thick" w:color="FF0000"/>
                <w:fitText w:val="2010" w:id="-1293725184"/>
              </w:rPr>
              <w:t>平成２０年２月２２</w:t>
            </w:r>
            <w:r w:rsidRPr="00B40D85">
              <w:rPr>
                <w:rFonts w:hAnsi="ＭＳ 明朝" w:hint="eastAsia"/>
                <w:spacing w:val="6"/>
                <w:kern w:val="0"/>
                <w:sz w:val="18"/>
                <w:szCs w:val="18"/>
                <w:u w:val="thick" w:color="FF0000"/>
                <w:fitText w:val="2010" w:id="-1293725184"/>
              </w:rPr>
              <w:t>日</w:t>
            </w:r>
            <w:r w:rsidRPr="00A95290">
              <w:rPr>
                <w:rFonts w:hAnsi="ＭＳ 明朝" w:hint="eastAsia"/>
                <w:sz w:val="18"/>
                <w:szCs w:val="18"/>
                <w:u w:val="thick" w:color="FF0000"/>
              </w:rPr>
              <w:t xml:space="preserve">　一部改正</w:t>
            </w:r>
          </w:p>
          <w:p w14:paraId="433BF3BA" w14:textId="77777777" w:rsidR="0041545D" w:rsidRPr="00F50D7F" w:rsidRDefault="0041545D" w:rsidP="0041545D">
            <w:pPr>
              <w:rPr>
                <w:rFonts w:hAnsi="ＭＳ 明朝"/>
                <w:szCs w:val="22"/>
              </w:rPr>
            </w:pPr>
          </w:p>
          <w:p w14:paraId="6E01F505" w14:textId="77777777" w:rsidR="0041545D" w:rsidRPr="00F50D7F" w:rsidRDefault="0041545D" w:rsidP="0041545D">
            <w:pPr>
              <w:rPr>
                <w:rFonts w:hAnsi="ＭＳ 明朝"/>
                <w:szCs w:val="22"/>
              </w:rPr>
            </w:pPr>
            <w:r w:rsidRPr="00F50D7F">
              <w:rPr>
                <w:rFonts w:hAnsi="ＭＳ 明朝" w:hint="eastAsia"/>
                <w:color w:val="000000"/>
                <w:szCs w:val="22"/>
              </w:rPr>
              <w:t xml:space="preserve">　　　　　　　　　　　　　　　　（以下「組合」という。）と独立行政法人日本貿易保険（以下「日本貿易保険」という。）との間に貿易一般保険包括保険（鉄道車両）の特約書を次のとおり締結するものとする。</w:t>
            </w:r>
          </w:p>
          <w:p w14:paraId="5C21A179" w14:textId="77777777" w:rsidR="0041545D" w:rsidRPr="00CC664D" w:rsidRDefault="0041545D" w:rsidP="0041545D">
            <w:pPr>
              <w:rPr>
                <w:rFonts w:hAnsi="ＭＳ 明朝"/>
              </w:rPr>
            </w:pPr>
            <w:r w:rsidRPr="00CC664D">
              <w:rPr>
                <w:rFonts w:hAnsi="ＭＳ 明朝" w:hint="eastAsia"/>
                <w:color w:val="000000"/>
              </w:rPr>
              <w:t>（付保対象等）</w:t>
            </w:r>
          </w:p>
          <w:p w14:paraId="113C8516" w14:textId="77777777" w:rsidR="0041545D" w:rsidRPr="00CC664D" w:rsidRDefault="0041545D" w:rsidP="0041545D">
            <w:pPr>
              <w:ind w:left="180" w:hangingChars="100" w:hanging="180"/>
              <w:rPr>
                <w:rFonts w:hAnsi="ＭＳ 明朝"/>
                <w:color w:val="000000"/>
              </w:rPr>
            </w:pPr>
            <w:r w:rsidRPr="00CC664D">
              <w:rPr>
                <w:rFonts w:hAnsi="ＭＳ 明朝" w:hint="eastAsia"/>
                <w:color w:val="000000"/>
              </w:rPr>
              <w:t>第１条　組合は、附帯別表第１記載の輸出者又は仲介貿易者（以下「輸出者等」という。）のために、輸出者等が　　　　年　月　日から　　　　年　月　日までの期間に締結した附帯別表第２に掲げる輸出契約又は附帯別表第３に掲げる仲介貿易契約のうち、</w:t>
            </w:r>
            <w:r w:rsidRPr="00CC664D">
              <w:rPr>
                <w:rFonts w:hAnsi="ＭＳ 明朝" w:hint="eastAsia"/>
                <w:color w:val="000000"/>
                <w:u w:val="thick" w:color="FF0000"/>
              </w:rPr>
              <w:t>「貿易一般保険包括保険（鉄道車両）追加特約書」に定める</w:t>
            </w:r>
            <w:r w:rsidRPr="00CC664D">
              <w:rPr>
                <w:rFonts w:hAnsi="ＭＳ 明朝" w:hint="eastAsia"/>
                <w:color w:val="000000"/>
              </w:rPr>
              <w:t>輸出契約又は仲介貿易契約以外のもの（以下「輸出契約等」と総称する。）のすべてについて、それぞれ締結後、原則として</w:t>
            </w:r>
            <w:r w:rsidRPr="00CC664D">
              <w:rPr>
                <w:rFonts w:hAnsi="ＭＳ 明朝" w:hint="eastAsia"/>
                <w:color w:val="000000"/>
                <w:u w:val="thick" w:color="FF0000"/>
              </w:rPr>
              <w:t>輸出契約等の締結の日の属する月の翌月</w:t>
            </w:r>
            <w:r w:rsidRPr="005F22E5">
              <w:rPr>
                <w:rFonts w:hAnsi="ＭＳ 明朝" w:hint="eastAsia"/>
                <w:color w:val="000000"/>
                <w:u w:val="thick" w:color="FF0000"/>
              </w:rPr>
              <w:t>の</w:t>
            </w:r>
            <w:r w:rsidRPr="00CC664D">
              <w:rPr>
                <w:rFonts w:hAnsi="ＭＳ 明朝" w:hint="eastAsia"/>
                <w:color w:val="000000"/>
                <w:u w:val="thick" w:color="FF0000"/>
              </w:rPr>
              <w:t>末日まで</w:t>
            </w:r>
            <w:r w:rsidRPr="00CC664D">
              <w:rPr>
                <w:rFonts w:hAnsi="ＭＳ 明朝" w:hint="eastAsia"/>
                <w:color w:val="000000"/>
              </w:rPr>
              <w:t>に日本貿易保険に対して保険の申込みをし、日本貿易保険は当該申込みに基づいて保険契約が締結された輸出契約等について輸出者等の受ける損失を貿易一般保険約款（以下「約款」という。）及びこの特約書の定めるところに従い、てん補する責めに任ずる。</w:t>
            </w:r>
          </w:p>
          <w:p w14:paraId="59CA6692" w14:textId="77777777" w:rsidR="0041545D" w:rsidRPr="00CC664D" w:rsidRDefault="0041545D" w:rsidP="0041545D">
            <w:pPr>
              <w:pStyle w:val="a7"/>
              <w:ind w:leftChars="100" w:left="180" w:firstLineChars="100" w:firstLine="180"/>
              <w:rPr>
                <w:rFonts w:hAnsi="ＭＳ 明朝"/>
              </w:rPr>
            </w:pPr>
            <w:r w:rsidRPr="00CC664D">
              <w:rPr>
                <w:rFonts w:hAnsi="ＭＳ 明朝" w:hint="eastAsia"/>
              </w:rPr>
              <w:t>ただし、組合と日本貿易保険との間で締結する保険契約について、貿易一般保険（外貨建対応方式）特約書（平成17年４月１日　０５－制度―０００１３。以下「外貨建特約書」という。）が付された場合は、日本貿易保</w:t>
            </w:r>
            <w:r w:rsidRPr="00CC664D">
              <w:rPr>
                <w:rFonts w:hAnsi="ＭＳ 明朝" w:hint="eastAsia"/>
              </w:rPr>
              <w:lastRenderedPageBreak/>
              <w:t>険は、約款、この特約書及び外貨建特約書の定めるところに従い、てん補する責めに任ずる。</w:t>
            </w:r>
          </w:p>
          <w:p w14:paraId="44CDD71D" w14:textId="77777777" w:rsidR="0041545D" w:rsidRPr="00CC664D" w:rsidRDefault="0041545D" w:rsidP="0041545D">
            <w:pPr>
              <w:pStyle w:val="a7"/>
              <w:ind w:leftChars="0" w:left="180" w:hangingChars="100" w:hanging="180"/>
              <w:rPr>
                <w:rFonts w:hAnsi="ＭＳ 明朝"/>
                <w:u w:val="thick" w:color="FF0000"/>
              </w:rPr>
            </w:pPr>
            <w:r w:rsidRPr="00CC664D">
              <w:rPr>
                <w:rFonts w:hAnsi="ＭＳ 明朝" w:hint="eastAsia"/>
                <w:u w:val="thick" w:color="FF0000"/>
              </w:rPr>
              <w:t>２　前項に規定する輸出契約等に該当しないものについては、仮に保険契約の申込みがなされた場合においても日本貿易保険はてん補する責めに任じない。</w:t>
            </w:r>
          </w:p>
          <w:p w14:paraId="27C258D7" w14:textId="77777777" w:rsidR="0041545D" w:rsidRPr="00CC664D" w:rsidRDefault="0041545D" w:rsidP="0041545D">
            <w:pPr>
              <w:rPr>
                <w:rFonts w:hAnsi="ＭＳ 明朝"/>
              </w:rPr>
            </w:pPr>
            <w:r w:rsidRPr="00CC664D">
              <w:rPr>
                <w:rFonts w:hAnsi="ＭＳ 明朝" w:hint="eastAsia"/>
                <w:color w:val="000000"/>
              </w:rPr>
              <w:t>（相手方の登録）</w:t>
            </w:r>
          </w:p>
          <w:p w14:paraId="65D6F9C2" w14:textId="77777777" w:rsidR="0041545D" w:rsidRPr="00CC664D" w:rsidRDefault="0041545D" w:rsidP="0041545D">
            <w:pPr>
              <w:ind w:left="180" w:hangingChars="100" w:hanging="180"/>
              <w:rPr>
                <w:rFonts w:hAnsi="ＭＳ 明朝"/>
              </w:rPr>
            </w:pPr>
            <w:r w:rsidRPr="00CC664D">
              <w:rPr>
                <w:rFonts w:hAnsi="ＭＳ 明朝" w:hint="eastAsia"/>
                <w:color w:val="000000"/>
              </w:rPr>
              <w:t>第２条　輸出者等は、輸出契約等の相手方（輸出契約等の締結の相手方と当該輸出契約等に係る代金又は賃貸料（以下「代金等」という。）の支払人が異なる場合には、当該相手方及び当該支払人）について海外商社名簿について（平成13年４月１日　０１－制度―０００６３）に従い保険契約の申込みの前までに海外商社名簿（以下「名簿」という。）へ登録しなければならない。</w:t>
            </w:r>
          </w:p>
          <w:p w14:paraId="03387686" w14:textId="77777777" w:rsidR="0041545D" w:rsidRPr="00CC664D" w:rsidRDefault="0041545D" w:rsidP="0041545D">
            <w:pPr>
              <w:rPr>
                <w:rFonts w:hAnsi="ＭＳ 明朝"/>
                <w:spacing w:val="10"/>
              </w:rPr>
            </w:pPr>
            <w:r w:rsidRPr="00CC664D">
              <w:rPr>
                <w:rFonts w:hAnsi="ＭＳ 明朝" w:hint="eastAsia"/>
              </w:rPr>
              <w:t>（贈賄行為に関与しない旨の輸出者の宣誓）</w:t>
            </w:r>
          </w:p>
          <w:p w14:paraId="2827AD80" w14:textId="77777777" w:rsidR="0041545D" w:rsidRPr="00CC664D" w:rsidRDefault="0041545D" w:rsidP="0041545D">
            <w:pPr>
              <w:ind w:left="240" w:hanging="238"/>
              <w:rPr>
                <w:rFonts w:hAnsi="ＭＳ 明朝"/>
                <w:spacing w:val="10"/>
              </w:rPr>
            </w:pPr>
            <w:r w:rsidRPr="00CC664D">
              <w:rPr>
                <w:rFonts w:hAnsi="ＭＳ 明朝" w:hint="eastAsia"/>
              </w:rPr>
              <w:t>第３条　組合は、輸出者等に対して、不正競争防止法（平成５年法律第４７号）の規定に違反する贈賄行為にかかわっていないこと及び今後ともかかわらないことを日本貿易保険に対して誓約させなければならない。</w:t>
            </w:r>
          </w:p>
          <w:p w14:paraId="1537D189" w14:textId="77777777" w:rsidR="0041545D" w:rsidRPr="00CC664D" w:rsidRDefault="0041545D" w:rsidP="0041545D">
            <w:pPr>
              <w:rPr>
                <w:rFonts w:hAnsi="ＭＳ 明朝"/>
              </w:rPr>
            </w:pPr>
            <w:r w:rsidRPr="00CC664D">
              <w:rPr>
                <w:rFonts w:hAnsi="ＭＳ 明朝" w:hint="eastAsia"/>
                <w:color w:val="000000"/>
              </w:rPr>
              <w:t>（てん補範囲等）</w:t>
            </w:r>
          </w:p>
          <w:p w14:paraId="196E2A92" w14:textId="77777777" w:rsidR="0041545D" w:rsidRPr="00CC664D" w:rsidRDefault="0041545D" w:rsidP="0041545D">
            <w:pPr>
              <w:ind w:left="180" w:hangingChars="100" w:hanging="180"/>
              <w:rPr>
                <w:rFonts w:hAnsi="ＭＳ 明朝"/>
              </w:rPr>
            </w:pPr>
            <w:r w:rsidRPr="00CC664D">
              <w:rPr>
                <w:rFonts w:hAnsi="ＭＳ 明朝" w:hint="eastAsia"/>
                <w:color w:val="000000"/>
              </w:rPr>
              <w:t>第４条　日本貿易保険は、第１条の規定により保険の申込みがなされた輸出契約等については、申込後遅滞なく、約款第３条第１号、第２号及び第４号のてん補危険について保険契約を締結するものとする。ただし、日本貿易保険は、附帯別表第</w:t>
            </w:r>
            <w:r w:rsidRPr="00CC664D">
              <w:rPr>
                <w:rFonts w:hAnsi="ＭＳ 明朝" w:hint="eastAsia"/>
                <w:color w:val="000000"/>
                <w:u w:val="thick" w:color="FF0000"/>
              </w:rPr>
              <w:t>４</w:t>
            </w:r>
            <w:r w:rsidRPr="00CC664D">
              <w:rPr>
                <w:rFonts w:hAnsi="ＭＳ 明朝" w:hint="eastAsia"/>
                <w:color w:val="000000"/>
              </w:rPr>
              <w:t>に掲げる輸出契約等については、保険契約の締結を制限することができる。</w:t>
            </w:r>
          </w:p>
          <w:p w14:paraId="3263E68D" w14:textId="77777777" w:rsidR="0041545D" w:rsidRPr="00CC664D" w:rsidRDefault="0041545D" w:rsidP="0041545D">
            <w:pPr>
              <w:pStyle w:val="2"/>
              <w:ind w:left="186" w:hanging="186"/>
              <w:rPr>
                <w:rFonts w:ascii="ＭＳ 明朝" w:hAnsi="ＭＳ 明朝"/>
                <w:sz w:val="20"/>
              </w:rPr>
            </w:pPr>
            <w:r w:rsidRPr="00CC664D">
              <w:rPr>
                <w:rFonts w:ascii="ＭＳ 明朝" w:hAnsi="ＭＳ 明朝" w:hint="eastAsia"/>
                <w:sz w:val="20"/>
              </w:rPr>
              <w:t>２　日本貿易保険は、前項に基づく保険契約の締結から損失発生までのいずれかの時点において、輸出契約等の相手方（輸出契約等の締結の相手方と当該輸出契約等に係る代金等の支払人が異なる場合には、いずれかのもの。以下この項及び次項において同じ。）が次の各号のいずれかに該当する場合には、約款第４条第11号から第14号までのいずれかに該当する事由により生じた損失をてん補する責めに任じない。</w:t>
            </w:r>
          </w:p>
          <w:p w14:paraId="3D907BF3" w14:textId="77777777" w:rsidR="0041545D" w:rsidRPr="00CC664D" w:rsidRDefault="0041545D" w:rsidP="0041545D">
            <w:pPr>
              <w:ind w:firstLineChars="100" w:firstLine="180"/>
              <w:rPr>
                <w:rFonts w:hAnsi="ＭＳ 明朝"/>
              </w:rPr>
            </w:pPr>
            <w:r w:rsidRPr="00CC664D">
              <w:rPr>
                <w:rFonts w:hAnsi="ＭＳ 明朝" w:hint="eastAsia"/>
              </w:rPr>
              <w:t>一　輸出者等の本店又は支店（輸出者等が支店の場合、他の支店を含む。）</w:t>
            </w:r>
          </w:p>
          <w:p w14:paraId="6AEFF31D" w14:textId="77777777" w:rsidR="0041545D" w:rsidRPr="00CC664D" w:rsidRDefault="0041545D" w:rsidP="0041545D">
            <w:pPr>
              <w:ind w:leftChars="99" w:left="359" w:hangingChars="100" w:hanging="180"/>
              <w:rPr>
                <w:rFonts w:hAnsi="ＭＳ 明朝"/>
              </w:rPr>
            </w:pPr>
            <w:r w:rsidRPr="00CC664D">
              <w:rPr>
                <w:rFonts w:hAnsi="ＭＳ 明朝" w:hint="eastAsia"/>
              </w:rPr>
              <w:t>二　輸出者等と特定の資本関係があるものとして、次のいずれかに該当する海外商社</w:t>
            </w:r>
          </w:p>
          <w:p w14:paraId="124E9793" w14:textId="77777777" w:rsidR="0041545D" w:rsidRPr="00CC664D" w:rsidRDefault="0041545D" w:rsidP="0041545D">
            <w:pPr>
              <w:ind w:leftChars="200" w:left="541" w:hangingChars="100" w:hanging="180"/>
              <w:rPr>
                <w:rFonts w:hAnsi="ＭＳ 明朝"/>
              </w:rPr>
            </w:pPr>
            <w:r w:rsidRPr="00CC664D">
              <w:rPr>
                <w:rFonts w:hAnsi="ＭＳ 明朝" w:hint="eastAsia"/>
              </w:rPr>
              <w:lastRenderedPageBreak/>
              <w:t>イ　輸出者等の親会社又は子会社（「親会社」とは、他の法人の総株主、総社員又はその他の構成員の議決権（以下「議決権」という。）の過半数を保有する法人をいう。「子会社」とは、親会社に議決権の過半数を保有される法人をいう。他の法人の議決権の過半数を親会社及び子会社又は子会社が保有するときは、当該議決権の過半数を保有される法人は親会社の子会社とみなす。以下同じ。）</w:t>
            </w:r>
          </w:p>
          <w:p w14:paraId="6C199593" w14:textId="77777777" w:rsidR="0041545D" w:rsidRPr="00CC664D" w:rsidRDefault="0041545D" w:rsidP="0041545D">
            <w:pPr>
              <w:ind w:leftChars="200" w:left="541" w:hangingChars="100" w:hanging="180"/>
              <w:rPr>
                <w:rFonts w:hAnsi="ＭＳ 明朝"/>
              </w:rPr>
            </w:pPr>
            <w:r w:rsidRPr="00CC664D">
              <w:rPr>
                <w:rFonts w:hAnsi="ＭＳ 明朝" w:hint="eastAsia"/>
              </w:rPr>
              <w:t>ロ　輸出者等の直接親会社の直接子会社（「直接親会社」とは、親会社のうち、イにより親会社とみなされる以外の親会社をいう。「直接子会社」とは、子会社のうち、イにより子会社とみなされる以外の子会社をいう。以下同じ。）</w:t>
            </w:r>
          </w:p>
          <w:p w14:paraId="2C8C2AEE" w14:textId="77777777" w:rsidR="0041545D" w:rsidRPr="00CC664D" w:rsidRDefault="0041545D" w:rsidP="0041545D">
            <w:pPr>
              <w:ind w:left="541" w:hangingChars="300" w:hanging="541"/>
              <w:rPr>
                <w:rFonts w:hAnsi="ＭＳ 明朝"/>
              </w:rPr>
            </w:pPr>
            <w:r w:rsidRPr="00CC664D">
              <w:rPr>
                <w:rFonts w:hAnsi="ＭＳ 明朝" w:hint="eastAsia"/>
              </w:rPr>
              <w:t xml:space="preserve">　　ハ　議決権の過半数を輸出者等、輸出者等の直接親会社又は輸出者等の直接子会社のうちいずれか２者以上が保有する法人（イ及びロに該当する法人を除く。）</w:t>
            </w:r>
          </w:p>
          <w:p w14:paraId="1857B020" w14:textId="77777777" w:rsidR="0041545D" w:rsidRPr="00CC664D" w:rsidRDefault="0041545D" w:rsidP="0041545D">
            <w:pPr>
              <w:rPr>
                <w:rFonts w:hAnsi="ＭＳ 明朝"/>
              </w:rPr>
            </w:pPr>
            <w:r w:rsidRPr="00CC664D">
              <w:rPr>
                <w:rFonts w:hAnsi="ＭＳ 明朝" w:hint="eastAsia"/>
              </w:rPr>
              <w:t xml:space="preserve">　　ニ　イ、ロ及びハに該当する法人の支店</w:t>
            </w:r>
          </w:p>
          <w:p w14:paraId="770C6FEC" w14:textId="77777777" w:rsidR="0041545D" w:rsidRPr="00CC664D" w:rsidRDefault="0041545D" w:rsidP="0041545D">
            <w:pPr>
              <w:ind w:left="361" w:hangingChars="200" w:hanging="361"/>
              <w:rPr>
                <w:rFonts w:hAnsi="ＭＳ 明朝"/>
              </w:rPr>
            </w:pPr>
            <w:r w:rsidRPr="00CC664D">
              <w:rPr>
                <w:rFonts w:hAnsi="ＭＳ 明朝" w:hint="eastAsia"/>
              </w:rPr>
              <w:t xml:space="preserve">　三　輸出者等と特定の人的関係があるものとして、次のいずれかに該当する海外商社</w:t>
            </w:r>
          </w:p>
          <w:p w14:paraId="332EA8B2" w14:textId="77777777" w:rsidR="0041545D" w:rsidRPr="00CC664D" w:rsidRDefault="0041545D" w:rsidP="0041545D">
            <w:pPr>
              <w:ind w:left="541" w:hangingChars="300" w:hanging="541"/>
              <w:rPr>
                <w:rFonts w:hAnsi="ＭＳ 明朝"/>
              </w:rPr>
            </w:pPr>
            <w:r w:rsidRPr="00CC664D">
              <w:rPr>
                <w:rFonts w:hAnsi="ＭＳ 明朝" w:hint="eastAsia"/>
              </w:rPr>
              <w:t xml:space="preserve">　　イ　輸出者等が取締役等（「取締役等」とは、派遣先において代表権を有することとなる者、取締役の職に就く者その他経営の基本的方針の決定に参加することとなる者をいう。以下同じ。）を派遣する法人若しくは当該法人が取締役等を派遣する法人又は輸出者等に取締役等を派遣する法人若しくは当該法人に取締役等を派遣する法人</w:t>
            </w:r>
          </w:p>
          <w:p w14:paraId="200A872A" w14:textId="77777777" w:rsidR="0041545D" w:rsidRPr="00CC664D" w:rsidRDefault="0041545D" w:rsidP="0041545D">
            <w:pPr>
              <w:ind w:leftChars="200" w:left="541" w:hangingChars="100" w:hanging="180"/>
              <w:rPr>
                <w:rFonts w:hAnsi="ＭＳ 明朝"/>
              </w:rPr>
            </w:pPr>
            <w:r w:rsidRPr="00CC664D">
              <w:rPr>
                <w:rFonts w:hAnsi="ＭＳ 明朝" w:hint="eastAsia"/>
              </w:rPr>
              <w:t>ロ　輸出者等が取締役等を派遣する法人の直接子会社又は輸出者等に取締役等を派遣する法人の直接親会社若しくは直接子会社</w:t>
            </w:r>
          </w:p>
          <w:p w14:paraId="4EF00935" w14:textId="77777777" w:rsidR="0041545D" w:rsidRPr="00CC664D" w:rsidRDefault="0041545D" w:rsidP="0041545D">
            <w:pPr>
              <w:ind w:leftChars="200" w:left="541" w:hangingChars="100" w:hanging="180"/>
              <w:rPr>
                <w:rFonts w:hAnsi="ＭＳ 明朝"/>
              </w:rPr>
            </w:pPr>
            <w:r w:rsidRPr="00CC664D">
              <w:rPr>
                <w:rFonts w:hAnsi="ＭＳ 明朝" w:hint="eastAsia"/>
              </w:rPr>
              <w:t>ハ　輸出者等の直接親会社が取締役等を派遣する法人、輸出者等の直接親会社に取締役等を派遣する法人又は輸出者等の直接子会社が取締役等を派遣する法人</w:t>
            </w:r>
          </w:p>
          <w:p w14:paraId="699E23DF" w14:textId="77777777" w:rsidR="0041545D" w:rsidRPr="00CC664D" w:rsidRDefault="0041545D" w:rsidP="0041545D">
            <w:pPr>
              <w:rPr>
                <w:rFonts w:hAnsi="ＭＳ 明朝"/>
              </w:rPr>
            </w:pPr>
            <w:r w:rsidRPr="00CC664D">
              <w:rPr>
                <w:rFonts w:hAnsi="ＭＳ 明朝" w:hint="eastAsia"/>
              </w:rPr>
              <w:t xml:space="preserve">　　ニ　イ、ロ及びハに該当する法人の支店</w:t>
            </w:r>
          </w:p>
          <w:p w14:paraId="72D3183F" w14:textId="77777777" w:rsidR="0041545D" w:rsidRPr="00CC664D" w:rsidRDefault="0041545D" w:rsidP="0041545D">
            <w:pPr>
              <w:ind w:left="361" w:hangingChars="200" w:hanging="361"/>
              <w:rPr>
                <w:rFonts w:hAnsi="ＭＳ 明朝"/>
              </w:rPr>
            </w:pPr>
            <w:r w:rsidRPr="00CC664D">
              <w:rPr>
                <w:rFonts w:hAnsi="ＭＳ 明朝" w:hint="eastAsia"/>
              </w:rPr>
              <w:t xml:space="preserve">　四　その他前各号に掲げるものと実質的に同視できるものとして、日本貿易保険が特に認めた海外商社</w:t>
            </w:r>
          </w:p>
          <w:p w14:paraId="27561ADB" w14:textId="77777777" w:rsidR="0041545D" w:rsidRPr="00CC664D" w:rsidRDefault="0041545D" w:rsidP="0041545D">
            <w:pPr>
              <w:pStyle w:val="2"/>
              <w:ind w:left="186" w:hanging="186"/>
              <w:rPr>
                <w:rFonts w:ascii="ＭＳ 明朝" w:hAnsi="ＭＳ 明朝"/>
                <w:sz w:val="20"/>
              </w:rPr>
            </w:pPr>
            <w:r w:rsidRPr="00CC664D">
              <w:rPr>
                <w:rFonts w:ascii="ＭＳ 明朝" w:hAnsi="ＭＳ 明朝" w:hint="eastAsia"/>
                <w:sz w:val="20"/>
              </w:rPr>
              <w:t>３　日本貿易保険は、前項に掲げる場合のほか、輸出契約等の相手方が次の各号のいずれかに該当する場合には、約款第３条第１号のてん補危険につ</w:t>
            </w:r>
            <w:r w:rsidRPr="00CC664D">
              <w:rPr>
                <w:rFonts w:ascii="ＭＳ 明朝" w:hAnsi="ＭＳ 明朝" w:hint="eastAsia"/>
                <w:sz w:val="20"/>
              </w:rPr>
              <w:lastRenderedPageBreak/>
              <w:t>いて約款第４条第11号から第13号までのいずれかに該当する事由により生じた損失をてん補する責めに任じない。</w:t>
            </w:r>
          </w:p>
          <w:p w14:paraId="2D5101AD" w14:textId="77777777" w:rsidR="0041545D" w:rsidRPr="00CC664D" w:rsidRDefault="0041545D" w:rsidP="0041545D">
            <w:pPr>
              <w:ind w:left="376" w:hanging="376"/>
              <w:rPr>
                <w:rFonts w:hAnsi="ＭＳ 明朝"/>
                <w:color w:val="000000"/>
              </w:rPr>
            </w:pPr>
            <w:r w:rsidRPr="00CC664D">
              <w:rPr>
                <w:rFonts w:hAnsi="ＭＳ 明朝"/>
                <w:color w:val="000000"/>
              </w:rPr>
              <w:t xml:space="preserve">  </w:t>
            </w:r>
            <w:r w:rsidRPr="00CC664D">
              <w:rPr>
                <w:rFonts w:hAnsi="ＭＳ 明朝" w:hint="eastAsia"/>
                <w:color w:val="000000"/>
              </w:rPr>
              <w:t>一　輸出契約等の相手方が、保険契約の申込時において名簿上名簿区分Ｐ又は事故管理区分Ｒの場合</w:t>
            </w:r>
          </w:p>
          <w:p w14:paraId="17BA1394" w14:textId="77777777" w:rsidR="0041545D" w:rsidRPr="00CC664D" w:rsidRDefault="0041545D" w:rsidP="0041545D">
            <w:pPr>
              <w:ind w:left="376" w:hanging="376"/>
              <w:rPr>
                <w:rFonts w:hAnsi="ＭＳ 明朝"/>
              </w:rPr>
            </w:pPr>
            <w:r w:rsidRPr="00CC664D">
              <w:rPr>
                <w:rFonts w:hAnsi="ＭＳ 明朝" w:hint="eastAsia"/>
              </w:rPr>
              <w:t xml:space="preserve">　二　輸出契約等の相手方が、保険契約の申込時において名簿上ＧＳ格、ＧＡ格又はＧＥ格以外に格付けされている場合（約款第４条第12号又は第13号に該当する事由により生じた損失を除く。）</w:t>
            </w:r>
          </w:p>
          <w:p w14:paraId="588DE46A" w14:textId="77777777" w:rsidR="0041545D" w:rsidRPr="00CC664D" w:rsidRDefault="0041545D" w:rsidP="0041545D">
            <w:pPr>
              <w:pStyle w:val="2"/>
              <w:ind w:leftChars="30" w:left="195" w:hangingChars="78" w:hanging="141"/>
              <w:rPr>
                <w:rFonts w:ascii="ＭＳ 明朝" w:hAnsi="ＭＳ 明朝"/>
                <w:sz w:val="20"/>
              </w:rPr>
            </w:pPr>
            <w:r w:rsidRPr="00CC664D">
              <w:rPr>
                <w:rFonts w:ascii="ＭＳ 明朝" w:hAnsi="ＭＳ 明朝" w:hint="eastAsia"/>
                <w:sz w:val="20"/>
              </w:rPr>
              <w:t>４　日本貿易保険は、第２項に掲げる場合のほか、代金等の決済が起算点（ＯＥＣＤ輸出信用アレンジメントに定める起算点をいう。以下同じ。）後２年未満に行われる輸出契約等にあっては、輸出契約等の相手方（輸出契約等の締結の相手方と当該輸出契約等に係る代金等の支払人が異なる場合には、当該支払人。以下同じ。）が保険契約の申込時において名簿上ＥＭ格、ＥＦ格若しくはＥＣ格に格付けされている場合又は名簿区分Ｐ若しくは事故管理区分Ｒの場合には、約款第３条第２号又は第４号のてん補危険について約款第４条第12号又は第14号に該当する事由により生じた損失をてん補する責めに任じない。</w:t>
            </w:r>
          </w:p>
          <w:p w14:paraId="56809391" w14:textId="77777777" w:rsidR="0041545D" w:rsidRPr="00CC664D" w:rsidRDefault="0041545D" w:rsidP="0041545D">
            <w:pPr>
              <w:pStyle w:val="2"/>
              <w:ind w:leftChars="30" w:left="195" w:hangingChars="78" w:hanging="141"/>
              <w:rPr>
                <w:rFonts w:ascii="ＭＳ 明朝" w:hAnsi="ＭＳ 明朝"/>
                <w:sz w:val="20"/>
              </w:rPr>
            </w:pPr>
            <w:r w:rsidRPr="00CC664D">
              <w:rPr>
                <w:rFonts w:ascii="ＭＳ 明朝" w:hAnsi="ＭＳ 明朝" w:hint="eastAsia"/>
                <w:sz w:val="20"/>
              </w:rPr>
              <w:t>５　第３項第１号及び前項の規定にかかわらず、取消不能信用状（保険契約の申込時において名簿上ＧＳ格、ＧＡ格、ＧＥ格又はＳＡ格に格付けされている銀行が発行するものに限る。以下「ＩＬＣ」という。）により代金が決済される場合には、当該ＩＬＣ取得後、日本貿易保険は、約款第４条第12号から第14号までのいずれかに該当する事由により生じた損失をてん補する責めに任ずる。</w:t>
            </w:r>
          </w:p>
          <w:p w14:paraId="1DAA1272" w14:textId="77777777" w:rsidR="0041545D" w:rsidRPr="00CC664D" w:rsidRDefault="0041545D" w:rsidP="0041545D">
            <w:pPr>
              <w:ind w:left="180" w:hangingChars="100" w:hanging="180"/>
              <w:rPr>
                <w:rFonts w:hAnsi="ＭＳ 明朝"/>
              </w:rPr>
            </w:pPr>
            <w:r w:rsidRPr="00CC664D">
              <w:rPr>
                <w:rFonts w:hAnsi="ＭＳ 明朝" w:hint="eastAsia"/>
              </w:rPr>
              <w:t>６　第３項第１号及び前２項の規定にかかわらず、代金等の決済が起算点後２年未満に行われる輸出契約等であって、次の各号のいずれかに該当する場合には、日本貿易保険は、当該各号に規定する損失についてのてん補を輸出者等が希望し、日本貿易保険がこれを認めた場合に限りてん補する責めに任ずる。</w:t>
            </w:r>
          </w:p>
          <w:p w14:paraId="2092610E" w14:textId="77777777" w:rsidR="0041545D" w:rsidRPr="00CC664D" w:rsidRDefault="0041545D" w:rsidP="0041545D">
            <w:pPr>
              <w:ind w:left="468" w:hanging="251"/>
              <w:rPr>
                <w:rFonts w:hAnsi="ＭＳ 明朝"/>
              </w:rPr>
            </w:pPr>
            <w:r w:rsidRPr="00CC664D">
              <w:rPr>
                <w:rFonts w:hAnsi="ＭＳ 明朝" w:hint="eastAsia"/>
              </w:rPr>
              <w:t>一　輸出契約等の相手方が保険契約の申込み時において名簿上ＧＳ格、ＧＡ格、ＧＥ格、ＥＥ格又はＥＡ格に格付けされており、当該輸出契約等の契約金額が500億円を超える場合　約款第３条第１号のてん補危険について約款第４条第11号から第13号までのいずれかに該当する事由</w:t>
            </w:r>
            <w:r w:rsidRPr="00CC664D">
              <w:rPr>
                <w:rFonts w:hAnsi="ＭＳ 明朝" w:hint="eastAsia"/>
              </w:rPr>
              <w:lastRenderedPageBreak/>
              <w:t>により生じた損失又は約款第３条第２号若しくは第４号のてん補危険について約款第４条第12号若しくは第14号に該当する事由により生じた損失</w:t>
            </w:r>
          </w:p>
          <w:p w14:paraId="2AA20E0F" w14:textId="77777777" w:rsidR="0041545D" w:rsidRPr="00CC664D" w:rsidRDefault="0041545D" w:rsidP="0041545D">
            <w:pPr>
              <w:ind w:left="468" w:hanging="251"/>
              <w:rPr>
                <w:rFonts w:hAnsi="ＭＳ 明朝"/>
              </w:rPr>
            </w:pPr>
            <w:r w:rsidRPr="00CC664D">
              <w:rPr>
                <w:rFonts w:hAnsi="ＭＳ 明朝" w:hint="eastAsia"/>
              </w:rPr>
              <w:t>二　輸出契約等の相手方が保険契約の申込み時において名簿上ＥＭ格又はＥＦ格に格付けされている場合</w:t>
            </w:r>
          </w:p>
          <w:p w14:paraId="2602233A" w14:textId="77777777" w:rsidR="0041545D" w:rsidRPr="00CC664D" w:rsidRDefault="0041545D" w:rsidP="0041545D">
            <w:pPr>
              <w:ind w:leftChars="232" w:left="610" w:hangingChars="106" w:hanging="191"/>
              <w:rPr>
                <w:rFonts w:hAnsi="ＭＳ 明朝"/>
              </w:rPr>
            </w:pPr>
            <w:r w:rsidRPr="00CC664D">
              <w:rPr>
                <w:rFonts w:hAnsi="ＭＳ 明朝" w:hint="eastAsia"/>
              </w:rPr>
              <w:t>イ　当該輸出契約等の契約金額が500億円を超える場合　約款第３条第１号のてん補危険について約款第４条第12号若しくは第13号に該当する事由により生じた損失又は約款第３条第２号若しくは第４号のてん補危険について約款第４条第12号若しくは第14号に該当する事由により生じた損失</w:t>
            </w:r>
          </w:p>
          <w:p w14:paraId="3B0E3060" w14:textId="77777777" w:rsidR="0041545D" w:rsidRPr="00CC664D" w:rsidRDefault="0041545D" w:rsidP="0041545D">
            <w:pPr>
              <w:autoSpaceDE w:val="0"/>
              <w:autoSpaceDN w:val="0"/>
              <w:adjustRightInd w:val="0"/>
              <w:spacing w:line="240" w:lineRule="atLeast"/>
              <w:ind w:leftChars="225" w:left="597" w:hangingChars="106" w:hanging="191"/>
              <w:jc w:val="left"/>
              <w:rPr>
                <w:rFonts w:hAnsi="ＭＳ 明朝" w:cs="ＭＳ 明朝"/>
                <w:bCs/>
                <w:kern w:val="0"/>
              </w:rPr>
            </w:pPr>
            <w:r w:rsidRPr="00CC664D">
              <w:rPr>
                <w:rFonts w:hAnsi="ＭＳ 明朝" w:hint="eastAsia"/>
              </w:rPr>
              <w:t>ロ　当該輸出契約等の契約金額が500億円以下である場合</w:t>
            </w:r>
            <w:r w:rsidRPr="00CC664D">
              <w:rPr>
                <w:rFonts w:hAnsi="ＭＳ 明朝" w:cs="ＭＳ 明朝" w:hint="eastAsia"/>
                <w:bCs/>
                <w:kern w:val="0"/>
              </w:rPr>
              <w:t>（ＩＬＣにより代金等が決済される場合を除く。）</w:t>
            </w:r>
            <w:r w:rsidRPr="00CC664D">
              <w:rPr>
                <w:rFonts w:hAnsi="ＭＳ 明朝" w:hint="eastAsia"/>
              </w:rPr>
              <w:t xml:space="preserve">　約款第３条第２号又は第４号のてん補危険について約款第４条第12号又は第14号に該当する事由により生じた損失</w:t>
            </w:r>
          </w:p>
          <w:p w14:paraId="2A62B795" w14:textId="77777777" w:rsidR="0041545D" w:rsidRPr="00CC664D" w:rsidRDefault="0041545D" w:rsidP="0041545D">
            <w:pPr>
              <w:autoSpaceDE w:val="0"/>
              <w:autoSpaceDN w:val="0"/>
              <w:adjustRightInd w:val="0"/>
              <w:spacing w:line="240" w:lineRule="atLeast"/>
              <w:ind w:leftChars="100" w:left="470" w:hangingChars="161" w:hanging="290"/>
              <w:jc w:val="left"/>
              <w:rPr>
                <w:rFonts w:hAnsi="ＭＳ 明朝"/>
              </w:rPr>
            </w:pPr>
            <w:r w:rsidRPr="00CC664D">
              <w:rPr>
                <w:rFonts w:hAnsi="ＭＳ 明朝" w:hint="eastAsia"/>
              </w:rPr>
              <w:t>三　輸出契約等の相手方が保険契約の申込み時において名簿上名簿区分Ｐであり、当該輸出契約等の契約金額が50億円以上である場合</w:t>
            </w:r>
            <w:r w:rsidRPr="00CC664D">
              <w:rPr>
                <w:rFonts w:hAnsi="ＭＳ 明朝" w:cs="ＭＳ 明朝" w:hint="eastAsia"/>
                <w:bCs/>
                <w:kern w:val="0"/>
              </w:rPr>
              <w:t>（契約金額が</w:t>
            </w:r>
            <w:r w:rsidRPr="00CC664D">
              <w:rPr>
                <w:rFonts w:hAnsi="ＭＳ 明朝" w:cs="ＭＳ 明朝"/>
                <w:bCs/>
                <w:kern w:val="0"/>
              </w:rPr>
              <w:t>500</w:t>
            </w:r>
            <w:r w:rsidRPr="00CC664D">
              <w:rPr>
                <w:rFonts w:hAnsi="ＭＳ 明朝" w:cs="ＭＳ 明朝" w:hint="eastAsia"/>
                <w:bCs/>
                <w:kern w:val="0"/>
              </w:rPr>
              <w:t>億円以下であるものについてＩＬＣにより代金等が決済される場合を除く。）</w:t>
            </w:r>
            <w:r w:rsidRPr="00CC664D">
              <w:rPr>
                <w:rFonts w:hAnsi="ＭＳ 明朝" w:hint="eastAsia"/>
              </w:rPr>
              <w:t xml:space="preserve">　約款第３条第１号のてん補危険について約款第４条第12号若しくは第13号に該当する事由により生じた損失又は約款第３条第２号若しくは第４号のてん補危険について約款第４条第12号若しくは第14号に該当する事由により生じた損失</w:t>
            </w:r>
          </w:p>
          <w:p w14:paraId="28298767" w14:textId="77777777" w:rsidR="0041545D" w:rsidRPr="00CC664D" w:rsidRDefault="0041545D" w:rsidP="0041545D">
            <w:pPr>
              <w:rPr>
                <w:rFonts w:hAnsi="ＭＳ 明朝"/>
              </w:rPr>
            </w:pPr>
            <w:r w:rsidRPr="00CC664D">
              <w:rPr>
                <w:rFonts w:hAnsi="ＭＳ 明朝" w:hint="eastAsia"/>
                <w:color w:val="000000"/>
              </w:rPr>
              <w:t>（保険価額及び保険金額）</w:t>
            </w:r>
          </w:p>
          <w:p w14:paraId="5C3C3DB4" w14:textId="77777777" w:rsidR="0041545D" w:rsidRPr="00CC664D" w:rsidRDefault="0041545D" w:rsidP="0041545D">
            <w:pPr>
              <w:rPr>
                <w:rFonts w:hAnsi="ＭＳ 明朝"/>
              </w:rPr>
            </w:pPr>
            <w:r w:rsidRPr="00CC664D">
              <w:rPr>
                <w:rFonts w:hAnsi="ＭＳ 明朝" w:hint="eastAsia"/>
              </w:rPr>
              <w:t>第５条　保険価額は、次の各号のとおりとする。</w:t>
            </w:r>
          </w:p>
          <w:p w14:paraId="0E180094" w14:textId="77777777" w:rsidR="0041545D" w:rsidRPr="00CC664D" w:rsidRDefault="0041545D" w:rsidP="0041545D">
            <w:pPr>
              <w:ind w:leftChars="99" w:left="358" w:hangingChars="99" w:hanging="179"/>
              <w:rPr>
                <w:rFonts w:hAnsi="ＭＳ 明朝"/>
              </w:rPr>
            </w:pPr>
            <w:r w:rsidRPr="00CC664D">
              <w:rPr>
                <w:rFonts w:hAnsi="ＭＳ 明朝" w:hint="eastAsia"/>
              </w:rPr>
              <w:t>一　約款第３条第１号のてん補危険に係る保険契約にあっては、輸出契約等に基づく輸出貨物又は仲介貿易貨物（二以上の時期に分割して輸出、販売又は賃貸すべきときは、各時期において輸出、販売又は賃貸すべき当該輸出貨物又は仲介貿易貨物）の額</w:t>
            </w:r>
          </w:p>
          <w:p w14:paraId="49DAED9B" w14:textId="77777777" w:rsidR="0041545D" w:rsidRPr="00CC664D" w:rsidRDefault="0041545D" w:rsidP="0041545D">
            <w:pPr>
              <w:ind w:leftChars="100" w:left="360" w:hangingChars="100" w:hanging="180"/>
              <w:rPr>
                <w:rFonts w:hAnsi="ＭＳ 明朝"/>
              </w:rPr>
            </w:pPr>
            <w:r w:rsidRPr="00CC664D">
              <w:rPr>
                <w:rFonts w:hAnsi="ＭＳ 明朝" w:hint="eastAsia"/>
              </w:rPr>
              <w:t>二　約款第３条第２号又は第４号のてん補危険に係る保険契約にあっては、輸出契約等に基づく代金等（二以上の時期に分割して代金等の決済を受けるべきときは、各時期において決済を受けるべき当該代金等の部分。以下同じ。）の額</w:t>
            </w:r>
          </w:p>
          <w:p w14:paraId="6EDA23DB" w14:textId="77777777" w:rsidR="0041545D" w:rsidRPr="00CC664D" w:rsidRDefault="0041545D" w:rsidP="0041545D">
            <w:pPr>
              <w:ind w:left="180" w:hangingChars="100" w:hanging="180"/>
              <w:rPr>
                <w:rFonts w:hAnsi="ＭＳ 明朝"/>
              </w:rPr>
            </w:pPr>
            <w:r w:rsidRPr="00CC664D">
              <w:rPr>
                <w:rFonts w:hAnsi="ＭＳ 明朝" w:hint="eastAsia"/>
              </w:rPr>
              <w:lastRenderedPageBreak/>
              <w:t>２　約款第３条第１号のてん補危険に係る保険契約の保険金額は、前項第１号の額に次の割合を乗じて得た額とする。</w:t>
            </w:r>
          </w:p>
          <w:p w14:paraId="419E6C83" w14:textId="77777777" w:rsidR="0041545D" w:rsidRPr="00CC664D" w:rsidRDefault="0041545D" w:rsidP="0041545D">
            <w:pPr>
              <w:ind w:left="361" w:hangingChars="200" w:hanging="361"/>
              <w:rPr>
                <w:rFonts w:hAnsi="ＭＳ 明朝"/>
              </w:rPr>
            </w:pPr>
            <w:r w:rsidRPr="00CC664D">
              <w:rPr>
                <w:rFonts w:hAnsi="ＭＳ 明朝" w:hint="eastAsia"/>
              </w:rPr>
              <w:t xml:space="preserve">　一　約款第４条第１号から第10号までのいずれかに該当する事由の場合には100分の80</w:t>
            </w:r>
          </w:p>
          <w:p w14:paraId="75B5C36A" w14:textId="77777777" w:rsidR="0041545D" w:rsidRPr="00CC664D" w:rsidRDefault="0041545D" w:rsidP="0041545D">
            <w:pPr>
              <w:ind w:left="361" w:hangingChars="200" w:hanging="361"/>
              <w:rPr>
                <w:rFonts w:hAnsi="ＭＳ 明朝"/>
              </w:rPr>
            </w:pPr>
            <w:r w:rsidRPr="00CC664D">
              <w:rPr>
                <w:rFonts w:hAnsi="ＭＳ 明朝" w:hint="eastAsia"/>
              </w:rPr>
              <w:t xml:space="preserve">　二　約款第４条第11号から第13号までのいずれかに該当する場合には、次に掲げる割合</w:t>
            </w:r>
          </w:p>
          <w:p w14:paraId="5916B3F0" w14:textId="77777777" w:rsidR="0041545D" w:rsidRPr="00CC664D" w:rsidRDefault="0041545D" w:rsidP="0041545D">
            <w:pPr>
              <w:ind w:left="180" w:hangingChars="100" w:hanging="180"/>
              <w:rPr>
                <w:rFonts w:hAnsi="ＭＳ 明朝"/>
              </w:rPr>
            </w:pPr>
            <w:r w:rsidRPr="00CC664D">
              <w:rPr>
                <w:rFonts w:hAnsi="ＭＳ 明朝" w:hint="eastAsia"/>
              </w:rPr>
              <w:t xml:space="preserve">　　イ　ロに掲げる以外の輸出契約等に係るもの　100分の80</w:t>
            </w:r>
          </w:p>
          <w:p w14:paraId="5701F6E5" w14:textId="77777777" w:rsidR="0041545D" w:rsidRPr="00CC664D" w:rsidRDefault="0041545D" w:rsidP="0041545D">
            <w:pPr>
              <w:ind w:left="541" w:hangingChars="300" w:hanging="541"/>
              <w:rPr>
                <w:rFonts w:hAnsi="ＭＳ 明朝"/>
              </w:rPr>
            </w:pPr>
            <w:r w:rsidRPr="00CC664D">
              <w:rPr>
                <w:rFonts w:hAnsi="ＭＳ 明朝" w:hint="eastAsia"/>
              </w:rPr>
              <w:t xml:space="preserve">　　ロ　前条第６項第１号、第２号イ又は第３号に係るもの　100分の80を上限として日本貿易保険が保険契約ごとに定める率</w:t>
            </w:r>
          </w:p>
          <w:p w14:paraId="0169A0F0" w14:textId="77777777" w:rsidR="0041545D" w:rsidRPr="00CC664D" w:rsidRDefault="0041545D" w:rsidP="0041545D">
            <w:pPr>
              <w:ind w:left="180" w:hangingChars="100" w:hanging="180"/>
              <w:rPr>
                <w:rFonts w:hAnsi="ＭＳ 明朝"/>
              </w:rPr>
            </w:pPr>
            <w:r w:rsidRPr="00CC664D">
              <w:rPr>
                <w:rFonts w:hAnsi="ＭＳ 明朝" w:hint="eastAsia"/>
              </w:rPr>
              <w:t>３　約款第３条第２号又は第４号のてん補危険に係る保険契約の保険金額は、第１項第２号の額に次の割合を乗じて得た額とする。</w:t>
            </w:r>
          </w:p>
          <w:p w14:paraId="4C4FC053" w14:textId="77777777" w:rsidR="0041545D" w:rsidRPr="00CC664D" w:rsidRDefault="0041545D" w:rsidP="0041545D">
            <w:pPr>
              <w:ind w:leftChars="100" w:left="359" w:hangingChars="99" w:hanging="179"/>
              <w:rPr>
                <w:rFonts w:hAnsi="ＭＳ 明朝"/>
              </w:rPr>
            </w:pPr>
            <w:r w:rsidRPr="00CC664D">
              <w:rPr>
                <w:rFonts w:hAnsi="ＭＳ 明朝" w:hint="eastAsia"/>
              </w:rPr>
              <w:t>一　約款第４条第１号から第９号までのいずれかに該当する事由の場合には、次に掲げる割合</w:t>
            </w:r>
          </w:p>
          <w:p w14:paraId="2A91FF48" w14:textId="77777777" w:rsidR="0041545D" w:rsidRPr="00CC664D" w:rsidRDefault="0041545D" w:rsidP="0041545D">
            <w:pPr>
              <w:ind w:firstLineChars="200" w:firstLine="361"/>
              <w:rPr>
                <w:rFonts w:hAnsi="ＭＳ 明朝"/>
              </w:rPr>
            </w:pPr>
            <w:r w:rsidRPr="00CC664D">
              <w:rPr>
                <w:rFonts w:hAnsi="ＭＳ 明朝" w:hint="eastAsia"/>
              </w:rPr>
              <w:t>イ　ロに掲げる以外の輸出契約等に係るもの　100分の97.5</w:t>
            </w:r>
          </w:p>
          <w:p w14:paraId="3DFB24E7" w14:textId="77777777" w:rsidR="0041545D" w:rsidRPr="00CC664D" w:rsidRDefault="0041545D" w:rsidP="0041545D">
            <w:pPr>
              <w:ind w:leftChars="200" w:left="541" w:hangingChars="100" w:hanging="180"/>
              <w:rPr>
                <w:rFonts w:hAnsi="ＭＳ 明朝"/>
              </w:rPr>
            </w:pPr>
            <w:r w:rsidRPr="00CC664D">
              <w:rPr>
                <w:rFonts w:hAnsi="ＭＳ 明朝" w:hint="eastAsia"/>
              </w:rPr>
              <w:t>ロ　附帯別表第</w:t>
            </w:r>
            <w:r w:rsidRPr="00CC664D">
              <w:rPr>
                <w:rFonts w:hAnsi="ＭＳ 明朝" w:hint="eastAsia"/>
                <w:u w:val="thick" w:color="FF0000"/>
              </w:rPr>
              <w:t>５</w:t>
            </w:r>
            <w:r w:rsidRPr="00CC664D">
              <w:rPr>
                <w:rFonts w:hAnsi="ＭＳ 明朝" w:hint="eastAsia"/>
              </w:rPr>
              <w:t>に掲げる輸出契約等に係るもの　100分の100（ただし、非延払部分（代金等の額のうち、ＯＥＣＤ輸出信用アレンジメントの輸出信用の元本及び当該元本に付随する金利の額以外の部分をいう。以下同じ。）については</w:t>
            </w:r>
            <w:r w:rsidRPr="00CC664D">
              <w:rPr>
                <w:rFonts w:hAnsi="ＭＳ 明朝"/>
              </w:rPr>
              <w:t>100</w:t>
            </w:r>
            <w:r w:rsidRPr="00CC664D">
              <w:rPr>
                <w:rFonts w:hAnsi="ＭＳ 明朝" w:hint="eastAsia"/>
              </w:rPr>
              <w:t>分の</w:t>
            </w:r>
            <w:r w:rsidRPr="00CC664D">
              <w:rPr>
                <w:rFonts w:hAnsi="ＭＳ 明朝"/>
              </w:rPr>
              <w:t>97.5</w:t>
            </w:r>
            <w:r w:rsidRPr="00CC664D">
              <w:rPr>
                <w:rFonts w:hAnsi="ＭＳ 明朝" w:hint="eastAsia"/>
              </w:rPr>
              <w:t>）</w:t>
            </w:r>
          </w:p>
          <w:p w14:paraId="66C39126" w14:textId="77777777" w:rsidR="0041545D" w:rsidRPr="00CC664D" w:rsidRDefault="0041545D" w:rsidP="0041545D">
            <w:pPr>
              <w:ind w:leftChars="100" w:left="360" w:hangingChars="100" w:hanging="180"/>
              <w:rPr>
                <w:rFonts w:hAnsi="ＭＳ 明朝"/>
              </w:rPr>
            </w:pPr>
            <w:r w:rsidRPr="00CC664D">
              <w:rPr>
                <w:rFonts w:hAnsi="ＭＳ 明朝" w:hint="eastAsia"/>
              </w:rPr>
              <w:t>二　約款第４条第12号又は第14号に該当する事由の場合には、次に掲げる割合</w:t>
            </w:r>
          </w:p>
          <w:p w14:paraId="77A459D5" w14:textId="77777777" w:rsidR="0041545D" w:rsidRPr="00CC664D" w:rsidRDefault="0041545D" w:rsidP="0041545D">
            <w:pPr>
              <w:ind w:firstLineChars="200" w:firstLine="361"/>
              <w:rPr>
                <w:rFonts w:hAnsi="ＭＳ 明朝"/>
              </w:rPr>
            </w:pPr>
            <w:r w:rsidRPr="00CC664D">
              <w:rPr>
                <w:rFonts w:hAnsi="ＭＳ 明朝" w:hint="eastAsia"/>
              </w:rPr>
              <w:t>イ　ロ、ハ又はニに掲げる以外の輸出契約等に係るもの　100分の90</w:t>
            </w:r>
          </w:p>
          <w:p w14:paraId="77174A52" w14:textId="77777777" w:rsidR="0041545D" w:rsidRPr="00CC664D" w:rsidRDefault="0041545D" w:rsidP="0041545D">
            <w:pPr>
              <w:ind w:leftChars="200" w:left="541" w:hangingChars="100" w:hanging="180"/>
              <w:rPr>
                <w:rFonts w:hAnsi="ＭＳ 明朝"/>
              </w:rPr>
            </w:pPr>
            <w:r w:rsidRPr="00CC664D">
              <w:rPr>
                <w:rFonts w:hAnsi="ＭＳ 明朝" w:hint="eastAsia"/>
              </w:rPr>
              <w:t>ロ　前条第６項各号に係るもの（同項第２号ロに係るものにあっては、輸出契約等の契約金額が50億円未満のものを除く。）　100分の90を上限として日本貿易保険が保険契約ごとに定める率</w:t>
            </w:r>
          </w:p>
          <w:p w14:paraId="538B1510" w14:textId="77777777" w:rsidR="0041545D" w:rsidRPr="00CC664D" w:rsidRDefault="0041545D" w:rsidP="0041545D">
            <w:pPr>
              <w:ind w:leftChars="200" w:left="541" w:hangingChars="100" w:hanging="180"/>
              <w:rPr>
                <w:rFonts w:hAnsi="ＭＳ 明朝"/>
              </w:rPr>
            </w:pPr>
            <w:r w:rsidRPr="00CC664D">
              <w:rPr>
                <w:rFonts w:hAnsi="ＭＳ 明朝" w:hint="eastAsia"/>
              </w:rPr>
              <w:t>ハ　附帯別表第</w:t>
            </w:r>
            <w:r w:rsidRPr="00CC664D">
              <w:rPr>
                <w:rFonts w:hAnsi="ＭＳ 明朝" w:hint="eastAsia"/>
                <w:u w:val="thick" w:color="FF0000"/>
              </w:rPr>
              <w:t>５</w:t>
            </w:r>
            <w:r w:rsidRPr="00CC664D">
              <w:rPr>
                <w:rFonts w:hAnsi="ＭＳ 明朝" w:hint="eastAsia"/>
              </w:rPr>
              <w:t>又は附帯別表第</w:t>
            </w:r>
            <w:r w:rsidRPr="00CC664D">
              <w:rPr>
                <w:rFonts w:hAnsi="ＭＳ 明朝" w:hint="eastAsia"/>
                <w:u w:val="thick" w:color="FF0000"/>
              </w:rPr>
              <w:t>６</w:t>
            </w:r>
            <w:r w:rsidRPr="00CC664D">
              <w:rPr>
                <w:rFonts w:hAnsi="ＭＳ 明朝" w:hint="eastAsia"/>
              </w:rPr>
              <w:t>に掲げる輸出契約等に係るもの　100分の95（ただし、非延払部分については100分の90）</w:t>
            </w:r>
          </w:p>
          <w:p w14:paraId="19B3E899" w14:textId="77777777" w:rsidR="0041545D" w:rsidRPr="00CC664D" w:rsidRDefault="0041545D" w:rsidP="0041545D">
            <w:pPr>
              <w:ind w:leftChars="200" w:left="541" w:hangingChars="100" w:hanging="180"/>
              <w:rPr>
                <w:rFonts w:hAnsi="ＭＳ 明朝"/>
                <w:shd w:val="pct15" w:color="auto" w:fill="FFFFFF"/>
              </w:rPr>
            </w:pPr>
            <w:r w:rsidRPr="00CC664D">
              <w:rPr>
                <w:rFonts w:hAnsi="ＭＳ 明朝" w:hint="eastAsia"/>
              </w:rPr>
              <w:t>ニ　附帯別表第</w:t>
            </w:r>
            <w:r w:rsidRPr="00CC664D">
              <w:rPr>
                <w:rFonts w:hAnsi="ＭＳ 明朝" w:hint="eastAsia"/>
                <w:u w:val="thick" w:color="FF0000"/>
              </w:rPr>
              <w:t>５</w:t>
            </w:r>
            <w:r w:rsidRPr="00CC664D">
              <w:rPr>
                <w:rFonts w:hAnsi="ＭＳ 明朝" w:hint="eastAsia"/>
              </w:rPr>
              <w:t>又は附帯別表第</w:t>
            </w:r>
            <w:r w:rsidRPr="00CC664D">
              <w:rPr>
                <w:rFonts w:hAnsi="ＭＳ 明朝" w:hint="eastAsia"/>
                <w:u w:val="thick" w:color="FF0000"/>
              </w:rPr>
              <w:t>６</w:t>
            </w:r>
            <w:r w:rsidRPr="00CC664D">
              <w:rPr>
                <w:rFonts w:hAnsi="ＭＳ 明朝" w:hint="eastAsia"/>
              </w:rPr>
              <w:t>に掲げる輸出契約等のいずれにも該当しない２年以上案件（輸出契約等のうち、代金等の決済が決済起算点後２年以上にわたって行われるもの（代金等の10％以内の金額をリテンションとして後払いする部分のみの決済が起算点から２年以上経過して行われるものを除く。）をいう。以下同じ。）の輸出契約等に係</w:t>
            </w:r>
            <w:r w:rsidRPr="00CC664D">
              <w:rPr>
                <w:rFonts w:hAnsi="ＭＳ 明朝" w:hint="eastAsia"/>
              </w:rPr>
              <w:lastRenderedPageBreak/>
              <w:t>るもの　100分の95を上限として日本貿易保険が保険契約ごとに定める率（ただし、非延払部分については100分の90）</w:t>
            </w:r>
          </w:p>
          <w:p w14:paraId="25EEEAA2" w14:textId="77777777" w:rsidR="0041545D" w:rsidRPr="00CC664D" w:rsidRDefault="0041545D" w:rsidP="0041545D">
            <w:pPr>
              <w:rPr>
                <w:rFonts w:hAnsi="ＭＳ 明朝"/>
              </w:rPr>
            </w:pPr>
            <w:r w:rsidRPr="00CC664D">
              <w:rPr>
                <w:rFonts w:hAnsi="ＭＳ 明朝" w:hint="eastAsia"/>
                <w:color w:val="000000"/>
              </w:rPr>
              <w:t>（輸出契約等の内容の変更等）</w:t>
            </w:r>
          </w:p>
          <w:p w14:paraId="59AC1367" w14:textId="77777777" w:rsidR="0041545D" w:rsidRPr="00CC664D" w:rsidRDefault="0041545D" w:rsidP="0041545D">
            <w:pPr>
              <w:ind w:left="211" w:hangingChars="117" w:hanging="211"/>
              <w:rPr>
                <w:rFonts w:hAnsi="ＭＳ 明朝"/>
                <w:color w:val="000000"/>
              </w:rPr>
            </w:pPr>
            <w:r w:rsidRPr="00CC664D">
              <w:rPr>
                <w:rFonts w:hAnsi="ＭＳ 明朝" w:hint="eastAsia"/>
                <w:color w:val="000000"/>
              </w:rPr>
              <w:t>第６条　組合は、輸出者等が保険契約の締結がなされた輸出契約等に、貿易一般保険包括保険（機械設備・鉄道車両・船舶：特定２年未満案件）手続細則（平成13年４月１日　０１－制度―０００２４）又は貿易一般保険包括保険（機械設備・鉄道車両・船舶：一般案件）手続細則（平成13年４月１日　０１－制度―０００２５）に規定する重大な内容変更等を行ったときは、約款第22条第１項の規定に基づき、その旨を日本貿易保険に書面で通知しなければならない。ただし、約款第３条第２号又は第４号のてん補危険に係る場合にあっては、約款第22条第１項の規定にかかわらず、当該重大な内容変更等のあった日から１月以内、かつ、決済期限から１月以内にその旨を日本貿易保険に書面で通知しなければならない。</w:t>
            </w:r>
          </w:p>
          <w:p w14:paraId="39714C5B" w14:textId="77777777" w:rsidR="0041545D" w:rsidRPr="00CC664D" w:rsidRDefault="0041545D" w:rsidP="0041545D">
            <w:pPr>
              <w:ind w:left="180" w:hangingChars="100" w:hanging="180"/>
              <w:rPr>
                <w:rFonts w:hAnsi="ＭＳ 明朝"/>
                <w:color w:val="000000"/>
              </w:rPr>
            </w:pPr>
            <w:r w:rsidRPr="00CC664D">
              <w:rPr>
                <w:rFonts w:hAnsi="ＭＳ 明朝" w:hint="eastAsia"/>
                <w:color w:val="000000"/>
              </w:rPr>
              <w:t>２　日本貿易保険は、約款第22条第２項の規定にかかわらず、当該重大な内容変更等を行った後の輸出契約等が附帯別表第</w:t>
            </w:r>
            <w:r w:rsidRPr="00CC664D">
              <w:rPr>
                <w:rFonts w:hAnsi="ＭＳ 明朝" w:hint="eastAsia"/>
                <w:color w:val="000000"/>
                <w:u w:val="thick" w:color="FF0000"/>
              </w:rPr>
              <w:t>４</w:t>
            </w:r>
            <w:r w:rsidRPr="00CC664D">
              <w:rPr>
                <w:rFonts w:hAnsi="ＭＳ 明朝" w:hint="eastAsia"/>
                <w:color w:val="000000"/>
              </w:rPr>
              <w:t>に該当するときは、保険契約を解除することができる。ただし、日本貿易保険が当該重大な内容変更等について書面で承認したときは、この限りでない。</w:t>
            </w:r>
          </w:p>
          <w:p w14:paraId="4A8B1527" w14:textId="77777777" w:rsidR="0041545D" w:rsidRPr="00CC664D" w:rsidRDefault="0041545D" w:rsidP="0041545D">
            <w:pPr>
              <w:ind w:left="180" w:hangingChars="100" w:hanging="180"/>
              <w:rPr>
                <w:rFonts w:hAnsi="ＭＳ 明朝"/>
              </w:rPr>
            </w:pPr>
            <w:r w:rsidRPr="00CC664D">
              <w:rPr>
                <w:rFonts w:hAnsi="ＭＳ 明朝" w:hint="eastAsia"/>
              </w:rPr>
              <w:t>（保険料の額）</w:t>
            </w:r>
          </w:p>
          <w:p w14:paraId="54B747B1" w14:textId="77777777" w:rsidR="0041545D" w:rsidRPr="00CC664D" w:rsidRDefault="0041545D" w:rsidP="0041545D">
            <w:pPr>
              <w:ind w:left="211" w:hangingChars="117" w:hanging="211"/>
              <w:rPr>
                <w:rFonts w:hAnsi="ＭＳ 明朝"/>
              </w:rPr>
            </w:pPr>
            <w:r w:rsidRPr="00CC664D">
              <w:rPr>
                <w:rFonts w:hAnsi="ＭＳ 明朝" w:hint="eastAsia"/>
              </w:rPr>
              <w:t>第７条　組合の納付すべき保険料の額は、保険契約を締結した輸出契約等ごとに、保険価額に貿易保険の保険料率等に関する規程（平成16年７月２日　０４－制度―０００３４）に従って算出された保険料率を乗じて得た金額とする。</w:t>
            </w:r>
          </w:p>
          <w:p w14:paraId="164638EE" w14:textId="77777777" w:rsidR="0041545D" w:rsidRPr="00CC664D" w:rsidRDefault="0041545D" w:rsidP="0041545D">
            <w:pPr>
              <w:rPr>
                <w:rFonts w:hAnsi="ＭＳ 明朝"/>
                <w:color w:val="000000"/>
              </w:rPr>
            </w:pPr>
            <w:r w:rsidRPr="00CC664D">
              <w:rPr>
                <w:rFonts w:hAnsi="ＭＳ 明朝" w:hint="eastAsia"/>
                <w:color w:val="000000"/>
              </w:rPr>
              <w:t>（保険料の納付）</w:t>
            </w:r>
          </w:p>
          <w:p w14:paraId="1F02BDF5" w14:textId="77777777" w:rsidR="0041545D" w:rsidRPr="00CC664D" w:rsidRDefault="0041545D" w:rsidP="0041545D">
            <w:pPr>
              <w:ind w:left="211" w:hangingChars="117" w:hanging="211"/>
              <w:rPr>
                <w:rFonts w:hAnsi="ＭＳ 明朝"/>
              </w:rPr>
            </w:pPr>
            <w:r w:rsidRPr="00CC664D">
              <w:rPr>
                <w:rFonts w:hAnsi="ＭＳ 明朝" w:hint="eastAsia"/>
                <w:color w:val="000000"/>
              </w:rPr>
              <w:t>第８条　組合は、毎月１日から末日までの間に、保険契約が締結された輸出契約等、重大な内容変更等の承認がなされた輸出契約等、代金等の全部又は一部について決済金額及び決済期限が確定した輸出契約等その他保険料を納付すべき義務の生じた輸出契約等に係る保険料の全額を日本貿易保険の指定する日までに日本貿易保険に納付しなければならない。ただし、次条第１項に該当する場合はこの限りでない。</w:t>
            </w:r>
          </w:p>
          <w:p w14:paraId="473E1C05" w14:textId="77777777" w:rsidR="0041545D" w:rsidRPr="00CC664D" w:rsidRDefault="0041545D" w:rsidP="0041545D">
            <w:pPr>
              <w:pStyle w:val="2"/>
              <w:ind w:left="186" w:hanging="186"/>
              <w:rPr>
                <w:rFonts w:ascii="ＭＳ 明朝" w:hAnsi="ＭＳ 明朝"/>
                <w:sz w:val="20"/>
              </w:rPr>
            </w:pPr>
            <w:r w:rsidRPr="00CC664D">
              <w:rPr>
                <w:rFonts w:ascii="ＭＳ 明朝" w:hAnsi="ＭＳ 明朝" w:hint="eastAsia"/>
                <w:sz w:val="20"/>
              </w:rPr>
              <w:t>２　組合は、前項の規定により納付すべき保険料を日本貿易保険の指定する日までに納付しなかったときは、保険料及び当該保険料について日本貿易</w:t>
            </w:r>
            <w:r w:rsidRPr="00CC664D">
              <w:rPr>
                <w:rFonts w:ascii="ＭＳ 明朝" w:hAnsi="ＭＳ 明朝" w:hint="eastAsia"/>
                <w:sz w:val="20"/>
              </w:rPr>
              <w:lastRenderedPageBreak/>
              <w:t>保険の指定する日の翌日から組合の納付すべき保険料が納付される日までの日数に応じて年10.95％の割合で計算した延滞金を請求書に従い日本貿易保険に納付しなければならない。</w:t>
            </w:r>
          </w:p>
          <w:p w14:paraId="34C5D89D" w14:textId="77777777" w:rsidR="0041545D" w:rsidRPr="00CC664D" w:rsidRDefault="0041545D" w:rsidP="0041545D">
            <w:pPr>
              <w:pStyle w:val="2"/>
              <w:ind w:left="186" w:hanging="186"/>
              <w:rPr>
                <w:rFonts w:ascii="ＭＳ 明朝" w:hAnsi="ＭＳ 明朝"/>
                <w:sz w:val="20"/>
              </w:rPr>
            </w:pPr>
            <w:r w:rsidRPr="00CC664D">
              <w:rPr>
                <w:rFonts w:ascii="ＭＳ 明朝" w:hAnsi="ＭＳ 明朝" w:hint="eastAsia"/>
                <w:sz w:val="20"/>
              </w:rPr>
              <w:t>３　前項の規定により延滞金を納付しなければならない場合において、組合が納付すべき保険料及び延滞金の全額に満たない額を納付した場合には、日本貿易保険は納付された金額を保険料、延滞金の順に充当する。</w:t>
            </w:r>
          </w:p>
          <w:p w14:paraId="2513CEFC" w14:textId="77777777" w:rsidR="0041545D" w:rsidRPr="00CC664D" w:rsidRDefault="0041545D" w:rsidP="0041545D">
            <w:pPr>
              <w:rPr>
                <w:rFonts w:hAnsi="ＭＳ 明朝"/>
              </w:rPr>
            </w:pPr>
            <w:r w:rsidRPr="00CC664D">
              <w:rPr>
                <w:rFonts w:hAnsi="ＭＳ 明朝" w:hint="eastAsia"/>
                <w:color w:val="000000"/>
              </w:rPr>
              <w:t>（保険料の返還等）</w:t>
            </w:r>
          </w:p>
          <w:p w14:paraId="03F86C1F" w14:textId="77777777" w:rsidR="0041545D" w:rsidRPr="00CC664D" w:rsidRDefault="0041545D" w:rsidP="0041545D">
            <w:pPr>
              <w:ind w:left="180" w:hangingChars="100" w:hanging="180"/>
              <w:rPr>
                <w:rFonts w:hAnsi="ＭＳ 明朝"/>
              </w:rPr>
            </w:pPr>
            <w:r w:rsidRPr="00CC664D">
              <w:rPr>
                <w:rFonts w:hAnsi="ＭＳ 明朝" w:hint="eastAsia"/>
                <w:color w:val="000000"/>
              </w:rPr>
              <w:t>第９条　次の各号のいずれかに該当する場合には、保険契約は締結のときにさかのぼって効力を失うものとし、既に保険料が納付されていた場合は、日本貿易保険は、当該納付に係る保険料を返還する。</w:t>
            </w:r>
          </w:p>
          <w:p w14:paraId="6C589B2E" w14:textId="77777777" w:rsidR="0041545D" w:rsidRPr="00CC664D" w:rsidRDefault="0041545D" w:rsidP="0041545D">
            <w:pPr>
              <w:pStyle w:val="3"/>
              <w:ind w:left="471" w:hanging="471"/>
              <w:rPr>
                <w:sz w:val="20"/>
              </w:rPr>
            </w:pPr>
            <w:r w:rsidRPr="00CC664D">
              <w:rPr>
                <w:rFonts w:hint="eastAsia"/>
                <w:sz w:val="20"/>
              </w:rPr>
              <w:t xml:space="preserve">　一　保険の申込み前に約款第４条各号のいずれかに該当する事由（保険の申込みの当時保険契約者が存在することを知っていた事由を除く。）が生じた場合において、組合がその事実を知って遅滞なく書面で保険契約の解除を通知したとき。</w:t>
            </w:r>
          </w:p>
          <w:p w14:paraId="1E461D36" w14:textId="77777777" w:rsidR="0041545D" w:rsidRPr="00CC664D" w:rsidRDefault="0041545D" w:rsidP="0041545D">
            <w:pPr>
              <w:pStyle w:val="3"/>
              <w:ind w:left="471" w:hanging="471"/>
              <w:rPr>
                <w:sz w:val="20"/>
              </w:rPr>
            </w:pPr>
            <w:r w:rsidRPr="00CC664D">
              <w:rPr>
                <w:rFonts w:hint="eastAsia"/>
                <w:sz w:val="20"/>
              </w:rPr>
              <w:t xml:space="preserve">　二　仲介貿易契約に基づく貨物が、船積国の法令に基づいて承認を受けるべき場合において、当該承認を受けられないとき及び当該船積の承認の効力に付されていた条件により当該船積の承認が効力を失うことが明らかになったとき（約款第４条各号のいずれかに該当する事由又は仲介貿易契約の当事者の責めに帰すべき事由により船積することができなくなった場合を除く。）。</w:t>
            </w:r>
          </w:p>
          <w:p w14:paraId="02DB70DF" w14:textId="77777777" w:rsidR="0041545D" w:rsidRDefault="0041545D" w:rsidP="0041545D">
            <w:pPr>
              <w:pStyle w:val="2"/>
              <w:ind w:left="186" w:hangingChars="103" w:hanging="186"/>
              <w:rPr>
                <w:rFonts w:ascii="ＭＳ 明朝" w:hAnsi="ＭＳ 明朝"/>
                <w:sz w:val="20"/>
              </w:rPr>
            </w:pPr>
            <w:r w:rsidRPr="00CC664D">
              <w:rPr>
                <w:rFonts w:ascii="ＭＳ 明朝" w:hAnsi="ＭＳ 明朝" w:hint="eastAsia"/>
                <w:sz w:val="20"/>
              </w:rPr>
              <w:t>２　日本貿易保険が概算により徴収した保険料の額の精算した保険料の額を超えるときは、その差額を返還する。</w:t>
            </w:r>
          </w:p>
          <w:p w14:paraId="3785BCBB" w14:textId="77777777" w:rsidR="0041545D" w:rsidRPr="00CC664D" w:rsidRDefault="0041545D" w:rsidP="0041545D">
            <w:pPr>
              <w:pStyle w:val="2"/>
              <w:ind w:left="186" w:hangingChars="103" w:hanging="186"/>
              <w:rPr>
                <w:rFonts w:ascii="ＭＳ 明朝" w:hAnsi="ＭＳ 明朝"/>
                <w:sz w:val="20"/>
              </w:rPr>
            </w:pPr>
            <w:r w:rsidRPr="00CC664D">
              <w:rPr>
                <w:rFonts w:ascii="ＭＳ 明朝" w:hAnsi="ＭＳ 明朝" w:hint="eastAsia"/>
                <w:sz w:val="20"/>
              </w:rPr>
              <w:t>３　日本貿易保険は、前２項に該当する場合を除き、保険契約が無効となった場合（保険契約者又は被保険者の責めに帰すべき事由による場合を除く。）には無効により日本貿易保険がてん補する責めに任じなくなった部分に相当する保険料を、失効又は解除となった場合（保険契約者又は被保険者の責めに帰すべき事由による場合を除く。）には失効又は解除により日本貿易保険がてん補する責めに任じなくなった部分に相当する保険料を、輸出契約等の貨物の代金等の額が減額した場合には減額となった部分に相当する保険料を、保険期間が短縮した場合には保険期間の短縮となった部分に相当する保険料を返還する。</w:t>
            </w:r>
          </w:p>
          <w:p w14:paraId="20A621BD" w14:textId="77777777" w:rsidR="0041545D" w:rsidRPr="00CC664D" w:rsidRDefault="0041545D" w:rsidP="0041545D">
            <w:pPr>
              <w:ind w:left="186" w:hanging="186"/>
              <w:rPr>
                <w:rFonts w:hAnsi="ＭＳ 明朝"/>
              </w:rPr>
            </w:pPr>
            <w:r w:rsidRPr="00CC664D">
              <w:rPr>
                <w:rFonts w:hAnsi="ＭＳ 明朝"/>
                <w:color w:val="000000"/>
              </w:rPr>
              <w:lastRenderedPageBreak/>
              <w:t xml:space="preserve">    </w:t>
            </w:r>
            <w:r w:rsidRPr="00CC664D">
              <w:rPr>
                <w:rFonts w:hAnsi="ＭＳ 明朝" w:hint="eastAsia"/>
                <w:color w:val="000000"/>
              </w:rPr>
              <w:t>ただし、返還の対象となる保険料（加算される保険料がある場合には、返還される保険料と相殺された後の額とする。）が100,000円未満（平成16年９月30日以前に申込みがなされた案件については、30,000円未満）の場合には、保険料は返還しない。</w:t>
            </w:r>
          </w:p>
          <w:p w14:paraId="206904F0" w14:textId="77777777" w:rsidR="0041545D" w:rsidRPr="00CC664D" w:rsidRDefault="0041545D" w:rsidP="0041545D">
            <w:pPr>
              <w:pStyle w:val="2"/>
              <w:ind w:left="186" w:hanging="186"/>
              <w:rPr>
                <w:rFonts w:ascii="ＭＳ 明朝" w:hAnsi="ＭＳ 明朝"/>
                <w:sz w:val="20"/>
              </w:rPr>
            </w:pPr>
            <w:r w:rsidRPr="00CC664D">
              <w:rPr>
                <w:rFonts w:ascii="ＭＳ 明朝" w:hAnsi="ＭＳ 明朝" w:hint="eastAsia"/>
                <w:sz w:val="20"/>
              </w:rPr>
              <w:t>４　誤記の修正を申請したことに伴う保険料の追徴又は返還については、訂正前の保険料の額と訂正後の保険料の額との差額が1,000円以上の場合には、当該差額を徴収し又は返還する。</w:t>
            </w:r>
          </w:p>
          <w:p w14:paraId="77EF2448" w14:textId="77777777" w:rsidR="0041545D" w:rsidRPr="00CC664D" w:rsidRDefault="0041545D" w:rsidP="0041545D">
            <w:pPr>
              <w:pStyle w:val="2"/>
              <w:ind w:left="186" w:hanging="186"/>
              <w:rPr>
                <w:rFonts w:ascii="ＭＳ 明朝" w:hAnsi="ＭＳ 明朝"/>
                <w:sz w:val="20"/>
              </w:rPr>
            </w:pPr>
            <w:r w:rsidRPr="00CC664D">
              <w:rPr>
                <w:rFonts w:ascii="ＭＳ 明朝" w:hAnsi="ＭＳ 明朝" w:hint="eastAsia"/>
                <w:sz w:val="20"/>
              </w:rPr>
              <w:t>５　日本貿易保険は、前各項に該当する場合のほか、保険契約の無効、失効若しくは解除の場合又は日本貿易保険が損失をてん補する責めに任じなくなった場合においても保険料は返還しない。</w:t>
            </w:r>
          </w:p>
          <w:p w14:paraId="2C4FC7BB" w14:textId="77777777" w:rsidR="0041545D" w:rsidRPr="00CC664D" w:rsidRDefault="0041545D" w:rsidP="0041545D">
            <w:pPr>
              <w:rPr>
                <w:rFonts w:hAnsi="ＭＳ 明朝"/>
              </w:rPr>
            </w:pPr>
            <w:r w:rsidRPr="00CC664D">
              <w:rPr>
                <w:rFonts w:hAnsi="ＭＳ 明朝" w:hint="eastAsia"/>
                <w:color w:val="000000"/>
              </w:rPr>
              <w:t>（輸出契約等及び保険契約に関する調査）</w:t>
            </w:r>
          </w:p>
          <w:p w14:paraId="0BAE283B" w14:textId="77777777" w:rsidR="0041545D" w:rsidRPr="00CC664D" w:rsidRDefault="0041545D" w:rsidP="0041545D">
            <w:pPr>
              <w:ind w:left="180" w:hangingChars="100" w:hanging="180"/>
              <w:rPr>
                <w:rFonts w:hAnsi="ＭＳ 明朝"/>
              </w:rPr>
            </w:pPr>
            <w:r w:rsidRPr="00CC664D">
              <w:rPr>
                <w:rFonts w:hAnsi="ＭＳ 明朝" w:hint="eastAsia"/>
                <w:color w:val="000000"/>
              </w:rPr>
              <w:t>第10条　組合は、日本貿易保険が第１条の申込みに関する事項その他輸出契約等に対する保険契約に関する事項について調査、報告又は資料の提出を求めた場合には、輸出者等に対</w:t>
            </w:r>
            <w:r w:rsidRPr="00CC664D">
              <w:rPr>
                <w:rFonts w:hAnsi="ＭＳ 明朝" w:hint="eastAsia"/>
              </w:rPr>
              <w:t>し必要な調査を行い、その結果を集計して日本貿易保険に速やかに報告しなければならない。</w:t>
            </w:r>
          </w:p>
          <w:p w14:paraId="334A0400" w14:textId="77777777" w:rsidR="0041545D" w:rsidRPr="00CC664D" w:rsidRDefault="0041545D" w:rsidP="0041545D">
            <w:pPr>
              <w:pStyle w:val="2"/>
              <w:ind w:left="186" w:hanging="186"/>
              <w:rPr>
                <w:rFonts w:ascii="ＭＳ 明朝" w:hAnsi="ＭＳ 明朝"/>
                <w:sz w:val="20"/>
              </w:rPr>
            </w:pPr>
            <w:r w:rsidRPr="00CC664D">
              <w:rPr>
                <w:rFonts w:ascii="ＭＳ 明朝" w:hAnsi="ＭＳ 明朝" w:hint="eastAsia"/>
                <w:sz w:val="20"/>
              </w:rPr>
              <w:t>２　日本貿易保険は、必要があると認めたときは、輸出契約等に関する輸出者等の帳簿その他の関係書類を閲覧することができる。</w:t>
            </w:r>
          </w:p>
          <w:p w14:paraId="3988400E" w14:textId="77777777" w:rsidR="0041545D" w:rsidRPr="00CC664D" w:rsidRDefault="0041545D" w:rsidP="0041545D">
            <w:pPr>
              <w:rPr>
                <w:rFonts w:hAnsi="ＭＳ 明朝"/>
              </w:rPr>
            </w:pPr>
            <w:r w:rsidRPr="00CC664D">
              <w:rPr>
                <w:rFonts w:hAnsi="ＭＳ 明朝" w:hint="eastAsia"/>
                <w:color w:val="000000"/>
              </w:rPr>
              <w:t>（保険金の返還等）</w:t>
            </w:r>
          </w:p>
          <w:p w14:paraId="3B0E1A93" w14:textId="77777777" w:rsidR="0041545D" w:rsidRPr="00CC664D" w:rsidRDefault="0041545D" w:rsidP="0041545D">
            <w:pPr>
              <w:ind w:left="186" w:hanging="186"/>
              <w:rPr>
                <w:rFonts w:hAnsi="ＭＳ 明朝"/>
              </w:rPr>
            </w:pPr>
            <w:r w:rsidRPr="00CC664D">
              <w:rPr>
                <w:rFonts w:hAnsi="ＭＳ 明朝" w:hint="eastAsia"/>
              </w:rPr>
              <w:t>第11条　日本</w:t>
            </w:r>
            <w:r w:rsidRPr="00CC664D">
              <w:rPr>
                <w:rFonts w:hAnsi="ＭＳ 明朝" w:hint="eastAsia"/>
                <w:color w:val="000000"/>
              </w:rPr>
              <w:t>貿易保険は、組合が故意又は重大な過失によって、第１条の申込み、第６条第１項の通知又は第８条第１項の保険料の納付を遅滞し、又は脱漏したときは、既に支払った保険金の全部若しくは一部に相当する金額を組合から返還させ、又は将来にわたってこの特約書を解除することができる。</w:t>
            </w:r>
          </w:p>
          <w:p w14:paraId="271E49CD" w14:textId="77777777" w:rsidR="0041545D" w:rsidRPr="00CC664D" w:rsidRDefault="0041545D" w:rsidP="0041545D">
            <w:pPr>
              <w:pStyle w:val="2"/>
              <w:ind w:left="186" w:hanging="186"/>
              <w:rPr>
                <w:rFonts w:ascii="ＭＳ 明朝" w:hAnsi="ＭＳ 明朝"/>
                <w:sz w:val="20"/>
              </w:rPr>
            </w:pPr>
            <w:r w:rsidRPr="00CC664D">
              <w:rPr>
                <w:rFonts w:ascii="ＭＳ 明朝" w:hAnsi="ＭＳ 明朝" w:hint="eastAsia"/>
                <w:sz w:val="20"/>
              </w:rPr>
              <w:t>２　輸出者等の故意又は過失によって組合が第１条の申込み又は第６条第１項の通知を著しく遅滞又は脱漏したとき（日本貿易保険の調査、保険事故の発生等により判明したものに限る。）は、当該案件に係る保険料は、第７条の規定に基づく保険料の２倍に相当する金額とする。</w:t>
            </w:r>
          </w:p>
          <w:p w14:paraId="5002137D" w14:textId="77777777" w:rsidR="0041545D" w:rsidRPr="00CC664D" w:rsidRDefault="0041545D" w:rsidP="0041545D">
            <w:pPr>
              <w:pStyle w:val="2"/>
              <w:ind w:left="186" w:hanging="186"/>
              <w:rPr>
                <w:rFonts w:ascii="ＭＳ 明朝" w:hAnsi="ＭＳ 明朝"/>
                <w:sz w:val="20"/>
              </w:rPr>
            </w:pPr>
            <w:r w:rsidRPr="00CC664D">
              <w:rPr>
                <w:rFonts w:ascii="ＭＳ 明朝" w:hAnsi="ＭＳ 明朝" w:hint="eastAsia"/>
                <w:sz w:val="20"/>
              </w:rPr>
              <w:t>３　日本貿易保険は、輸出者等の故意又は重大な過失によって組合が第１条の申込み又は第６条第１項の通知を著しく遅滞し、又は脱漏したときは、当該輸出者等に係る保険契約について、期間を定めて第７条の規定に基づく保険料の２倍の範囲内において日本貿易保険が定めた数値（１を超える</w:t>
            </w:r>
            <w:r w:rsidRPr="00CC664D">
              <w:rPr>
                <w:rFonts w:ascii="ＭＳ 明朝" w:hAnsi="ＭＳ 明朝" w:hint="eastAsia"/>
                <w:sz w:val="20"/>
              </w:rPr>
              <w:lastRenderedPageBreak/>
              <w:t>数値に限る。）を乗じて得た金額を当該保険契約の保険料の金額とすることができる。</w:t>
            </w:r>
          </w:p>
          <w:p w14:paraId="7AB29054" w14:textId="77777777" w:rsidR="0041545D" w:rsidRPr="00CC664D" w:rsidRDefault="0041545D" w:rsidP="0041545D">
            <w:pPr>
              <w:rPr>
                <w:rFonts w:hAnsi="ＭＳ 明朝"/>
              </w:rPr>
            </w:pPr>
            <w:r w:rsidRPr="00CC664D">
              <w:rPr>
                <w:rFonts w:hAnsi="ＭＳ 明朝" w:hint="eastAsia"/>
                <w:color w:val="000000"/>
              </w:rPr>
              <w:t>（回収義務の免除）</w:t>
            </w:r>
          </w:p>
          <w:p w14:paraId="2F57D244" w14:textId="77777777" w:rsidR="0041545D" w:rsidRPr="00CC664D" w:rsidRDefault="0041545D" w:rsidP="0041545D">
            <w:pPr>
              <w:ind w:left="180" w:hangingChars="100" w:hanging="180"/>
              <w:rPr>
                <w:rFonts w:hAnsi="ＭＳ 明朝"/>
                <w:color w:val="000000"/>
              </w:rPr>
            </w:pPr>
            <w:r w:rsidRPr="00CC664D">
              <w:rPr>
                <w:rFonts w:hAnsi="ＭＳ 明朝" w:hint="eastAsia"/>
              </w:rPr>
              <w:t xml:space="preserve">第12条　</w:t>
            </w:r>
            <w:r w:rsidRPr="00CC664D">
              <w:rPr>
                <w:rFonts w:hAnsi="ＭＳ 明朝" w:hint="eastAsia"/>
                <w:color w:val="000000"/>
              </w:rPr>
              <w:t>日本貿易保険は、約款第33条の規定に基づき保険金の支払のときに被保険者の有していた代金等に係る債権全てを保険代位により取得した場合において、約款第34条第３項に規定する義務を被保険者が履行したときは約款第34条第１項、第２項及び第４項に規定する義務を、日本貿易保険が保険事故に係る債権の行使を自ら行う必要があると認めて約款第34条第１項から第４項までに規定する義務を免除する旨の通知を被保険者に行ったときは当該義務を、それぞれ免除する。</w:t>
            </w:r>
          </w:p>
          <w:p w14:paraId="572A35F8" w14:textId="77777777" w:rsidR="0041545D" w:rsidRPr="00CC664D" w:rsidRDefault="0041545D" w:rsidP="0041545D">
            <w:pPr>
              <w:rPr>
                <w:rFonts w:hAnsi="ＭＳ 明朝"/>
              </w:rPr>
            </w:pPr>
            <w:r w:rsidRPr="00CC664D">
              <w:rPr>
                <w:rFonts w:hAnsi="ＭＳ 明朝" w:hint="eastAsia"/>
                <w:color w:val="000000"/>
              </w:rPr>
              <w:t>（特約書又は約款の改正）</w:t>
            </w:r>
          </w:p>
          <w:p w14:paraId="09655EF0" w14:textId="77777777" w:rsidR="0041545D" w:rsidRPr="00CC664D" w:rsidRDefault="0041545D" w:rsidP="0041545D">
            <w:pPr>
              <w:ind w:left="180" w:hangingChars="100" w:hanging="180"/>
              <w:rPr>
                <w:rFonts w:hAnsi="ＭＳ 明朝"/>
              </w:rPr>
            </w:pPr>
            <w:r w:rsidRPr="00CC664D">
              <w:rPr>
                <w:rFonts w:hAnsi="ＭＳ 明朝" w:hint="eastAsia"/>
                <w:color w:val="000000"/>
              </w:rPr>
              <w:t>第13条　第１条に規定する期間中に貿易保険法（昭和25年法律第67号）又はこれに基づく命令が改正されたときは、日本貿易保険は、その改正に従ってこの特約書又は約款を改正するものとする。</w:t>
            </w:r>
          </w:p>
          <w:p w14:paraId="10F7C9A0" w14:textId="77777777" w:rsidR="0041545D" w:rsidRPr="00CC664D" w:rsidRDefault="0041545D" w:rsidP="0041545D">
            <w:pPr>
              <w:rPr>
                <w:rFonts w:hAnsi="ＭＳ 明朝"/>
              </w:rPr>
            </w:pPr>
            <w:r w:rsidRPr="00CC664D">
              <w:rPr>
                <w:rFonts w:hAnsi="ＭＳ 明朝" w:hint="eastAsia"/>
                <w:color w:val="000000"/>
              </w:rPr>
              <w:t>（特約書又は約款の改定の申込み等）</w:t>
            </w:r>
          </w:p>
          <w:p w14:paraId="0CFEA797" w14:textId="77777777" w:rsidR="0041545D" w:rsidRPr="00CC664D" w:rsidRDefault="0041545D" w:rsidP="0041545D">
            <w:pPr>
              <w:ind w:left="180" w:hangingChars="100" w:hanging="180"/>
              <w:rPr>
                <w:rFonts w:hAnsi="ＭＳ 明朝"/>
              </w:rPr>
            </w:pPr>
            <w:r w:rsidRPr="00CC664D">
              <w:rPr>
                <w:rFonts w:hAnsi="ＭＳ 明朝" w:hint="eastAsia"/>
                <w:color w:val="000000"/>
              </w:rPr>
              <w:t>第14条　第１条に規定する期間中に外国為替及び外国貿易法（昭和24年法律第228号）又はこれに基づく命令が改正されたときは、日本貿易保険は、この特約書又は約款の改定を申込むことができる。</w:t>
            </w:r>
          </w:p>
          <w:p w14:paraId="207002A1" w14:textId="77777777" w:rsidR="0041545D" w:rsidRPr="00CC664D" w:rsidRDefault="0041545D" w:rsidP="0041545D">
            <w:pPr>
              <w:pStyle w:val="2"/>
              <w:rPr>
                <w:rFonts w:ascii="ＭＳ 明朝" w:hAnsi="ＭＳ 明朝"/>
                <w:sz w:val="20"/>
              </w:rPr>
            </w:pPr>
            <w:r w:rsidRPr="00CC664D">
              <w:rPr>
                <w:rFonts w:ascii="ＭＳ 明朝" w:hAnsi="ＭＳ 明朝" w:hint="eastAsia"/>
                <w:sz w:val="20"/>
              </w:rPr>
              <w:t>２　日本貿易保険は、組合が前項の申込みに応じないときは、この特約書を解除することができる。</w:t>
            </w:r>
          </w:p>
          <w:p w14:paraId="0421ABDD" w14:textId="77777777" w:rsidR="0041545D" w:rsidRPr="00CC664D" w:rsidRDefault="0041545D" w:rsidP="0041545D">
            <w:pPr>
              <w:rPr>
                <w:rFonts w:hAnsi="ＭＳ 明朝"/>
              </w:rPr>
            </w:pPr>
            <w:r w:rsidRPr="00CC664D">
              <w:rPr>
                <w:rFonts w:hAnsi="ＭＳ 明朝" w:hint="eastAsia"/>
                <w:color w:val="000000"/>
              </w:rPr>
              <w:t>（外貨建特約書が付された場合の保険料の額）</w:t>
            </w:r>
          </w:p>
          <w:p w14:paraId="1ACAFACE" w14:textId="77777777" w:rsidR="0041545D" w:rsidRPr="00CC664D" w:rsidRDefault="0041545D" w:rsidP="0041545D">
            <w:pPr>
              <w:ind w:left="180" w:hangingChars="100" w:hanging="180"/>
              <w:rPr>
                <w:rFonts w:hAnsi="ＭＳ 明朝"/>
                <w:color w:val="000000"/>
              </w:rPr>
            </w:pPr>
            <w:r w:rsidRPr="00CC664D">
              <w:rPr>
                <w:rFonts w:hAnsi="ＭＳ 明朝" w:hint="eastAsia"/>
                <w:color w:val="000000"/>
              </w:rPr>
              <w:t>第15条　組合と日本貿易保険との間で締結する保険契約について外貨建特約書が付された場合の保険料の額は、当該特約書の対象となる部分につき、第７条及び第９条の規定にかかわらず、組合及び日本貿易保険は外貨建特約書の定めるところに従うものとする。</w:t>
            </w:r>
          </w:p>
          <w:p w14:paraId="7804692E" w14:textId="77777777" w:rsidR="0041545D" w:rsidRPr="00CC664D" w:rsidRDefault="0041545D" w:rsidP="0041545D">
            <w:pPr>
              <w:rPr>
                <w:rFonts w:hAnsi="ＭＳ 明朝"/>
              </w:rPr>
            </w:pPr>
            <w:r w:rsidRPr="00CC664D">
              <w:rPr>
                <w:rFonts w:hAnsi="ＭＳ 明朝" w:hint="eastAsia"/>
                <w:color w:val="000000"/>
              </w:rPr>
              <w:t>（他の手続事項）</w:t>
            </w:r>
          </w:p>
          <w:p w14:paraId="5C43FA54" w14:textId="77777777" w:rsidR="0041545D" w:rsidRPr="00CC664D" w:rsidRDefault="0041545D" w:rsidP="0041545D">
            <w:pPr>
              <w:ind w:left="180" w:hangingChars="100" w:hanging="180"/>
              <w:rPr>
                <w:rFonts w:hAnsi="ＭＳ 明朝"/>
              </w:rPr>
            </w:pPr>
            <w:r w:rsidRPr="00CC664D">
              <w:rPr>
                <w:rFonts w:hAnsi="ＭＳ 明朝" w:hint="eastAsia"/>
                <w:color w:val="000000"/>
              </w:rPr>
              <w:t>第16条　この特約書及び約款に規定するもののほか、保険契約に関する手続的な事項は日本貿易保険が定める。</w:t>
            </w:r>
          </w:p>
          <w:p w14:paraId="36E742A8" w14:textId="77777777" w:rsidR="0041545D" w:rsidRPr="00CC664D" w:rsidRDefault="0041545D" w:rsidP="0041545D">
            <w:pPr>
              <w:rPr>
                <w:rFonts w:hAnsi="ＭＳ 明朝"/>
              </w:rPr>
            </w:pPr>
          </w:p>
          <w:p w14:paraId="60F4EE36" w14:textId="77777777" w:rsidR="0041545D" w:rsidRPr="00CC664D" w:rsidRDefault="0041545D" w:rsidP="0041545D">
            <w:pPr>
              <w:rPr>
                <w:rFonts w:hAnsi="ＭＳ 明朝"/>
              </w:rPr>
            </w:pPr>
            <w:r w:rsidRPr="00CC664D">
              <w:rPr>
                <w:rFonts w:hAnsi="ＭＳ 明朝" w:hint="eastAsia"/>
                <w:color w:val="000000"/>
              </w:rPr>
              <w:t xml:space="preserve">　上記のとおり特約書を締結した証拠として本書２通を作成し、当事者記名捺印の上、各自その１通を所持する。</w:t>
            </w:r>
          </w:p>
          <w:p w14:paraId="2F637CE3" w14:textId="77777777" w:rsidR="0041545D" w:rsidRPr="00CC664D" w:rsidRDefault="0041545D" w:rsidP="0041545D">
            <w:pPr>
              <w:rPr>
                <w:rFonts w:hAnsi="ＭＳ 明朝"/>
              </w:rPr>
            </w:pPr>
          </w:p>
          <w:p w14:paraId="16BAE031" w14:textId="77777777" w:rsidR="0041545D" w:rsidRPr="00CC664D" w:rsidRDefault="0041545D" w:rsidP="0041545D">
            <w:pPr>
              <w:rPr>
                <w:rFonts w:hAnsi="ＭＳ 明朝"/>
              </w:rPr>
            </w:pPr>
          </w:p>
          <w:p w14:paraId="1A377578" w14:textId="77777777" w:rsidR="0041545D" w:rsidRPr="00CC664D" w:rsidRDefault="0041545D" w:rsidP="0041545D">
            <w:pPr>
              <w:rPr>
                <w:rFonts w:hAnsi="ＭＳ 明朝"/>
              </w:rPr>
            </w:pPr>
            <w:r w:rsidRPr="00CC664D">
              <w:rPr>
                <w:rFonts w:hAnsi="ＭＳ 明朝" w:hint="eastAsia"/>
                <w:color w:val="000000"/>
              </w:rPr>
              <w:t xml:space="preserve">　　　　　　　　年　　月　　日</w:t>
            </w:r>
          </w:p>
          <w:p w14:paraId="5CA242E0" w14:textId="77777777" w:rsidR="0041545D" w:rsidRPr="00CC664D" w:rsidRDefault="0041545D" w:rsidP="0041545D">
            <w:pPr>
              <w:rPr>
                <w:rFonts w:hAnsi="ＭＳ 明朝"/>
              </w:rPr>
            </w:pPr>
          </w:p>
          <w:p w14:paraId="57EC73C0" w14:textId="77777777" w:rsidR="0041545D" w:rsidRPr="00CC664D" w:rsidRDefault="0041545D" w:rsidP="0041545D">
            <w:pPr>
              <w:rPr>
                <w:rFonts w:hAnsi="ＭＳ 明朝"/>
              </w:rPr>
            </w:pPr>
          </w:p>
          <w:p w14:paraId="25216791" w14:textId="77777777" w:rsidR="0041545D" w:rsidRPr="00CC664D" w:rsidRDefault="0041545D" w:rsidP="0041545D">
            <w:pPr>
              <w:rPr>
                <w:rFonts w:hAnsi="ＭＳ 明朝"/>
              </w:rPr>
            </w:pPr>
            <w:r w:rsidRPr="00CC664D">
              <w:rPr>
                <w:rFonts w:hAnsi="ＭＳ 明朝" w:hint="eastAsia"/>
                <w:color w:val="000000"/>
              </w:rPr>
              <w:t xml:space="preserve">　　　　　　　　輸出組合理事長名　　　　　　　　　　　印</w:t>
            </w:r>
          </w:p>
          <w:p w14:paraId="0D8EDED9" w14:textId="77777777" w:rsidR="0041545D" w:rsidRPr="00CC664D" w:rsidRDefault="0041545D" w:rsidP="0041545D">
            <w:pPr>
              <w:rPr>
                <w:rFonts w:hAnsi="ＭＳ 明朝"/>
              </w:rPr>
            </w:pPr>
          </w:p>
          <w:p w14:paraId="3D07F503" w14:textId="77777777" w:rsidR="0041545D" w:rsidRPr="00CC664D" w:rsidRDefault="0041545D" w:rsidP="0041545D">
            <w:pPr>
              <w:rPr>
                <w:rFonts w:hAnsi="ＭＳ 明朝"/>
              </w:rPr>
            </w:pPr>
          </w:p>
          <w:p w14:paraId="754F472F" w14:textId="77777777" w:rsidR="0041545D" w:rsidRPr="00CC664D" w:rsidRDefault="0041545D" w:rsidP="0041545D">
            <w:pPr>
              <w:rPr>
                <w:rFonts w:hAnsi="ＭＳ 明朝"/>
              </w:rPr>
            </w:pPr>
          </w:p>
          <w:p w14:paraId="7D6AC0C5" w14:textId="77777777" w:rsidR="0041545D" w:rsidRPr="00CC664D" w:rsidRDefault="0041545D" w:rsidP="0041545D">
            <w:pPr>
              <w:rPr>
                <w:rFonts w:hAnsi="ＭＳ 明朝"/>
              </w:rPr>
            </w:pPr>
            <w:r w:rsidRPr="00CC664D">
              <w:rPr>
                <w:rFonts w:hAnsi="ＭＳ 明朝" w:hint="eastAsia"/>
                <w:color w:val="000000"/>
              </w:rPr>
              <w:t xml:space="preserve">　　　　　　　　独立行政法人日本貿易保険理事長名　　　印</w:t>
            </w:r>
          </w:p>
          <w:p w14:paraId="03723896" w14:textId="77777777" w:rsidR="0041545D" w:rsidRPr="00CC664D" w:rsidRDefault="0041545D" w:rsidP="0041545D">
            <w:pPr>
              <w:rPr>
                <w:rFonts w:hAnsi="ＭＳ 明朝"/>
              </w:rPr>
            </w:pPr>
          </w:p>
          <w:p w14:paraId="4FF17F13" w14:textId="77777777" w:rsidR="0041545D" w:rsidRPr="00CC664D" w:rsidRDefault="0041545D" w:rsidP="0041545D">
            <w:pPr>
              <w:rPr>
                <w:rFonts w:hAnsi="ＭＳ 明朝"/>
              </w:rPr>
            </w:pPr>
          </w:p>
          <w:p w14:paraId="7EA4D8A9" w14:textId="77777777" w:rsidR="0041545D" w:rsidRPr="00CC664D" w:rsidRDefault="0041545D" w:rsidP="0041545D">
            <w:pPr>
              <w:rPr>
                <w:rFonts w:hAnsi="ＭＳ 明朝"/>
              </w:rPr>
            </w:pPr>
          </w:p>
          <w:p w14:paraId="1518C6A8" w14:textId="77777777" w:rsidR="0041545D" w:rsidRPr="00CC664D" w:rsidRDefault="0041545D" w:rsidP="0041545D">
            <w:pPr>
              <w:rPr>
                <w:rFonts w:hAnsi="ＭＳ 明朝"/>
              </w:rPr>
            </w:pPr>
          </w:p>
          <w:p w14:paraId="7289C6DD" w14:textId="77777777" w:rsidR="0041545D" w:rsidRPr="00CC664D" w:rsidRDefault="0041545D" w:rsidP="0041545D">
            <w:pPr>
              <w:rPr>
                <w:rFonts w:hAnsi="ＭＳ 明朝"/>
              </w:rPr>
            </w:pPr>
          </w:p>
          <w:p w14:paraId="2A9EF017" w14:textId="77777777" w:rsidR="0041545D" w:rsidRPr="00CC664D" w:rsidRDefault="0041545D" w:rsidP="0041545D">
            <w:pPr>
              <w:rPr>
                <w:rFonts w:hAnsi="ＭＳ 明朝"/>
              </w:rPr>
            </w:pPr>
          </w:p>
          <w:p w14:paraId="2E6D7A19" w14:textId="77777777" w:rsidR="0041545D" w:rsidRPr="00CC664D" w:rsidRDefault="0041545D" w:rsidP="0041545D">
            <w:pPr>
              <w:rPr>
                <w:rFonts w:hAnsi="ＭＳ 明朝"/>
              </w:rPr>
            </w:pPr>
          </w:p>
          <w:p w14:paraId="38F1DF75" w14:textId="77777777" w:rsidR="0041545D" w:rsidRPr="00CC664D" w:rsidRDefault="0041545D" w:rsidP="0041545D">
            <w:pPr>
              <w:rPr>
                <w:rFonts w:hAnsi="ＭＳ 明朝"/>
              </w:rPr>
            </w:pPr>
            <w:r w:rsidRPr="00CC664D">
              <w:rPr>
                <w:rFonts w:hAnsi="ＭＳ 明朝" w:hint="eastAsia"/>
              </w:rPr>
              <w:t xml:space="preserve">　　　附　則</w:t>
            </w:r>
          </w:p>
          <w:p w14:paraId="32166532" w14:textId="77777777" w:rsidR="0041545D" w:rsidRPr="00CC664D" w:rsidRDefault="0041545D" w:rsidP="0041545D">
            <w:pPr>
              <w:rPr>
                <w:rFonts w:hAnsi="ＭＳ 明朝"/>
              </w:rPr>
            </w:pPr>
            <w:r w:rsidRPr="00CC664D">
              <w:rPr>
                <w:rFonts w:hAnsi="ＭＳ 明朝" w:hint="eastAsia"/>
              </w:rPr>
              <w:t xml:space="preserve">　この改正は、平成14年11月１日から実施する。</w:t>
            </w:r>
          </w:p>
          <w:p w14:paraId="2034F2E7" w14:textId="77777777" w:rsidR="0041545D" w:rsidRPr="00CC664D" w:rsidRDefault="0041545D" w:rsidP="0041545D">
            <w:pPr>
              <w:rPr>
                <w:rFonts w:hAnsi="ＭＳ 明朝"/>
              </w:rPr>
            </w:pPr>
            <w:r w:rsidRPr="00CC664D">
              <w:rPr>
                <w:rFonts w:hAnsi="ＭＳ 明朝" w:hint="eastAsia"/>
              </w:rPr>
              <w:t xml:space="preserve">　　　附　則</w:t>
            </w:r>
          </w:p>
          <w:p w14:paraId="2A574330" w14:textId="77777777" w:rsidR="0041545D" w:rsidRPr="00CC664D" w:rsidRDefault="0041545D" w:rsidP="0041545D">
            <w:pPr>
              <w:rPr>
                <w:rFonts w:hAnsi="ＭＳ 明朝"/>
              </w:rPr>
            </w:pPr>
            <w:r w:rsidRPr="00CC664D">
              <w:rPr>
                <w:rFonts w:hAnsi="ＭＳ 明朝" w:hint="eastAsia"/>
              </w:rPr>
              <w:t xml:space="preserve">　この改正は、平成15年10月１日から実施する。</w:t>
            </w:r>
          </w:p>
          <w:p w14:paraId="70B955E9" w14:textId="77777777" w:rsidR="0041545D" w:rsidRPr="00CC664D" w:rsidRDefault="0041545D" w:rsidP="0041545D">
            <w:pPr>
              <w:rPr>
                <w:rFonts w:hAnsi="ＭＳ 明朝"/>
              </w:rPr>
            </w:pPr>
            <w:r w:rsidRPr="00CC664D">
              <w:rPr>
                <w:rFonts w:hAnsi="ＭＳ 明朝" w:hint="eastAsia"/>
              </w:rPr>
              <w:t xml:space="preserve">　　　附　則</w:t>
            </w:r>
          </w:p>
          <w:p w14:paraId="1121C4CF" w14:textId="77777777" w:rsidR="0041545D" w:rsidRPr="00CC664D" w:rsidRDefault="0041545D" w:rsidP="0041545D">
            <w:pPr>
              <w:rPr>
                <w:rFonts w:hAnsi="ＭＳ 明朝"/>
              </w:rPr>
            </w:pPr>
            <w:r w:rsidRPr="00CC664D">
              <w:rPr>
                <w:rFonts w:hAnsi="ＭＳ 明朝" w:hint="eastAsia"/>
              </w:rPr>
              <w:t xml:space="preserve">　この改正は、平成16年10月１日から実施する。</w:t>
            </w:r>
          </w:p>
          <w:p w14:paraId="5787E1BC" w14:textId="77777777" w:rsidR="0041545D" w:rsidRPr="00CC664D" w:rsidRDefault="0041545D" w:rsidP="0041545D">
            <w:pPr>
              <w:rPr>
                <w:rFonts w:hAnsi="ＭＳ 明朝"/>
              </w:rPr>
            </w:pPr>
            <w:r w:rsidRPr="00CC664D">
              <w:rPr>
                <w:rFonts w:hAnsi="ＭＳ 明朝" w:hint="eastAsia"/>
              </w:rPr>
              <w:t xml:space="preserve">　　　附　則</w:t>
            </w:r>
          </w:p>
          <w:p w14:paraId="12EBCD67" w14:textId="77777777" w:rsidR="0041545D" w:rsidRPr="00CC664D" w:rsidRDefault="0041545D" w:rsidP="0041545D">
            <w:pPr>
              <w:rPr>
                <w:rFonts w:hAnsi="ＭＳ 明朝"/>
              </w:rPr>
            </w:pPr>
            <w:r w:rsidRPr="00CC664D">
              <w:rPr>
                <w:rFonts w:hAnsi="ＭＳ 明朝" w:hint="eastAsia"/>
              </w:rPr>
              <w:t xml:space="preserve">　この改正は、平成17年４月１日から実施する。</w:t>
            </w:r>
          </w:p>
          <w:p w14:paraId="7B33B5AA" w14:textId="77777777" w:rsidR="0041545D" w:rsidRPr="00CC664D" w:rsidRDefault="0041545D" w:rsidP="0041545D">
            <w:pPr>
              <w:rPr>
                <w:rFonts w:hAnsi="ＭＳ 明朝"/>
              </w:rPr>
            </w:pPr>
            <w:r w:rsidRPr="00CC664D">
              <w:rPr>
                <w:rFonts w:hAnsi="ＭＳ 明朝" w:hint="eastAsia"/>
              </w:rPr>
              <w:t xml:space="preserve">　　　附　則</w:t>
            </w:r>
          </w:p>
          <w:p w14:paraId="09CD4561" w14:textId="77777777" w:rsidR="0041545D" w:rsidRPr="00CC664D" w:rsidRDefault="0041545D" w:rsidP="0041545D">
            <w:pPr>
              <w:rPr>
                <w:rFonts w:hAnsi="ＭＳ 明朝"/>
              </w:rPr>
            </w:pPr>
            <w:r w:rsidRPr="00CC664D">
              <w:rPr>
                <w:rFonts w:hAnsi="ＭＳ 明朝" w:hint="eastAsia"/>
              </w:rPr>
              <w:t xml:space="preserve">　この改正は、平成18年４月１日から実施する。</w:t>
            </w:r>
          </w:p>
          <w:p w14:paraId="22EB4F37" w14:textId="77777777" w:rsidR="0041545D" w:rsidRPr="00CC664D" w:rsidRDefault="0041545D" w:rsidP="0041545D">
            <w:pPr>
              <w:rPr>
                <w:rFonts w:hAnsi="ＭＳ 明朝"/>
              </w:rPr>
            </w:pPr>
            <w:r w:rsidRPr="00CC664D">
              <w:rPr>
                <w:rFonts w:hAnsi="ＭＳ 明朝" w:hint="eastAsia"/>
              </w:rPr>
              <w:t xml:space="preserve">　　　附　則</w:t>
            </w:r>
          </w:p>
          <w:p w14:paraId="384AB491" w14:textId="77777777" w:rsidR="0041545D" w:rsidRPr="00CC664D" w:rsidRDefault="0041545D" w:rsidP="0041545D">
            <w:pPr>
              <w:rPr>
                <w:rFonts w:hAnsi="ＭＳ 明朝"/>
              </w:rPr>
            </w:pPr>
            <w:r w:rsidRPr="00CC664D">
              <w:rPr>
                <w:rFonts w:hAnsi="ＭＳ 明朝" w:hint="eastAsia"/>
              </w:rPr>
              <w:t xml:space="preserve">　この改正は、平成19年４月１日から実施する。</w:t>
            </w:r>
          </w:p>
          <w:p w14:paraId="24FDF25F" w14:textId="77777777" w:rsidR="0041545D" w:rsidRPr="00CC664D" w:rsidRDefault="0041545D" w:rsidP="0041545D">
            <w:pPr>
              <w:ind w:leftChars="99" w:left="179" w:firstLineChars="200" w:firstLine="401"/>
              <w:rPr>
                <w:rFonts w:hAnsi="ＭＳ 明朝"/>
                <w:spacing w:val="10"/>
              </w:rPr>
            </w:pPr>
            <w:r w:rsidRPr="00CC664D">
              <w:rPr>
                <w:rFonts w:hAnsi="ＭＳ 明朝" w:hint="eastAsia"/>
                <w:spacing w:val="10"/>
              </w:rPr>
              <w:t>附　則</w:t>
            </w:r>
          </w:p>
          <w:p w14:paraId="3D47FC3B" w14:textId="77777777" w:rsidR="0041545D" w:rsidRPr="00CC664D" w:rsidRDefault="0041545D" w:rsidP="0041545D">
            <w:pPr>
              <w:ind w:left="238" w:hanging="238"/>
              <w:rPr>
                <w:rFonts w:hAnsi="ＭＳ 明朝"/>
                <w:spacing w:val="10"/>
              </w:rPr>
            </w:pPr>
            <w:r w:rsidRPr="00CC664D">
              <w:rPr>
                <w:rFonts w:hAnsi="ＭＳ 明朝" w:hint="eastAsia"/>
                <w:spacing w:val="10"/>
              </w:rPr>
              <w:t xml:space="preserve">　１　この改正は、平成19年４月１日から実施する。</w:t>
            </w:r>
          </w:p>
          <w:p w14:paraId="0DA4357C" w14:textId="77777777" w:rsidR="0041545D" w:rsidRPr="00CC664D" w:rsidRDefault="0041545D" w:rsidP="0041545D">
            <w:pPr>
              <w:ind w:leftChars="100" w:left="238" w:hangingChars="32" w:hanging="58"/>
              <w:rPr>
                <w:rFonts w:hAnsi="ＭＳ 明朝" w:cs="ＭＳ 明朝"/>
                <w:kern w:val="0"/>
              </w:rPr>
            </w:pPr>
            <w:r w:rsidRPr="00CC664D">
              <w:rPr>
                <w:rFonts w:hAnsi="ＭＳ 明朝" w:cs="ＭＳ 明朝" w:hint="eastAsia"/>
                <w:kern w:val="0"/>
              </w:rPr>
              <w:lastRenderedPageBreak/>
              <w:t>２　改正前の貿易一般保険包括保険（鉄道車両）特約書第１条の規定により輸出者等が日本貿易保険に保険の申込みをすべき輸出契約等であって、平成１９年３月３１日までに日本貿易保険に対して保険の申込みがなされていないものについては、改正後の特約書の規定を適用する。この場合において、改正後の特約書第１条中「　　年　　月　　日から　　年　　月　　日までの期間」とあるのは、「平成１９年３月３１日までの間」と読み替えるものとする。</w:t>
            </w:r>
          </w:p>
          <w:p w14:paraId="6FA4858D" w14:textId="77777777" w:rsidR="0041545D" w:rsidRPr="001D7E43" w:rsidRDefault="0041545D" w:rsidP="0041545D">
            <w:pPr>
              <w:ind w:leftChars="99" w:left="179" w:firstLineChars="200" w:firstLine="401"/>
              <w:rPr>
                <w:rFonts w:hAnsi="ＭＳ 明朝"/>
                <w:spacing w:val="10"/>
                <w:u w:val="thick" w:color="FF0000"/>
              </w:rPr>
            </w:pPr>
            <w:r w:rsidRPr="001D7E43">
              <w:rPr>
                <w:rFonts w:hAnsi="ＭＳ 明朝" w:hint="eastAsia"/>
                <w:spacing w:val="10"/>
                <w:u w:val="thick" w:color="FF0000"/>
              </w:rPr>
              <w:t>附　則</w:t>
            </w:r>
          </w:p>
          <w:p w14:paraId="15A45235" w14:textId="77777777" w:rsidR="0041545D" w:rsidRPr="001D7E43" w:rsidRDefault="0041545D" w:rsidP="0041545D">
            <w:pPr>
              <w:ind w:left="238" w:hanging="238"/>
              <w:rPr>
                <w:rFonts w:hAnsi="ＭＳ 明朝"/>
                <w:spacing w:val="10"/>
                <w:u w:val="thick" w:color="FF0000"/>
              </w:rPr>
            </w:pPr>
            <w:r w:rsidRPr="001D7E43">
              <w:rPr>
                <w:rFonts w:hAnsi="ＭＳ 明朝" w:hint="eastAsia"/>
                <w:spacing w:val="10"/>
                <w:u w:val="thick" w:color="FF0000"/>
              </w:rPr>
              <w:t xml:space="preserve">　１　この改正は、平成20年４月１日から実施する。</w:t>
            </w:r>
          </w:p>
          <w:p w14:paraId="5BF288F4" w14:textId="77777777" w:rsidR="0041545D" w:rsidRPr="001D7E43" w:rsidRDefault="0041545D" w:rsidP="0041545D">
            <w:pPr>
              <w:ind w:leftChars="100" w:left="238" w:hangingChars="32" w:hanging="58"/>
              <w:rPr>
                <w:rFonts w:hAnsi="ＭＳ 明朝" w:cs="ＭＳ 明朝"/>
                <w:kern w:val="0"/>
                <w:u w:val="thick" w:color="FF0000"/>
              </w:rPr>
            </w:pPr>
            <w:r w:rsidRPr="001D7E43">
              <w:rPr>
                <w:rFonts w:hAnsi="ＭＳ 明朝" w:cs="ＭＳ 明朝" w:hint="eastAsia"/>
                <w:kern w:val="0"/>
                <w:u w:val="thick" w:color="FF0000"/>
              </w:rPr>
              <w:t>２　改正前の貿易一般保険包括保険（鉄道車両）特約書第１条の規定により輸出者等が日本貿易保険に保険の申込みをすべき輸出契約等であって、平成２０年３月３１日までに日本貿易保険に対して保険の申込みがなされていないものについては、改正後の特約書の規定を適用する。この場合において、改正後の特約書第１条中「　　年　　月　　日から　　年　　月　　日までの期間」とあるのは、「平成２０年３月３１日までの間」と読み替えるものとする。</w:t>
            </w:r>
          </w:p>
          <w:p w14:paraId="027CE058" w14:textId="77777777" w:rsidR="0041545D" w:rsidRPr="00CC664D" w:rsidRDefault="0041545D" w:rsidP="0041545D">
            <w:pPr>
              <w:ind w:leftChars="100" w:left="238" w:hangingChars="32" w:hanging="58"/>
              <w:rPr>
                <w:rFonts w:hAnsi="ＭＳ 明朝" w:cs="ＭＳ 明朝"/>
                <w:kern w:val="0"/>
              </w:rPr>
            </w:pPr>
          </w:p>
          <w:p w14:paraId="0BB7526F" w14:textId="77777777" w:rsidR="0041545D" w:rsidRPr="00CC664D" w:rsidRDefault="0041545D" w:rsidP="0041545D">
            <w:pPr>
              <w:ind w:leftChars="100" w:left="238" w:hangingChars="32" w:hanging="58"/>
              <w:rPr>
                <w:rFonts w:hAnsi="ＭＳ 明朝" w:cs="ＭＳ 明朝"/>
                <w:kern w:val="0"/>
              </w:rPr>
            </w:pPr>
          </w:p>
          <w:p w14:paraId="12E2243A" w14:textId="77777777" w:rsidR="0041545D" w:rsidRPr="00CC664D" w:rsidRDefault="0041545D" w:rsidP="0041545D">
            <w:pPr>
              <w:ind w:leftChars="100" w:left="244" w:hangingChars="32" w:hanging="64"/>
              <w:rPr>
                <w:rFonts w:hAnsi="ＭＳ 明朝"/>
                <w:spacing w:val="10"/>
              </w:rPr>
            </w:pPr>
          </w:p>
          <w:p w14:paraId="08947C83" w14:textId="77777777" w:rsidR="0041545D" w:rsidRPr="00CC664D" w:rsidRDefault="0041545D" w:rsidP="0041545D">
            <w:pPr>
              <w:rPr>
                <w:rFonts w:hAnsi="ＭＳ 明朝"/>
              </w:rPr>
            </w:pPr>
            <w:r w:rsidRPr="00CC664D">
              <w:rPr>
                <w:rFonts w:hAnsi="ＭＳ 明朝"/>
              </w:rPr>
              <w:br w:type="page"/>
            </w:r>
            <w:r w:rsidRPr="00CC664D">
              <w:rPr>
                <w:rFonts w:hAnsi="ＭＳ 明朝" w:hint="eastAsia"/>
              </w:rPr>
              <w:t>附帯別表第１　（略）</w:t>
            </w:r>
          </w:p>
          <w:p w14:paraId="437961B4" w14:textId="77777777" w:rsidR="0041545D" w:rsidRPr="00CC664D" w:rsidRDefault="0041545D" w:rsidP="0041545D">
            <w:pPr>
              <w:ind w:left="238" w:hanging="238"/>
              <w:rPr>
                <w:rFonts w:hAnsi="ＭＳ 明朝"/>
                <w:spacing w:val="10"/>
              </w:rPr>
            </w:pPr>
          </w:p>
          <w:p w14:paraId="22A609C0" w14:textId="77777777" w:rsidR="0041545D" w:rsidRPr="00CC664D" w:rsidRDefault="0041545D" w:rsidP="0041545D">
            <w:pPr>
              <w:rPr>
                <w:rFonts w:hAnsi="ＭＳ 明朝"/>
              </w:rPr>
            </w:pPr>
            <w:r w:rsidRPr="00CC664D">
              <w:rPr>
                <w:rFonts w:hAnsi="ＭＳ 明朝" w:hint="eastAsia"/>
              </w:rPr>
              <w:t>附帯別表第２</w:t>
            </w:r>
          </w:p>
          <w:p w14:paraId="56D0D454" w14:textId="77777777" w:rsidR="0041545D" w:rsidRPr="00CC664D" w:rsidRDefault="0041545D" w:rsidP="0041545D">
            <w:pPr>
              <w:ind w:firstLineChars="100" w:firstLine="192"/>
              <w:rPr>
                <w:rFonts w:hAnsi="ＭＳ 明朝"/>
              </w:rPr>
            </w:pPr>
            <w:r w:rsidRPr="00CC664D">
              <w:rPr>
                <w:rFonts w:hAnsi="ＭＳ 明朝" w:hint="eastAsia"/>
                <w:spacing w:val="6"/>
              </w:rPr>
              <w:t>次に掲げる貨物（以下「対象貨物」という。）の輸出に係る輸出契約（貿易保険法</w:t>
            </w:r>
            <w:r w:rsidRPr="00CC664D">
              <w:rPr>
                <w:rFonts w:hAnsi="ＭＳ 明朝" w:hint="eastAsia"/>
              </w:rPr>
              <w:t>（昭和25年法律第67号。以下「法」という。）第26条第１項又は第２項の規定により輸出契約とみなされるものを含み、これらの項の規定により仲介貿易契約又は技術提供契約とみなされるものを除く。）であって、契約金額が　　　円以上のもの。</w:t>
            </w:r>
          </w:p>
          <w:p w14:paraId="246E8298" w14:textId="77777777" w:rsidR="0041545D" w:rsidRPr="00CC664D" w:rsidRDefault="0041545D" w:rsidP="0041545D">
            <w:pPr>
              <w:ind w:leftChars="100" w:left="360" w:hangingChars="100" w:hanging="180"/>
              <w:rPr>
                <w:rFonts w:hAnsi="ＭＳ 明朝"/>
              </w:rPr>
            </w:pPr>
            <w:r w:rsidRPr="00CC664D">
              <w:rPr>
                <w:rFonts w:hAnsi="ＭＳ 明朝" w:hint="eastAsia"/>
              </w:rPr>
              <w:t>一　鉄道車両</w:t>
            </w:r>
          </w:p>
          <w:p w14:paraId="3E94C029" w14:textId="77777777" w:rsidR="0041545D" w:rsidRPr="00CC664D" w:rsidRDefault="0041545D" w:rsidP="0041545D">
            <w:pPr>
              <w:ind w:firstLineChars="100" w:firstLine="180"/>
              <w:rPr>
                <w:rFonts w:hAnsi="ＭＳ 明朝"/>
              </w:rPr>
            </w:pPr>
            <w:r w:rsidRPr="00CC664D">
              <w:rPr>
                <w:rFonts w:hAnsi="ＭＳ 明朝" w:hint="eastAsia"/>
              </w:rPr>
              <w:t>二　鉄道車両の部分品及び附属品（附表１）</w:t>
            </w:r>
          </w:p>
          <w:p w14:paraId="6B9CAE8C" w14:textId="77777777" w:rsidR="0041545D" w:rsidRPr="00CC664D" w:rsidRDefault="0041545D" w:rsidP="0041545D">
            <w:pPr>
              <w:ind w:firstLineChars="100" w:firstLine="180"/>
              <w:rPr>
                <w:rFonts w:hAnsi="ＭＳ 明朝"/>
              </w:rPr>
            </w:pPr>
            <w:r w:rsidRPr="00CC664D">
              <w:rPr>
                <w:rFonts w:hAnsi="ＭＳ 明朝" w:hint="eastAsia"/>
              </w:rPr>
              <w:t>三　鉄道信号保安機器及びその部品並びに附属品（附表１）</w:t>
            </w:r>
          </w:p>
          <w:p w14:paraId="74E11FE6" w14:textId="77777777" w:rsidR="0041545D" w:rsidRPr="00CC664D" w:rsidRDefault="0041545D" w:rsidP="0041545D">
            <w:pPr>
              <w:ind w:leftChars="100" w:left="360" w:hangingChars="100" w:hanging="180"/>
              <w:rPr>
                <w:rFonts w:hAnsi="ＭＳ 明朝"/>
              </w:rPr>
            </w:pPr>
            <w:r w:rsidRPr="00CC664D">
              <w:rPr>
                <w:rFonts w:hAnsi="ＭＳ 明朝" w:hint="eastAsia"/>
              </w:rPr>
              <w:t>四　鉄道施設用資材及び機器であって、鉄道の機能を営むために配置され、</w:t>
            </w:r>
            <w:r w:rsidRPr="00CC664D">
              <w:rPr>
                <w:rFonts w:hAnsi="ＭＳ 明朝" w:hint="eastAsia"/>
              </w:rPr>
              <w:lastRenderedPageBreak/>
              <w:t>又は組み合わされる総合体（附表２）</w:t>
            </w:r>
          </w:p>
          <w:p w14:paraId="7B91C23F" w14:textId="77777777" w:rsidR="0041545D" w:rsidRPr="00CC664D" w:rsidRDefault="0041545D" w:rsidP="0041545D">
            <w:pPr>
              <w:ind w:leftChars="100" w:left="360" w:hangingChars="100" w:hanging="180"/>
              <w:rPr>
                <w:rFonts w:hAnsi="ＭＳ 明朝"/>
              </w:rPr>
            </w:pPr>
            <w:r w:rsidRPr="00CC664D">
              <w:rPr>
                <w:rFonts w:hAnsi="ＭＳ 明朝" w:hint="eastAsia"/>
              </w:rPr>
              <w:t>五　その他の貨物（一の輸出契約において、前各号に掲げる貨物と複合している場合であって、本号の貨物に係る代金等の額が契約金額から技術又は労務の提供の対価及び仲介貨物に係る貨物の代金等を控除した残額の二分の一未満のものに限る。）</w:t>
            </w:r>
          </w:p>
          <w:p w14:paraId="21D5E94B" w14:textId="77777777" w:rsidR="0041545D" w:rsidRPr="00CC664D" w:rsidRDefault="0041545D" w:rsidP="0041545D">
            <w:pPr>
              <w:ind w:left="180" w:hangingChars="100" w:hanging="180"/>
              <w:rPr>
                <w:rFonts w:hAnsi="ＭＳ 明朝"/>
              </w:rPr>
            </w:pPr>
            <w:r w:rsidRPr="00CC664D">
              <w:rPr>
                <w:rFonts w:hAnsi="ＭＳ 明朝" w:hint="eastAsia"/>
              </w:rPr>
              <w:t>２　前項の契約において、対象貨物の代金等の額が輸出貨物の代金等の額の合計額の二分の一以下の場合にあっては、対象貨物以外の貨物の輸出に係る契約並びに仲介貿易契約及び技術提供契約の部分を除いたものを当該契約とみなす。</w:t>
            </w:r>
          </w:p>
          <w:p w14:paraId="2663A635" w14:textId="77777777" w:rsidR="0041545D" w:rsidRPr="00CC664D" w:rsidRDefault="0041545D" w:rsidP="0041545D">
            <w:pPr>
              <w:ind w:left="180" w:hangingChars="100" w:hanging="180"/>
              <w:rPr>
                <w:rFonts w:hAnsi="ＭＳ 明朝"/>
              </w:rPr>
            </w:pPr>
            <w:r w:rsidRPr="00CC664D">
              <w:rPr>
                <w:rFonts w:hAnsi="ＭＳ 明朝" w:hint="eastAsia"/>
              </w:rPr>
              <w:t>３　前項の場合にあっては、第１項の契約金額とは対象貨物の輸出契約の代金等の額をいう。</w:t>
            </w:r>
          </w:p>
          <w:p w14:paraId="57EC0F6D" w14:textId="77777777" w:rsidR="0041545D" w:rsidRPr="00CC664D" w:rsidRDefault="0041545D" w:rsidP="0041545D">
            <w:pPr>
              <w:ind w:left="180" w:hangingChars="100" w:hanging="180"/>
              <w:rPr>
                <w:rFonts w:hAnsi="ＭＳ 明朝"/>
              </w:rPr>
            </w:pPr>
          </w:p>
          <w:p w14:paraId="1618B014" w14:textId="77777777" w:rsidR="0041545D" w:rsidRPr="00CC664D" w:rsidRDefault="0041545D" w:rsidP="0041545D">
            <w:pPr>
              <w:ind w:left="180" w:hangingChars="100" w:hanging="180"/>
              <w:rPr>
                <w:rFonts w:hAnsi="ＭＳ 明朝"/>
              </w:rPr>
            </w:pPr>
          </w:p>
          <w:p w14:paraId="4C279CD2" w14:textId="77777777" w:rsidR="0041545D" w:rsidRPr="00CC664D" w:rsidRDefault="0041545D" w:rsidP="0041545D">
            <w:pPr>
              <w:rPr>
                <w:rFonts w:hAnsi="ＭＳ 明朝"/>
                <w:spacing w:val="10"/>
              </w:rPr>
            </w:pPr>
            <w:r w:rsidRPr="00CC664D">
              <w:rPr>
                <w:rFonts w:hAnsi="ＭＳ 明朝" w:hint="eastAsia"/>
              </w:rPr>
              <w:t>附表１及び附表２　（</w:t>
            </w:r>
            <w:r w:rsidRPr="00CC664D">
              <w:rPr>
                <w:rFonts w:hAnsi="ＭＳ 明朝" w:hint="eastAsia"/>
                <w:spacing w:val="10"/>
              </w:rPr>
              <w:t>略）</w:t>
            </w:r>
          </w:p>
          <w:p w14:paraId="26B80EEA" w14:textId="77777777" w:rsidR="0041545D" w:rsidRPr="00CC664D" w:rsidRDefault="0041545D" w:rsidP="0041545D">
            <w:pPr>
              <w:ind w:firstLineChars="100" w:firstLine="180"/>
              <w:rPr>
                <w:rFonts w:hAnsi="ＭＳ 明朝"/>
              </w:rPr>
            </w:pPr>
          </w:p>
          <w:p w14:paraId="7E20ECB0" w14:textId="77777777" w:rsidR="0041545D" w:rsidRPr="00CC664D" w:rsidRDefault="0041545D" w:rsidP="0041545D">
            <w:pPr>
              <w:rPr>
                <w:rFonts w:hAnsi="ＭＳ 明朝"/>
              </w:rPr>
            </w:pPr>
            <w:r w:rsidRPr="00CC664D">
              <w:rPr>
                <w:rFonts w:hAnsi="ＭＳ 明朝" w:hint="eastAsia"/>
              </w:rPr>
              <w:t>附帯別表第３</w:t>
            </w:r>
          </w:p>
          <w:p w14:paraId="5025194B" w14:textId="77777777" w:rsidR="0041545D" w:rsidRPr="00CC664D" w:rsidRDefault="0041545D" w:rsidP="0041545D">
            <w:pPr>
              <w:rPr>
                <w:rFonts w:hAnsi="ＭＳ 明朝"/>
              </w:rPr>
            </w:pPr>
            <w:r w:rsidRPr="00CC664D">
              <w:rPr>
                <w:rFonts w:hAnsi="ＭＳ 明朝" w:hint="eastAsia"/>
              </w:rPr>
              <w:t xml:space="preserve">　法第２６条第１項又は第２項の規定により仲介貿易契約とみなされる契約（対象貨物の輸出に係る輸出契約を含むものに限る。）であって、対象貨物の輸出に係る契約金額が附帯別表第２第１項第１号に掲げる貨物については　　　円以上のもの（技術又は労務の提供の対価の額が輸出貨物の代金等の額を超える場合を除く。）。</w:t>
            </w:r>
          </w:p>
          <w:p w14:paraId="3A4827BD" w14:textId="77777777" w:rsidR="0041545D" w:rsidRPr="00CC664D" w:rsidRDefault="0041545D" w:rsidP="0041545D">
            <w:pPr>
              <w:rPr>
                <w:rFonts w:hAnsi="ＭＳ 明朝"/>
              </w:rPr>
            </w:pPr>
            <w:r w:rsidRPr="00CC664D">
              <w:rPr>
                <w:rFonts w:hAnsi="ＭＳ 明朝" w:hint="eastAsia"/>
              </w:rPr>
              <w:t>２　前項の場合にあっては、附帯別表第２第２項の規定を準用する。</w:t>
            </w:r>
          </w:p>
          <w:p w14:paraId="7D296129" w14:textId="77777777" w:rsidR="0041545D" w:rsidRPr="00CC664D" w:rsidRDefault="0041545D" w:rsidP="0041545D">
            <w:pPr>
              <w:rPr>
                <w:rFonts w:hAnsi="ＭＳ 明朝"/>
              </w:rPr>
            </w:pPr>
          </w:p>
          <w:p w14:paraId="37816A7D" w14:textId="77777777" w:rsidR="0041545D" w:rsidRPr="00CC664D" w:rsidRDefault="0041545D" w:rsidP="0041545D">
            <w:pPr>
              <w:rPr>
                <w:rFonts w:hAnsi="ＭＳ 明朝"/>
              </w:rPr>
            </w:pPr>
            <w:r w:rsidRPr="00CC664D">
              <w:rPr>
                <w:rFonts w:hAnsi="ＭＳ 明朝" w:hint="eastAsia"/>
              </w:rPr>
              <w:t>（削除）</w:t>
            </w:r>
          </w:p>
          <w:p w14:paraId="7ADF1C57" w14:textId="77777777" w:rsidR="0041545D" w:rsidRPr="00CC664D" w:rsidRDefault="0041545D" w:rsidP="0041545D">
            <w:pPr>
              <w:rPr>
                <w:rFonts w:hAnsi="ＭＳ 明朝"/>
              </w:rPr>
            </w:pPr>
          </w:p>
          <w:p w14:paraId="5C4F3B20" w14:textId="77777777" w:rsidR="0041545D" w:rsidRPr="00CC664D" w:rsidRDefault="0041545D" w:rsidP="0041545D">
            <w:pPr>
              <w:rPr>
                <w:rFonts w:hAnsi="ＭＳ 明朝"/>
              </w:rPr>
            </w:pPr>
          </w:p>
          <w:p w14:paraId="669C2ED6" w14:textId="77777777" w:rsidR="0041545D" w:rsidRPr="00CC664D" w:rsidRDefault="0041545D" w:rsidP="0041545D">
            <w:pPr>
              <w:rPr>
                <w:rFonts w:hAnsi="ＭＳ 明朝"/>
              </w:rPr>
            </w:pPr>
          </w:p>
          <w:p w14:paraId="10BDBD62" w14:textId="77777777" w:rsidR="0041545D" w:rsidRPr="00CC664D" w:rsidRDefault="0041545D" w:rsidP="0041545D">
            <w:pPr>
              <w:rPr>
                <w:rFonts w:hAnsi="ＭＳ 明朝"/>
              </w:rPr>
            </w:pPr>
          </w:p>
          <w:p w14:paraId="5A1712D2" w14:textId="77777777" w:rsidR="0041545D" w:rsidRPr="00CC664D" w:rsidRDefault="0041545D" w:rsidP="0041545D">
            <w:pPr>
              <w:rPr>
                <w:rFonts w:hAnsi="ＭＳ 明朝"/>
              </w:rPr>
            </w:pPr>
          </w:p>
          <w:p w14:paraId="4239E14C" w14:textId="77777777" w:rsidR="0041545D" w:rsidRPr="00CC664D" w:rsidRDefault="0041545D" w:rsidP="0041545D">
            <w:pPr>
              <w:rPr>
                <w:rFonts w:hAnsi="ＭＳ 明朝"/>
              </w:rPr>
            </w:pPr>
          </w:p>
          <w:p w14:paraId="418506BD" w14:textId="77777777" w:rsidR="0041545D" w:rsidRPr="00CC664D" w:rsidRDefault="0041545D" w:rsidP="0041545D">
            <w:pPr>
              <w:rPr>
                <w:rFonts w:hAnsi="ＭＳ 明朝"/>
              </w:rPr>
            </w:pPr>
          </w:p>
          <w:p w14:paraId="27604A3E" w14:textId="77777777" w:rsidR="0041545D" w:rsidRPr="00CC664D" w:rsidRDefault="0041545D" w:rsidP="0041545D">
            <w:pPr>
              <w:rPr>
                <w:rFonts w:hAnsi="ＭＳ 明朝"/>
              </w:rPr>
            </w:pPr>
          </w:p>
          <w:p w14:paraId="340CEE3D" w14:textId="77777777" w:rsidR="0041545D" w:rsidRPr="00CC664D" w:rsidRDefault="0041545D" w:rsidP="0041545D">
            <w:pPr>
              <w:rPr>
                <w:rFonts w:hAnsi="ＭＳ 明朝"/>
              </w:rPr>
            </w:pPr>
          </w:p>
          <w:p w14:paraId="6F1C5919" w14:textId="77777777" w:rsidR="0041545D" w:rsidRPr="00CC664D" w:rsidRDefault="0041545D" w:rsidP="0041545D">
            <w:pPr>
              <w:rPr>
                <w:rFonts w:hAnsi="ＭＳ 明朝"/>
              </w:rPr>
            </w:pPr>
          </w:p>
          <w:p w14:paraId="2D93041A" w14:textId="77777777" w:rsidR="0041545D" w:rsidRPr="00CC664D" w:rsidRDefault="0041545D" w:rsidP="0041545D">
            <w:pPr>
              <w:rPr>
                <w:rFonts w:hAnsi="ＭＳ 明朝"/>
              </w:rPr>
            </w:pPr>
          </w:p>
          <w:p w14:paraId="7C112233" w14:textId="77777777" w:rsidR="0041545D" w:rsidRPr="00CC664D" w:rsidRDefault="0041545D" w:rsidP="0041545D">
            <w:pPr>
              <w:rPr>
                <w:rFonts w:hAnsi="ＭＳ 明朝"/>
              </w:rPr>
            </w:pPr>
          </w:p>
          <w:p w14:paraId="3859E6AE" w14:textId="77777777" w:rsidR="0041545D" w:rsidRPr="00CC664D" w:rsidRDefault="0041545D" w:rsidP="0041545D">
            <w:pPr>
              <w:rPr>
                <w:rFonts w:hAnsi="ＭＳ 明朝"/>
              </w:rPr>
            </w:pPr>
          </w:p>
          <w:p w14:paraId="6BF36744" w14:textId="77777777" w:rsidR="0041545D" w:rsidRPr="00CC664D" w:rsidRDefault="0041545D" w:rsidP="0041545D">
            <w:pPr>
              <w:rPr>
                <w:rFonts w:hAnsi="ＭＳ 明朝"/>
              </w:rPr>
            </w:pPr>
          </w:p>
          <w:p w14:paraId="73CD9589" w14:textId="77777777" w:rsidR="0041545D" w:rsidRPr="00CC664D" w:rsidRDefault="0041545D" w:rsidP="0041545D">
            <w:pPr>
              <w:rPr>
                <w:rFonts w:hAnsi="ＭＳ 明朝"/>
              </w:rPr>
            </w:pPr>
          </w:p>
          <w:p w14:paraId="30EE9019" w14:textId="77777777" w:rsidR="0041545D" w:rsidRPr="00CC664D" w:rsidRDefault="0041545D" w:rsidP="0041545D">
            <w:pPr>
              <w:rPr>
                <w:rFonts w:hAnsi="ＭＳ 明朝"/>
              </w:rPr>
            </w:pPr>
          </w:p>
          <w:p w14:paraId="4B1AD524" w14:textId="77777777" w:rsidR="0041545D" w:rsidRPr="00CC664D" w:rsidRDefault="0041545D" w:rsidP="0041545D">
            <w:pPr>
              <w:rPr>
                <w:rFonts w:hAnsi="ＭＳ 明朝"/>
              </w:rPr>
            </w:pPr>
          </w:p>
          <w:p w14:paraId="5F6F998C" w14:textId="77777777" w:rsidR="0041545D" w:rsidRPr="00CC664D" w:rsidRDefault="0041545D" w:rsidP="0041545D">
            <w:pPr>
              <w:rPr>
                <w:rFonts w:hAnsi="ＭＳ 明朝"/>
              </w:rPr>
            </w:pPr>
          </w:p>
          <w:p w14:paraId="57627709" w14:textId="77777777" w:rsidR="0041545D" w:rsidRPr="00CC664D" w:rsidRDefault="0041545D" w:rsidP="0041545D">
            <w:pPr>
              <w:rPr>
                <w:rFonts w:hAnsi="ＭＳ 明朝"/>
              </w:rPr>
            </w:pPr>
          </w:p>
          <w:p w14:paraId="777D72AD" w14:textId="77777777" w:rsidR="0041545D" w:rsidRPr="00CC664D" w:rsidRDefault="0041545D" w:rsidP="0041545D">
            <w:pPr>
              <w:rPr>
                <w:rFonts w:hAnsi="ＭＳ 明朝"/>
              </w:rPr>
            </w:pPr>
          </w:p>
          <w:p w14:paraId="22A551F5" w14:textId="77777777" w:rsidR="0041545D" w:rsidRPr="00CC664D" w:rsidRDefault="0041545D" w:rsidP="0041545D">
            <w:pPr>
              <w:rPr>
                <w:rFonts w:hAnsi="ＭＳ 明朝"/>
              </w:rPr>
            </w:pPr>
          </w:p>
          <w:p w14:paraId="3B45E844" w14:textId="77777777" w:rsidR="0041545D" w:rsidRPr="00CC664D" w:rsidRDefault="0041545D" w:rsidP="0041545D">
            <w:pPr>
              <w:rPr>
                <w:rFonts w:hAnsi="ＭＳ 明朝"/>
              </w:rPr>
            </w:pPr>
          </w:p>
          <w:p w14:paraId="03EC3E64" w14:textId="77777777" w:rsidR="0041545D" w:rsidRPr="00CC664D" w:rsidRDefault="0041545D" w:rsidP="0041545D">
            <w:pPr>
              <w:rPr>
                <w:rFonts w:hAnsi="ＭＳ 明朝"/>
              </w:rPr>
            </w:pPr>
          </w:p>
          <w:p w14:paraId="192232F6" w14:textId="77777777" w:rsidR="0041545D" w:rsidRPr="00CC664D" w:rsidRDefault="0041545D" w:rsidP="0041545D">
            <w:pPr>
              <w:rPr>
                <w:rFonts w:hAnsi="ＭＳ 明朝"/>
              </w:rPr>
            </w:pPr>
            <w:r w:rsidRPr="00CC664D">
              <w:rPr>
                <w:rFonts w:hAnsi="ＭＳ 明朝" w:hint="eastAsia"/>
              </w:rPr>
              <w:t>附帯別表第</w:t>
            </w:r>
            <w:r w:rsidRPr="00CC664D">
              <w:rPr>
                <w:rFonts w:hAnsi="ＭＳ 明朝" w:hint="eastAsia"/>
                <w:u w:val="thick" w:color="FF0000"/>
              </w:rPr>
              <w:t>４</w:t>
            </w:r>
          </w:p>
          <w:p w14:paraId="5009B66C" w14:textId="77777777" w:rsidR="0041545D" w:rsidRPr="00CC664D" w:rsidRDefault="0041545D" w:rsidP="0041545D">
            <w:pPr>
              <w:rPr>
                <w:rFonts w:hAnsi="ＭＳ 明朝"/>
              </w:rPr>
            </w:pPr>
            <w:r w:rsidRPr="00CC664D">
              <w:rPr>
                <w:rFonts w:hAnsi="ＭＳ 明朝" w:hint="eastAsia"/>
              </w:rPr>
              <w:t xml:space="preserve">　次に掲げる輸出契約等</w:t>
            </w:r>
          </w:p>
          <w:p w14:paraId="1FA829C6" w14:textId="77777777" w:rsidR="0041545D" w:rsidRPr="00CC664D" w:rsidRDefault="0041545D" w:rsidP="0041545D">
            <w:pPr>
              <w:ind w:left="180" w:hangingChars="100" w:hanging="180"/>
              <w:rPr>
                <w:rFonts w:hAnsi="ＭＳ 明朝"/>
              </w:rPr>
            </w:pPr>
            <w:r w:rsidRPr="00CC664D">
              <w:rPr>
                <w:rFonts w:hAnsi="ＭＳ 明朝" w:hint="eastAsia"/>
              </w:rPr>
              <w:t>１　日本貿易保険が別に定める国を仕向地又は決済地とする輸出契約等</w:t>
            </w:r>
          </w:p>
          <w:p w14:paraId="115750EC" w14:textId="77777777" w:rsidR="0041545D" w:rsidRPr="00CC664D" w:rsidRDefault="0041545D" w:rsidP="0041545D">
            <w:pPr>
              <w:ind w:left="180" w:hangingChars="100" w:hanging="180"/>
              <w:rPr>
                <w:rFonts w:hAnsi="ＭＳ 明朝"/>
              </w:rPr>
            </w:pPr>
            <w:r w:rsidRPr="00CC664D">
              <w:rPr>
                <w:rFonts w:hAnsi="ＭＳ 明朝" w:hint="eastAsia"/>
              </w:rPr>
              <w:t>２　日本貿易保険が別に定める基準に適合しない輸出信用条件が定められている輸出契約等</w:t>
            </w:r>
          </w:p>
          <w:p w14:paraId="5DC825DB" w14:textId="77777777" w:rsidR="0041545D" w:rsidRPr="00CC664D" w:rsidRDefault="0041545D" w:rsidP="0041545D">
            <w:pPr>
              <w:ind w:left="180" w:hangingChars="100" w:hanging="180"/>
              <w:rPr>
                <w:rFonts w:hAnsi="ＭＳ 明朝"/>
              </w:rPr>
            </w:pPr>
            <w:r w:rsidRPr="00CC664D">
              <w:rPr>
                <w:rFonts w:hAnsi="ＭＳ 明朝" w:hint="eastAsia"/>
              </w:rPr>
              <w:t>３　代金等（前受金を除く。）の決済について日本貿易保険が別に定める要件に適合する信用状等による保証がない輸出契約等</w:t>
            </w:r>
          </w:p>
          <w:p w14:paraId="62611E45" w14:textId="77777777" w:rsidR="0041545D" w:rsidRPr="00CC664D" w:rsidRDefault="0041545D" w:rsidP="0041545D">
            <w:pPr>
              <w:rPr>
                <w:rFonts w:hAnsi="ＭＳ 明朝"/>
              </w:rPr>
            </w:pPr>
            <w:r w:rsidRPr="00CC664D">
              <w:rPr>
                <w:rFonts w:hAnsi="ＭＳ 明朝" w:hint="eastAsia"/>
              </w:rPr>
              <w:t>４　日本貿易保険が別に定める事業に係る輸出契約等</w:t>
            </w:r>
          </w:p>
          <w:p w14:paraId="42D3237E" w14:textId="77777777" w:rsidR="0041545D" w:rsidRPr="00CC664D" w:rsidRDefault="0041545D" w:rsidP="0041545D">
            <w:pPr>
              <w:ind w:left="180" w:hangingChars="100" w:hanging="180"/>
              <w:rPr>
                <w:rFonts w:hAnsi="ＭＳ 明朝"/>
                <w:spacing w:val="10"/>
              </w:rPr>
            </w:pPr>
            <w:r w:rsidRPr="00CC664D">
              <w:rPr>
                <w:rFonts w:hAnsi="ＭＳ 明朝" w:hint="eastAsia"/>
              </w:rPr>
              <w:t>５　前各項に掲げるもののほか、取引上の危険が大であると認められる輸出契約等</w:t>
            </w:r>
          </w:p>
          <w:p w14:paraId="39057E3A" w14:textId="77777777" w:rsidR="0041545D" w:rsidRPr="00CC664D" w:rsidRDefault="0041545D" w:rsidP="0041545D">
            <w:pPr>
              <w:rPr>
                <w:rFonts w:hAnsi="ＭＳ 明朝"/>
                <w:spacing w:val="10"/>
              </w:rPr>
            </w:pPr>
          </w:p>
          <w:p w14:paraId="22C84EAA" w14:textId="77777777" w:rsidR="0041545D" w:rsidRPr="00CC664D" w:rsidRDefault="0041545D" w:rsidP="0041545D">
            <w:pPr>
              <w:rPr>
                <w:rFonts w:hAnsi="ＭＳ 明朝"/>
              </w:rPr>
            </w:pPr>
            <w:r w:rsidRPr="00CC664D">
              <w:rPr>
                <w:rFonts w:hAnsi="ＭＳ 明朝" w:hint="eastAsia"/>
              </w:rPr>
              <w:t>附帯別表第</w:t>
            </w:r>
            <w:r w:rsidRPr="00CC664D">
              <w:rPr>
                <w:rFonts w:hAnsi="ＭＳ 明朝" w:hint="eastAsia"/>
                <w:u w:val="thick" w:color="FF0000"/>
              </w:rPr>
              <w:t>５</w:t>
            </w:r>
          </w:p>
          <w:p w14:paraId="797E9031" w14:textId="77777777" w:rsidR="0041545D" w:rsidRPr="00CC664D" w:rsidRDefault="0041545D" w:rsidP="0041545D">
            <w:pPr>
              <w:rPr>
                <w:rFonts w:hAnsi="ＭＳ 明朝"/>
              </w:rPr>
            </w:pPr>
            <w:r w:rsidRPr="00CC664D">
              <w:rPr>
                <w:rFonts w:hAnsi="ＭＳ 明朝" w:hint="eastAsia"/>
              </w:rPr>
              <w:t xml:space="preserve">　２年以上案件であって、相手国政府（財政当局に限る。）若しくは中央銀行が発行する無条件かつ取り消すことができない支払保証が付されているもの又は相手国政府（財政当局に限る。）若しくは中央銀行を代金等の支払人とす</w:t>
            </w:r>
            <w:r w:rsidRPr="00CC664D">
              <w:rPr>
                <w:rFonts w:hAnsi="ＭＳ 明朝" w:hint="eastAsia"/>
              </w:rPr>
              <w:lastRenderedPageBreak/>
              <w:t>るもの。</w:t>
            </w:r>
          </w:p>
          <w:p w14:paraId="076EB019" w14:textId="77777777" w:rsidR="0041545D" w:rsidRPr="00CC664D" w:rsidRDefault="0041545D" w:rsidP="0041545D">
            <w:pPr>
              <w:rPr>
                <w:rFonts w:hAnsi="ＭＳ 明朝"/>
              </w:rPr>
            </w:pPr>
          </w:p>
          <w:p w14:paraId="3C667225" w14:textId="77777777" w:rsidR="0041545D" w:rsidRPr="00CC664D" w:rsidRDefault="0041545D" w:rsidP="0041545D">
            <w:pPr>
              <w:rPr>
                <w:rFonts w:hAnsi="ＭＳ 明朝"/>
              </w:rPr>
            </w:pPr>
            <w:r w:rsidRPr="00CC664D">
              <w:rPr>
                <w:rFonts w:hAnsi="ＭＳ 明朝" w:hint="eastAsia"/>
              </w:rPr>
              <w:t>附帯別表第</w:t>
            </w:r>
            <w:r w:rsidRPr="00CC664D">
              <w:rPr>
                <w:rFonts w:hAnsi="ＭＳ 明朝" w:hint="eastAsia"/>
                <w:u w:val="thick" w:color="FF0000"/>
              </w:rPr>
              <w:t>６</w:t>
            </w:r>
          </w:p>
          <w:p w14:paraId="4135BEB9" w14:textId="77777777" w:rsidR="0041545D" w:rsidRPr="002B676A" w:rsidRDefault="0041545D" w:rsidP="0041545D">
            <w:pPr>
              <w:rPr>
                <w:rFonts w:hAnsi="ＭＳ 明朝"/>
              </w:rPr>
            </w:pPr>
            <w:r w:rsidRPr="002B676A">
              <w:rPr>
                <w:rFonts w:hAnsi="ＭＳ 明朝" w:hint="eastAsia"/>
              </w:rPr>
              <w:t xml:space="preserve">　２年以上案件であって、一流銀行が発行する無条件かつ取り消すことができない支払保証が付されているもので、日本貿易保険が認めたもの。</w:t>
            </w:r>
          </w:p>
          <w:p w14:paraId="45E28B69" w14:textId="77777777" w:rsidR="0041545D" w:rsidRPr="00CC664D" w:rsidRDefault="0041545D" w:rsidP="0041545D">
            <w:pPr>
              <w:ind w:left="361" w:hangingChars="200" w:hanging="361"/>
            </w:pPr>
          </w:p>
        </w:tc>
        <w:tc>
          <w:tcPr>
            <w:tcW w:w="6367" w:type="dxa"/>
          </w:tcPr>
          <w:p w14:paraId="1F0B0A92" w14:textId="77777777" w:rsidR="0041545D" w:rsidRPr="004D3465" w:rsidRDefault="0041545D" w:rsidP="0041545D">
            <w:pPr>
              <w:jc w:val="center"/>
              <w:rPr>
                <w:rFonts w:hAnsi="ＭＳ 明朝"/>
                <w:sz w:val="28"/>
                <w:szCs w:val="28"/>
              </w:rPr>
            </w:pPr>
            <w:r w:rsidRPr="004D3465">
              <w:rPr>
                <w:rFonts w:hAnsi="ＭＳ 明朝" w:hint="eastAsia"/>
                <w:color w:val="000000"/>
                <w:sz w:val="28"/>
                <w:szCs w:val="28"/>
              </w:rPr>
              <w:lastRenderedPageBreak/>
              <w:t>貿易一般保険包括保険（鉄道車両）特約書</w:t>
            </w:r>
          </w:p>
          <w:p w14:paraId="05A14B33" w14:textId="77777777" w:rsidR="0041545D" w:rsidRPr="004D3465" w:rsidRDefault="0041545D" w:rsidP="0041545D">
            <w:pPr>
              <w:rPr>
                <w:rFonts w:hAnsi="ＭＳ 明朝"/>
                <w:szCs w:val="22"/>
              </w:rPr>
            </w:pPr>
          </w:p>
          <w:p w14:paraId="17CE93EF" w14:textId="77777777" w:rsidR="0041545D" w:rsidRPr="004D3465" w:rsidRDefault="0041545D" w:rsidP="0041545D">
            <w:pPr>
              <w:jc w:val="right"/>
              <w:rPr>
                <w:rFonts w:hAnsi="ＭＳ 明朝"/>
                <w:sz w:val="18"/>
                <w:szCs w:val="18"/>
              </w:rPr>
            </w:pPr>
            <w:r w:rsidRPr="004D3465">
              <w:rPr>
                <w:rFonts w:hAnsi="ＭＳ 明朝" w:hint="eastAsia"/>
                <w:szCs w:val="22"/>
              </w:rPr>
              <w:t xml:space="preserve">　　　　　　　　　　　　　　</w:t>
            </w:r>
            <w:r w:rsidRPr="004D3465">
              <w:rPr>
                <w:rFonts w:hAnsi="ＭＳ 明朝" w:hint="eastAsia"/>
                <w:sz w:val="18"/>
                <w:szCs w:val="18"/>
              </w:rPr>
              <w:t>平成１４年３月１１日　０２－制度－０００１５</w:t>
            </w:r>
          </w:p>
          <w:p w14:paraId="6B0DF856" w14:textId="77777777" w:rsidR="0041545D" w:rsidRPr="004D3465" w:rsidRDefault="0041545D" w:rsidP="0041545D">
            <w:pPr>
              <w:jc w:val="right"/>
              <w:rPr>
                <w:rFonts w:hAnsi="ＭＳ 明朝"/>
                <w:sz w:val="18"/>
                <w:szCs w:val="18"/>
              </w:rPr>
            </w:pPr>
            <w:r w:rsidRPr="004D3465">
              <w:rPr>
                <w:rFonts w:hAnsi="ＭＳ 明朝" w:hint="eastAsia"/>
                <w:sz w:val="18"/>
                <w:szCs w:val="18"/>
              </w:rPr>
              <w:t xml:space="preserve">　　　　　　　　　　　　　　　　沿革　平成１４年１０月４日　一部改正</w:t>
            </w:r>
          </w:p>
          <w:p w14:paraId="11FCE425" w14:textId="77777777" w:rsidR="0041545D" w:rsidRPr="004D3465" w:rsidRDefault="0041545D" w:rsidP="0041545D">
            <w:pPr>
              <w:jc w:val="right"/>
              <w:rPr>
                <w:rFonts w:hAnsi="ＭＳ 明朝"/>
                <w:sz w:val="18"/>
                <w:szCs w:val="18"/>
              </w:rPr>
            </w:pPr>
            <w:r w:rsidRPr="004D3465">
              <w:rPr>
                <w:rFonts w:hAnsi="ＭＳ 明朝" w:hint="eastAsia"/>
                <w:sz w:val="18"/>
                <w:szCs w:val="18"/>
              </w:rPr>
              <w:t>平成１５年９月２４日　一部改正</w:t>
            </w:r>
          </w:p>
          <w:p w14:paraId="2DC91E4F" w14:textId="77777777" w:rsidR="0041545D" w:rsidRDefault="0041545D" w:rsidP="0041545D">
            <w:pPr>
              <w:jc w:val="right"/>
              <w:rPr>
                <w:rFonts w:hAnsi="ＭＳ 明朝"/>
                <w:sz w:val="18"/>
                <w:szCs w:val="18"/>
              </w:rPr>
            </w:pPr>
            <w:r w:rsidRPr="004D3465">
              <w:rPr>
                <w:rFonts w:hAnsi="ＭＳ 明朝" w:hint="eastAsia"/>
                <w:spacing w:val="24"/>
                <w:kern w:val="0"/>
                <w:sz w:val="18"/>
                <w:szCs w:val="18"/>
                <w:fitText w:val="2010" w:id="-2025093632"/>
              </w:rPr>
              <w:t>平成１６年７月９</w:t>
            </w:r>
            <w:r w:rsidRPr="004D3465">
              <w:rPr>
                <w:rFonts w:hAnsi="ＭＳ 明朝" w:hint="eastAsia"/>
                <w:spacing w:val="3"/>
                <w:kern w:val="0"/>
                <w:sz w:val="18"/>
                <w:szCs w:val="18"/>
                <w:fitText w:val="2010" w:id="-2025093632"/>
              </w:rPr>
              <w:t>日</w:t>
            </w:r>
            <w:r w:rsidRPr="004D3465">
              <w:rPr>
                <w:rFonts w:hAnsi="ＭＳ 明朝" w:hint="eastAsia"/>
                <w:sz w:val="18"/>
                <w:szCs w:val="18"/>
              </w:rPr>
              <w:t xml:space="preserve">　一部改正</w:t>
            </w:r>
          </w:p>
          <w:p w14:paraId="179C7F63" w14:textId="77777777" w:rsidR="0041545D" w:rsidRPr="004D3465" w:rsidRDefault="0041545D" w:rsidP="0041545D">
            <w:pPr>
              <w:jc w:val="right"/>
              <w:rPr>
                <w:rFonts w:hAnsi="ＭＳ 明朝"/>
                <w:sz w:val="18"/>
                <w:szCs w:val="18"/>
              </w:rPr>
            </w:pPr>
            <w:r>
              <w:rPr>
                <w:rFonts w:hAnsi="ＭＳ 明朝" w:hint="eastAsia"/>
                <w:sz w:val="18"/>
                <w:szCs w:val="18"/>
              </w:rPr>
              <w:t>平成１７年３月２９日　一部改正</w:t>
            </w:r>
          </w:p>
          <w:p w14:paraId="69CFC5C4" w14:textId="77777777" w:rsidR="0041545D" w:rsidRPr="004D3465" w:rsidRDefault="0041545D" w:rsidP="0041545D">
            <w:pPr>
              <w:jc w:val="right"/>
              <w:rPr>
                <w:rFonts w:hAnsi="ＭＳ 明朝"/>
                <w:sz w:val="18"/>
                <w:szCs w:val="18"/>
              </w:rPr>
            </w:pPr>
            <w:r>
              <w:rPr>
                <w:rFonts w:hAnsi="ＭＳ 明朝" w:hint="eastAsia"/>
                <w:sz w:val="18"/>
                <w:szCs w:val="18"/>
              </w:rPr>
              <w:t>平成１８年３月２０日　一部改正</w:t>
            </w:r>
          </w:p>
          <w:p w14:paraId="62E2D102" w14:textId="77777777" w:rsidR="0041545D" w:rsidRPr="004D3465" w:rsidRDefault="0041545D" w:rsidP="0041545D">
            <w:pPr>
              <w:jc w:val="right"/>
              <w:rPr>
                <w:rFonts w:hAnsi="ＭＳ 明朝"/>
                <w:sz w:val="18"/>
                <w:szCs w:val="18"/>
              </w:rPr>
            </w:pPr>
            <w:r w:rsidRPr="00F50D7F">
              <w:rPr>
                <w:rFonts w:hAnsi="ＭＳ 明朝" w:hint="eastAsia"/>
                <w:spacing w:val="2"/>
                <w:kern w:val="0"/>
                <w:sz w:val="18"/>
                <w:szCs w:val="18"/>
                <w:fitText w:val="2010" w:id="-1398000896"/>
              </w:rPr>
              <w:t>平成１８年１２月２７</w:t>
            </w:r>
            <w:r w:rsidRPr="00F50D7F">
              <w:rPr>
                <w:rFonts w:hAnsi="ＭＳ 明朝" w:hint="eastAsia"/>
                <w:spacing w:val="-5"/>
                <w:kern w:val="0"/>
                <w:sz w:val="18"/>
                <w:szCs w:val="18"/>
                <w:fitText w:val="2010" w:id="-1398000896"/>
              </w:rPr>
              <w:t>日</w:t>
            </w:r>
            <w:r>
              <w:rPr>
                <w:rFonts w:hAnsi="ＭＳ 明朝" w:hint="eastAsia"/>
                <w:sz w:val="18"/>
                <w:szCs w:val="18"/>
              </w:rPr>
              <w:t xml:space="preserve">　一部改正</w:t>
            </w:r>
          </w:p>
          <w:p w14:paraId="32792DA4" w14:textId="77777777" w:rsidR="0041545D" w:rsidRDefault="0041545D" w:rsidP="0041545D">
            <w:pPr>
              <w:jc w:val="right"/>
              <w:rPr>
                <w:rFonts w:hAnsi="ＭＳ 明朝"/>
                <w:sz w:val="18"/>
                <w:szCs w:val="18"/>
              </w:rPr>
            </w:pPr>
            <w:r w:rsidRPr="00CC664D">
              <w:rPr>
                <w:rFonts w:hAnsi="ＭＳ 明朝" w:hint="eastAsia"/>
                <w:spacing w:val="11"/>
                <w:kern w:val="0"/>
                <w:sz w:val="18"/>
                <w:szCs w:val="18"/>
                <w:fitText w:val="2010" w:id="-1293725184"/>
              </w:rPr>
              <w:t>平成１９年２月２７</w:t>
            </w:r>
            <w:r w:rsidRPr="00CC664D">
              <w:rPr>
                <w:rFonts w:hAnsi="ＭＳ 明朝" w:hint="eastAsia"/>
                <w:spacing w:val="6"/>
                <w:kern w:val="0"/>
                <w:sz w:val="18"/>
                <w:szCs w:val="18"/>
                <w:fitText w:val="2010" w:id="-1293725184"/>
              </w:rPr>
              <w:t>日</w:t>
            </w:r>
            <w:r>
              <w:rPr>
                <w:rFonts w:hAnsi="ＭＳ 明朝" w:hint="eastAsia"/>
                <w:sz w:val="18"/>
                <w:szCs w:val="18"/>
              </w:rPr>
              <w:t xml:space="preserve">　一部改正</w:t>
            </w:r>
          </w:p>
          <w:p w14:paraId="6DD8C657" w14:textId="77777777" w:rsidR="0041545D" w:rsidRPr="004D3465" w:rsidRDefault="0041545D" w:rsidP="0041545D">
            <w:pPr>
              <w:jc w:val="right"/>
              <w:rPr>
                <w:rFonts w:hAnsi="ＭＳ 明朝"/>
                <w:sz w:val="18"/>
                <w:szCs w:val="18"/>
              </w:rPr>
            </w:pPr>
          </w:p>
          <w:p w14:paraId="303DE8AC" w14:textId="77777777" w:rsidR="0041545D" w:rsidRPr="00F50D7F" w:rsidRDefault="0041545D" w:rsidP="0041545D">
            <w:pPr>
              <w:rPr>
                <w:rFonts w:hAnsi="ＭＳ 明朝"/>
                <w:szCs w:val="22"/>
              </w:rPr>
            </w:pPr>
          </w:p>
          <w:p w14:paraId="5213EC12" w14:textId="77777777" w:rsidR="0041545D" w:rsidRPr="00F50D7F" w:rsidRDefault="0041545D" w:rsidP="0041545D">
            <w:pPr>
              <w:rPr>
                <w:rFonts w:hAnsi="ＭＳ 明朝"/>
                <w:szCs w:val="22"/>
              </w:rPr>
            </w:pPr>
            <w:r w:rsidRPr="00F50D7F">
              <w:rPr>
                <w:rFonts w:hAnsi="ＭＳ 明朝" w:hint="eastAsia"/>
                <w:color w:val="000000"/>
                <w:szCs w:val="22"/>
              </w:rPr>
              <w:t xml:space="preserve">　　　　　　　　　　　　　　　　（以下「組合」という。）と独立行政法人日本貿易保険（以下「日本貿易保険」という。）との間に貿易一般保険包括保険（鉄道車両）の特約書を次のとおり締結するものとする。</w:t>
            </w:r>
          </w:p>
          <w:p w14:paraId="6154435B" w14:textId="77777777" w:rsidR="0041545D" w:rsidRPr="00F50D7F" w:rsidRDefault="0041545D" w:rsidP="0041545D">
            <w:pPr>
              <w:rPr>
                <w:rFonts w:ascii="ＭＳ ゴシック" w:hAnsi="ＭＳ ゴシック"/>
                <w:szCs w:val="22"/>
              </w:rPr>
            </w:pPr>
            <w:r w:rsidRPr="00F50D7F">
              <w:rPr>
                <w:rFonts w:ascii="ＭＳ ゴシック" w:hAnsi="ＭＳ ゴシック" w:hint="eastAsia"/>
                <w:color w:val="000000"/>
                <w:szCs w:val="22"/>
              </w:rPr>
              <w:t>（付保対象等）</w:t>
            </w:r>
          </w:p>
          <w:p w14:paraId="78A8EB92" w14:textId="77777777" w:rsidR="0041545D" w:rsidRPr="00F50D7F" w:rsidRDefault="0041545D" w:rsidP="0041545D">
            <w:pPr>
              <w:ind w:left="180" w:hangingChars="100" w:hanging="180"/>
              <w:rPr>
                <w:rFonts w:hAnsi="ＭＳ 明朝"/>
                <w:color w:val="000000"/>
                <w:szCs w:val="22"/>
              </w:rPr>
            </w:pPr>
            <w:r w:rsidRPr="00F50D7F">
              <w:rPr>
                <w:rFonts w:ascii="ＭＳ ゴシック" w:hAnsi="ＭＳ ゴシック" w:hint="eastAsia"/>
                <w:color w:val="000000"/>
                <w:szCs w:val="22"/>
              </w:rPr>
              <w:t>第１条</w:t>
            </w:r>
            <w:r w:rsidRPr="00F50D7F">
              <w:rPr>
                <w:rFonts w:hAnsi="ＭＳ 明朝" w:hint="eastAsia"/>
                <w:color w:val="000000"/>
                <w:szCs w:val="22"/>
              </w:rPr>
              <w:t xml:space="preserve">　組合は、附帯別表第１記載の輸出者又は仲介貿易者（以下「輸出者等」という。）のために、輸出者等が　　　　年　月　日から　　　　年　月　日までの期間に締結した附帯別表第２に掲げる輸出契約又は附帯別表第３に掲げる仲介貿易契約のうち、</w:t>
            </w:r>
            <w:r w:rsidRPr="00CC664D">
              <w:rPr>
                <w:rFonts w:hAnsi="ＭＳ 明朝" w:hint="eastAsia"/>
                <w:color w:val="000000"/>
                <w:szCs w:val="22"/>
                <w:u w:val="thick" w:color="FF0000"/>
              </w:rPr>
              <w:t>附帯別表第７に掲げる</w:t>
            </w:r>
            <w:r w:rsidRPr="00F50D7F">
              <w:rPr>
                <w:rFonts w:hAnsi="ＭＳ 明朝" w:hint="eastAsia"/>
                <w:color w:val="000000"/>
                <w:szCs w:val="22"/>
              </w:rPr>
              <w:t>輸出契約又は仲介貿易契約以外のもの（以下「輸出契約等」と総称する。）のすべてについて、それぞれ締結後、原則として</w:t>
            </w:r>
            <w:r w:rsidRPr="00CC664D">
              <w:rPr>
                <w:rFonts w:hAnsi="ＭＳ 明朝" w:hint="eastAsia"/>
                <w:color w:val="000000"/>
                <w:szCs w:val="22"/>
                <w:u w:val="thick" w:color="FF0000"/>
              </w:rPr>
              <w:t>１月以内</w:t>
            </w:r>
            <w:r w:rsidRPr="00F50D7F">
              <w:rPr>
                <w:rFonts w:hAnsi="ＭＳ 明朝" w:hint="eastAsia"/>
                <w:color w:val="000000"/>
                <w:szCs w:val="22"/>
              </w:rPr>
              <w:t>に日本貿易保険に対して保険の申込みをし、日本貿易保険は当該申込みに基づいて保険契約が締結された輸出契約等について輸出者等の受ける損失を貿易一般保険約款（以下「約款」という。）及びこの特約書の定めるところに従い、てん補する責めに任ずる。</w:t>
            </w:r>
          </w:p>
          <w:p w14:paraId="0362475D" w14:textId="77777777" w:rsidR="0041545D" w:rsidRDefault="0041545D" w:rsidP="0041545D">
            <w:pPr>
              <w:pStyle w:val="a7"/>
              <w:ind w:leftChars="100" w:left="180" w:firstLineChars="100" w:firstLine="180"/>
              <w:rPr>
                <w:rFonts w:hAnsi="ＭＳ 明朝"/>
                <w:szCs w:val="22"/>
              </w:rPr>
            </w:pPr>
            <w:r w:rsidRPr="00F50D7F">
              <w:rPr>
                <w:rFonts w:hAnsi="ＭＳ 明朝" w:hint="eastAsia"/>
                <w:szCs w:val="22"/>
              </w:rPr>
              <w:t>ただし、組合と日本貿易保険との間で締結する保険契約について、貿易一般保険（外貨建対応方式）特約書（平成17年４月１日　０５－制度―０００１３。以下「外貨建特約書」という。）が付された場合は、日本貿易保険は、約款、この特約書及び外貨建特約書の定めるところに従い、てん補</w:t>
            </w:r>
            <w:r w:rsidRPr="00F50D7F">
              <w:rPr>
                <w:rFonts w:hAnsi="ＭＳ 明朝" w:hint="eastAsia"/>
                <w:szCs w:val="22"/>
              </w:rPr>
              <w:lastRenderedPageBreak/>
              <w:t>する責めに任ずる。</w:t>
            </w:r>
          </w:p>
          <w:p w14:paraId="6C58700F" w14:textId="77777777" w:rsidR="0041545D" w:rsidRDefault="0041545D" w:rsidP="0041545D">
            <w:pPr>
              <w:pStyle w:val="a7"/>
              <w:ind w:leftChars="100" w:left="180" w:firstLineChars="100" w:firstLine="180"/>
              <w:rPr>
                <w:rFonts w:hAnsi="ＭＳ 明朝"/>
                <w:szCs w:val="22"/>
              </w:rPr>
            </w:pPr>
          </w:p>
          <w:p w14:paraId="17CFCEE9" w14:textId="77777777" w:rsidR="0041545D" w:rsidRDefault="0041545D" w:rsidP="0041545D">
            <w:pPr>
              <w:pStyle w:val="a7"/>
              <w:ind w:leftChars="100" w:left="180" w:firstLineChars="100" w:firstLine="180"/>
              <w:rPr>
                <w:rFonts w:hAnsi="ＭＳ 明朝"/>
                <w:szCs w:val="22"/>
              </w:rPr>
            </w:pPr>
          </w:p>
          <w:p w14:paraId="1A418402" w14:textId="77777777" w:rsidR="0041545D" w:rsidRDefault="0041545D" w:rsidP="0041545D">
            <w:pPr>
              <w:pStyle w:val="a7"/>
              <w:ind w:leftChars="100" w:left="180" w:firstLineChars="100" w:firstLine="180"/>
              <w:rPr>
                <w:rFonts w:hAnsi="ＭＳ 明朝"/>
                <w:szCs w:val="22"/>
              </w:rPr>
            </w:pPr>
          </w:p>
          <w:p w14:paraId="5E71FF84" w14:textId="77777777" w:rsidR="0041545D" w:rsidRPr="00F50D7F" w:rsidRDefault="0041545D" w:rsidP="0041545D">
            <w:pPr>
              <w:pStyle w:val="a7"/>
              <w:ind w:leftChars="100" w:left="180" w:firstLineChars="100" w:firstLine="180"/>
              <w:rPr>
                <w:rFonts w:hAnsi="ＭＳ 明朝"/>
                <w:szCs w:val="22"/>
              </w:rPr>
            </w:pPr>
          </w:p>
          <w:p w14:paraId="56644D09" w14:textId="77777777" w:rsidR="0041545D" w:rsidRPr="00F50D7F" w:rsidRDefault="0041545D" w:rsidP="0041545D">
            <w:pPr>
              <w:rPr>
                <w:rFonts w:ascii="ＭＳ ゴシック" w:hAnsi="ＭＳ ゴシック"/>
                <w:szCs w:val="22"/>
              </w:rPr>
            </w:pPr>
            <w:r w:rsidRPr="00F50D7F">
              <w:rPr>
                <w:rFonts w:ascii="ＭＳ ゴシック" w:hAnsi="ＭＳ ゴシック" w:hint="eastAsia"/>
                <w:color w:val="000000"/>
                <w:szCs w:val="22"/>
              </w:rPr>
              <w:t>（相手方の登録）</w:t>
            </w:r>
          </w:p>
          <w:p w14:paraId="60EC2331" w14:textId="77777777" w:rsidR="0041545D" w:rsidRPr="00F50D7F" w:rsidRDefault="0041545D" w:rsidP="0041545D">
            <w:pPr>
              <w:ind w:left="180" w:hangingChars="100" w:hanging="180"/>
              <w:rPr>
                <w:rFonts w:hAnsi="ＭＳ 明朝"/>
                <w:szCs w:val="22"/>
              </w:rPr>
            </w:pPr>
            <w:r w:rsidRPr="00F50D7F">
              <w:rPr>
                <w:rFonts w:ascii="ＭＳ ゴシック" w:hAnsi="ＭＳ ゴシック" w:hint="eastAsia"/>
                <w:color w:val="000000"/>
                <w:szCs w:val="22"/>
              </w:rPr>
              <w:t>第２条</w:t>
            </w:r>
            <w:r w:rsidRPr="00F50D7F">
              <w:rPr>
                <w:rFonts w:hAnsi="ＭＳ 明朝" w:hint="eastAsia"/>
                <w:color w:val="000000"/>
                <w:szCs w:val="22"/>
              </w:rPr>
              <w:t xml:space="preserve">　輸出者等は、輸出契約等の相手方（輸出契約等の締結の相手方と当該輸出契約等に係る代金又は賃貸料（以下「代金等」という。）の支払人が異なる場合には、当該相手方及び当該支払人）について海外商社名簿について（平成13年４月１日　０１－制度―０００６３）に従い保険契約の申込みの前までに海外商社名簿（以下「名簿」という。）へ登録しなければならない。</w:t>
            </w:r>
          </w:p>
          <w:p w14:paraId="5E0EEF3B" w14:textId="77777777" w:rsidR="0041545D" w:rsidRPr="00F50D7F" w:rsidRDefault="0041545D" w:rsidP="0041545D">
            <w:pPr>
              <w:rPr>
                <w:rFonts w:ascii="ＭＳ ゴシック" w:hAnsi="ＭＳ ゴシック"/>
                <w:spacing w:val="10"/>
                <w:szCs w:val="22"/>
              </w:rPr>
            </w:pPr>
            <w:r w:rsidRPr="00F50D7F">
              <w:rPr>
                <w:rFonts w:ascii="ＭＳ ゴシック" w:hAnsi="ＭＳ ゴシック" w:hint="eastAsia"/>
                <w:szCs w:val="22"/>
              </w:rPr>
              <w:t>（贈賄行為に関与しない旨の輸出者の宣誓）</w:t>
            </w:r>
          </w:p>
          <w:p w14:paraId="7DFCA1DE" w14:textId="77777777" w:rsidR="0041545D" w:rsidRPr="00F50D7F" w:rsidRDefault="0041545D" w:rsidP="0041545D">
            <w:pPr>
              <w:ind w:left="240" w:hanging="238"/>
              <w:rPr>
                <w:rFonts w:hAnsi="ＭＳ 明朝"/>
                <w:spacing w:val="10"/>
                <w:szCs w:val="22"/>
              </w:rPr>
            </w:pPr>
            <w:r w:rsidRPr="00F50D7F">
              <w:rPr>
                <w:rFonts w:ascii="ＭＳ ゴシック" w:hAnsi="ＭＳ ゴシック" w:hint="eastAsia"/>
                <w:szCs w:val="22"/>
              </w:rPr>
              <w:t>第３条</w:t>
            </w:r>
            <w:r w:rsidRPr="00F50D7F">
              <w:rPr>
                <w:rFonts w:hAnsi="ＭＳ 明朝" w:hint="eastAsia"/>
                <w:szCs w:val="22"/>
              </w:rPr>
              <w:t xml:space="preserve">　組合は、輸出者等に対して、不正競争防止法（平成５年法律第４７号）の規定に違反する贈賄行為にかかわっていないこと及び今後ともかかわらないことを日本貿易保険に対して誓約させなければならない。</w:t>
            </w:r>
          </w:p>
          <w:p w14:paraId="5FDAB004" w14:textId="77777777" w:rsidR="0041545D" w:rsidRPr="00CC664D" w:rsidRDefault="0041545D" w:rsidP="0041545D">
            <w:pPr>
              <w:rPr>
                <w:rFonts w:hAnsi="ＭＳ 明朝"/>
              </w:rPr>
            </w:pPr>
            <w:r w:rsidRPr="00CC664D">
              <w:rPr>
                <w:rFonts w:hAnsi="ＭＳ 明朝" w:hint="eastAsia"/>
                <w:color w:val="000000"/>
              </w:rPr>
              <w:t>（てん補範囲等）</w:t>
            </w:r>
          </w:p>
          <w:p w14:paraId="639F78B8" w14:textId="77777777" w:rsidR="0041545D" w:rsidRPr="00CC664D" w:rsidRDefault="0041545D" w:rsidP="0041545D">
            <w:pPr>
              <w:ind w:left="180" w:hangingChars="100" w:hanging="180"/>
              <w:rPr>
                <w:rFonts w:hAnsi="ＭＳ 明朝"/>
              </w:rPr>
            </w:pPr>
            <w:r w:rsidRPr="00CC664D">
              <w:rPr>
                <w:rFonts w:hAnsi="ＭＳ 明朝" w:hint="eastAsia"/>
                <w:color w:val="000000"/>
              </w:rPr>
              <w:t>第４条　日本貿易保険は、第１条の規定により保険の申込みがなされた輸出契約等については、申込後遅滞なく、約款第３条第１号、第２号及び第４号のてん補危険について保険契約を締結するものとする。ただし、日本貿易保険は、附帯別表第</w:t>
            </w:r>
            <w:r w:rsidRPr="00CC664D">
              <w:rPr>
                <w:rFonts w:hAnsi="ＭＳ 明朝" w:hint="eastAsia"/>
                <w:color w:val="000000"/>
                <w:u w:val="thick" w:color="FF0000"/>
              </w:rPr>
              <w:t>５</w:t>
            </w:r>
            <w:r w:rsidRPr="00CC664D">
              <w:rPr>
                <w:rFonts w:hAnsi="ＭＳ 明朝" w:hint="eastAsia"/>
                <w:color w:val="000000"/>
              </w:rPr>
              <w:t>に掲げる輸出契約等については、保険契約の締結を制限することができる。</w:t>
            </w:r>
          </w:p>
          <w:p w14:paraId="77E720ED" w14:textId="77777777" w:rsidR="0041545D" w:rsidRPr="00CC664D" w:rsidRDefault="0041545D" w:rsidP="0041545D">
            <w:pPr>
              <w:pStyle w:val="2"/>
              <w:ind w:left="186" w:hanging="186"/>
              <w:rPr>
                <w:rFonts w:ascii="ＭＳ 明朝" w:hAnsi="ＭＳ 明朝"/>
                <w:sz w:val="20"/>
              </w:rPr>
            </w:pPr>
            <w:r w:rsidRPr="00CC664D">
              <w:rPr>
                <w:rFonts w:ascii="ＭＳ 明朝" w:hAnsi="ＭＳ 明朝" w:hint="eastAsia"/>
                <w:sz w:val="20"/>
              </w:rPr>
              <w:t>２　日本貿易保険は、前項に基づく保険契約の締結から損失発生までのいずれかの時点において、輸出契約等の相手方（輸出契約等の締結の相手方と当該輸出契約等に係る代金等の支払人が異なる場合には、いずれかのもの。以下この項及び次項において同じ。）が次の各号のいずれかに該当する場合には、約款第４条第11号から第14号までのいずれかに該当する事由により生じた損失をてん補する責めに任じない。</w:t>
            </w:r>
          </w:p>
          <w:p w14:paraId="78E72E7D" w14:textId="77777777" w:rsidR="0041545D" w:rsidRPr="00CC664D" w:rsidRDefault="0041545D" w:rsidP="0041545D">
            <w:pPr>
              <w:ind w:firstLineChars="100" w:firstLine="180"/>
              <w:rPr>
                <w:rFonts w:hAnsi="ＭＳ 明朝"/>
              </w:rPr>
            </w:pPr>
            <w:r w:rsidRPr="00CC664D">
              <w:rPr>
                <w:rFonts w:hAnsi="ＭＳ 明朝" w:hint="eastAsia"/>
              </w:rPr>
              <w:t>一　輸出者等の本店又は支店（輸出者等が支店の場合、他の支店を含む。）</w:t>
            </w:r>
          </w:p>
          <w:p w14:paraId="57EF5E21" w14:textId="77777777" w:rsidR="0041545D" w:rsidRPr="00CC664D" w:rsidRDefault="0041545D" w:rsidP="0041545D">
            <w:pPr>
              <w:ind w:leftChars="99" w:left="359" w:hangingChars="100" w:hanging="180"/>
              <w:rPr>
                <w:rFonts w:hAnsi="ＭＳ 明朝"/>
              </w:rPr>
            </w:pPr>
            <w:r w:rsidRPr="00CC664D">
              <w:rPr>
                <w:rFonts w:hAnsi="ＭＳ 明朝" w:hint="eastAsia"/>
              </w:rPr>
              <w:t>二　輸出者等と特定の資本関係があるものとして、次のいずれかに該当する海外商社</w:t>
            </w:r>
          </w:p>
          <w:p w14:paraId="14FB0769" w14:textId="77777777" w:rsidR="0041545D" w:rsidRPr="00CC664D" w:rsidRDefault="0041545D" w:rsidP="0041545D">
            <w:pPr>
              <w:ind w:leftChars="200" w:left="541" w:hangingChars="100" w:hanging="180"/>
              <w:rPr>
                <w:rFonts w:hAnsi="ＭＳ 明朝"/>
              </w:rPr>
            </w:pPr>
            <w:r w:rsidRPr="00CC664D">
              <w:rPr>
                <w:rFonts w:hAnsi="ＭＳ 明朝" w:hint="eastAsia"/>
              </w:rPr>
              <w:lastRenderedPageBreak/>
              <w:t>イ　輸出者等の親会社又は子会社（「親会社」とは、他の法人の総株主、総社員又はその他の構成員の議決権（以下「議決権」という。）の過半数を保有する法人をいう。「子会社」とは、親会社に議決権の過半数を保有される法人をいう。他の法人の議決権の過半数を親会社及び子会社又は子会社が保有するときは、当該議決権の過半数を保有される法人は親会社の子会社とみなす。以下同じ。）</w:t>
            </w:r>
          </w:p>
          <w:p w14:paraId="7D57FE70" w14:textId="77777777" w:rsidR="0041545D" w:rsidRPr="00CC664D" w:rsidRDefault="0041545D" w:rsidP="0041545D">
            <w:pPr>
              <w:ind w:leftChars="200" w:left="541" w:hangingChars="100" w:hanging="180"/>
              <w:rPr>
                <w:rFonts w:hAnsi="ＭＳ 明朝"/>
              </w:rPr>
            </w:pPr>
            <w:r w:rsidRPr="00CC664D">
              <w:rPr>
                <w:rFonts w:hAnsi="ＭＳ 明朝" w:hint="eastAsia"/>
              </w:rPr>
              <w:t>ロ　輸出者等の直接親会社の直接子会社（「直接親会社」とは、親会社のうち、イにより親会社とみなされる以外の親会社をいう。「直接子会社」とは、子会社のうち、イにより子会社とみなされる以外の子会社をいう。以下同じ。）</w:t>
            </w:r>
          </w:p>
          <w:p w14:paraId="33C910D7" w14:textId="77777777" w:rsidR="0041545D" w:rsidRPr="00CC664D" w:rsidRDefault="0041545D" w:rsidP="0041545D">
            <w:pPr>
              <w:ind w:left="541" w:hangingChars="300" w:hanging="541"/>
              <w:rPr>
                <w:rFonts w:hAnsi="ＭＳ 明朝"/>
              </w:rPr>
            </w:pPr>
            <w:r w:rsidRPr="00CC664D">
              <w:rPr>
                <w:rFonts w:hAnsi="ＭＳ 明朝" w:hint="eastAsia"/>
              </w:rPr>
              <w:t xml:space="preserve">　　ハ　議決権の過半数を輸出者等、輸出者等の直接親会社又は輸出者等の直接子会社のうちいずれか２者以上が保有する法人（イ及びロに該当する法人を除く。）</w:t>
            </w:r>
          </w:p>
          <w:p w14:paraId="4397CF36" w14:textId="77777777" w:rsidR="0041545D" w:rsidRPr="00CC664D" w:rsidRDefault="0041545D" w:rsidP="0041545D">
            <w:pPr>
              <w:rPr>
                <w:rFonts w:hAnsi="ＭＳ 明朝"/>
              </w:rPr>
            </w:pPr>
            <w:r w:rsidRPr="00CC664D">
              <w:rPr>
                <w:rFonts w:hAnsi="ＭＳ 明朝" w:hint="eastAsia"/>
              </w:rPr>
              <w:t xml:space="preserve">　　ニ　イ、ロ及びハに該当する法人の支店</w:t>
            </w:r>
          </w:p>
          <w:p w14:paraId="31F532EB" w14:textId="77777777" w:rsidR="0041545D" w:rsidRPr="00CC664D" w:rsidRDefault="0041545D" w:rsidP="0041545D">
            <w:pPr>
              <w:ind w:left="361" w:hangingChars="200" w:hanging="361"/>
              <w:rPr>
                <w:rFonts w:hAnsi="ＭＳ 明朝"/>
              </w:rPr>
            </w:pPr>
            <w:r w:rsidRPr="00CC664D">
              <w:rPr>
                <w:rFonts w:hAnsi="ＭＳ 明朝" w:hint="eastAsia"/>
              </w:rPr>
              <w:t xml:space="preserve">　三　輸出者等と特定の人的関係があるものとして、次のいずれかに該当する海外商社</w:t>
            </w:r>
          </w:p>
          <w:p w14:paraId="26AF3538" w14:textId="77777777" w:rsidR="0041545D" w:rsidRPr="00CC664D" w:rsidRDefault="0041545D" w:rsidP="0041545D">
            <w:pPr>
              <w:ind w:left="541" w:hangingChars="300" w:hanging="541"/>
              <w:rPr>
                <w:rFonts w:hAnsi="ＭＳ 明朝"/>
              </w:rPr>
            </w:pPr>
            <w:r w:rsidRPr="00CC664D">
              <w:rPr>
                <w:rFonts w:hAnsi="ＭＳ 明朝" w:hint="eastAsia"/>
              </w:rPr>
              <w:t xml:space="preserve">　　イ　輸出者等が取締役等（「取締役等」とは、派遣先において代表権を有することとなる者、取締役の職に就く者その他経営の基本的方針の決定に参加することとなる者をいう。以下同じ。）を派遣する法人若しくは当該法人が取締役等を派遣する法人又は輸出者等に取締役等を派遣する法人若しくは当該法人に取締役等を派遣する法人</w:t>
            </w:r>
          </w:p>
          <w:p w14:paraId="2A9962A3" w14:textId="77777777" w:rsidR="0041545D" w:rsidRPr="00CC664D" w:rsidRDefault="0041545D" w:rsidP="0041545D">
            <w:pPr>
              <w:ind w:leftChars="200" w:left="541" w:hangingChars="100" w:hanging="180"/>
              <w:rPr>
                <w:rFonts w:hAnsi="ＭＳ 明朝"/>
              </w:rPr>
            </w:pPr>
            <w:r w:rsidRPr="00CC664D">
              <w:rPr>
                <w:rFonts w:hAnsi="ＭＳ 明朝" w:hint="eastAsia"/>
              </w:rPr>
              <w:t>ロ　輸出者等が取締役等を派遣する法人の直接子会社又は輸出者等に取締役等を派遣する法人の直接親会社若しくは直接子会社</w:t>
            </w:r>
          </w:p>
          <w:p w14:paraId="5969D105" w14:textId="77777777" w:rsidR="0041545D" w:rsidRPr="00CC664D" w:rsidRDefault="0041545D" w:rsidP="0041545D">
            <w:pPr>
              <w:ind w:leftChars="200" w:left="541" w:hangingChars="100" w:hanging="180"/>
              <w:rPr>
                <w:rFonts w:hAnsi="ＭＳ 明朝"/>
              </w:rPr>
            </w:pPr>
            <w:r w:rsidRPr="00CC664D">
              <w:rPr>
                <w:rFonts w:hAnsi="ＭＳ 明朝" w:hint="eastAsia"/>
              </w:rPr>
              <w:t>ハ　輸出者等の直接親会社が取締役等を派遣する法人、輸出者等の直接親会社に取締役等を派遣する法人又は輸出者等の直接子会社が取締役等を派遣する法人</w:t>
            </w:r>
          </w:p>
          <w:p w14:paraId="4B84836F" w14:textId="77777777" w:rsidR="0041545D" w:rsidRPr="00CC664D" w:rsidRDefault="0041545D" w:rsidP="0041545D">
            <w:pPr>
              <w:rPr>
                <w:rFonts w:hAnsi="ＭＳ 明朝"/>
              </w:rPr>
            </w:pPr>
            <w:r w:rsidRPr="00CC664D">
              <w:rPr>
                <w:rFonts w:hAnsi="ＭＳ 明朝" w:hint="eastAsia"/>
              </w:rPr>
              <w:t xml:space="preserve">　　ニ　イ、ロ及びハに該当する法人の支店</w:t>
            </w:r>
          </w:p>
          <w:p w14:paraId="35B31244" w14:textId="77777777" w:rsidR="0041545D" w:rsidRPr="00CC664D" w:rsidRDefault="0041545D" w:rsidP="0041545D">
            <w:pPr>
              <w:ind w:left="361" w:hangingChars="200" w:hanging="361"/>
              <w:rPr>
                <w:rFonts w:hAnsi="ＭＳ 明朝"/>
              </w:rPr>
            </w:pPr>
            <w:r w:rsidRPr="00CC664D">
              <w:rPr>
                <w:rFonts w:hAnsi="ＭＳ 明朝" w:hint="eastAsia"/>
              </w:rPr>
              <w:t xml:space="preserve">　四　その他前各号に掲げるものと実質的に同視できるものとして、日本貿易保険が特に認めた海外商社</w:t>
            </w:r>
          </w:p>
          <w:p w14:paraId="31D0857C" w14:textId="77777777" w:rsidR="0041545D" w:rsidRPr="00CC664D" w:rsidRDefault="0041545D" w:rsidP="0041545D">
            <w:pPr>
              <w:pStyle w:val="2"/>
              <w:ind w:left="186" w:hanging="186"/>
              <w:rPr>
                <w:rFonts w:ascii="ＭＳ 明朝" w:hAnsi="ＭＳ 明朝"/>
                <w:sz w:val="20"/>
              </w:rPr>
            </w:pPr>
            <w:r w:rsidRPr="00CC664D">
              <w:rPr>
                <w:rFonts w:ascii="ＭＳ 明朝" w:hAnsi="ＭＳ 明朝" w:hint="eastAsia"/>
                <w:sz w:val="20"/>
              </w:rPr>
              <w:t>３　日本貿易保険は、前項に掲げる場合のほか、輸出契約等の相手方が次の各号のいずれかに該当する場合には、約款第３条第１号のてん補危険につ</w:t>
            </w:r>
            <w:r w:rsidRPr="00CC664D">
              <w:rPr>
                <w:rFonts w:ascii="ＭＳ 明朝" w:hAnsi="ＭＳ 明朝" w:hint="eastAsia"/>
                <w:sz w:val="20"/>
              </w:rPr>
              <w:lastRenderedPageBreak/>
              <w:t>いて約款第４条第11号から第13号までのいずれかに該当する事由により生じた損失をてん補する責めに任じない。</w:t>
            </w:r>
          </w:p>
          <w:p w14:paraId="279DA42A" w14:textId="77777777" w:rsidR="0041545D" w:rsidRPr="00CC664D" w:rsidRDefault="0041545D" w:rsidP="0041545D">
            <w:pPr>
              <w:ind w:left="376" w:hanging="376"/>
              <w:rPr>
                <w:rFonts w:hAnsi="ＭＳ 明朝"/>
                <w:color w:val="000000"/>
              </w:rPr>
            </w:pPr>
            <w:r w:rsidRPr="00CC664D">
              <w:rPr>
                <w:rFonts w:hAnsi="ＭＳ 明朝"/>
                <w:color w:val="000000"/>
              </w:rPr>
              <w:t xml:space="preserve">  </w:t>
            </w:r>
            <w:r w:rsidRPr="00CC664D">
              <w:rPr>
                <w:rFonts w:hAnsi="ＭＳ 明朝" w:hint="eastAsia"/>
                <w:color w:val="000000"/>
              </w:rPr>
              <w:t>一　輸出契約等の相手方が、保険契約の申込時において名簿上名簿区分Ｐ又は事故管理区分Ｒの場合</w:t>
            </w:r>
          </w:p>
          <w:p w14:paraId="65AFA8FC" w14:textId="77777777" w:rsidR="0041545D" w:rsidRPr="00CC664D" w:rsidRDefault="0041545D" w:rsidP="0041545D">
            <w:pPr>
              <w:ind w:left="376" w:hanging="376"/>
              <w:rPr>
                <w:rFonts w:hAnsi="ＭＳ 明朝"/>
              </w:rPr>
            </w:pPr>
            <w:r w:rsidRPr="00CC664D">
              <w:rPr>
                <w:rFonts w:hAnsi="ＭＳ 明朝" w:hint="eastAsia"/>
              </w:rPr>
              <w:t xml:space="preserve">　二　輸出契約等の相手方が、保険契約の申込時において名簿上ＧＳ格、ＧＡ格又はＧＥ格以外に格付けされている場合（約款第４条第12号又は第13号に該当する事由により生じた損失を除く。）</w:t>
            </w:r>
          </w:p>
          <w:p w14:paraId="1EF2C190" w14:textId="77777777" w:rsidR="0041545D" w:rsidRPr="00CC664D" w:rsidRDefault="0041545D" w:rsidP="0041545D">
            <w:pPr>
              <w:pStyle w:val="2"/>
              <w:ind w:leftChars="30" w:left="195" w:hangingChars="78" w:hanging="141"/>
              <w:rPr>
                <w:rFonts w:ascii="ＭＳ 明朝" w:hAnsi="ＭＳ 明朝"/>
                <w:sz w:val="20"/>
              </w:rPr>
            </w:pPr>
            <w:r w:rsidRPr="00CC664D">
              <w:rPr>
                <w:rFonts w:ascii="ＭＳ 明朝" w:hAnsi="ＭＳ 明朝" w:hint="eastAsia"/>
                <w:sz w:val="20"/>
              </w:rPr>
              <w:t>４　日本貿易保険は、第２項に掲げる場合のほか、代金等の決済が起算点（ＯＥＣＤ輸出信用アレンジメントに定める起算点をいう。以下同じ。）後２年未満に行われる輸出契約等にあっては、輸出契約等の相手方（輸出契約等の締結の相手方と当該輸出契約等に係る代金等の支払人が異なる場合には、当該支払人。以下同じ。）が保険契約の申込時において名簿上ＥＭ格、ＥＦ格若しくはＥＣ格に格付けされている場合又は名簿区分Ｐ若しくは事故管理区分Ｒの場合には、約款第３条第２号又は第４号のてん補危険について約款第４条第12号又は第14号に該当する事由により生じた損失をてん補する責めに任じない。</w:t>
            </w:r>
          </w:p>
          <w:p w14:paraId="61F86802" w14:textId="77777777" w:rsidR="0041545D" w:rsidRPr="00CC664D" w:rsidRDefault="0041545D" w:rsidP="0041545D">
            <w:pPr>
              <w:pStyle w:val="2"/>
              <w:ind w:leftChars="30" w:left="195" w:hangingChars="78" w:hanging="141"/>
              <w:rPr>
                <w:rFonts w:ascii="ＭＳ 明朝" w:hAnsi="ＭＳ 明朝"/>
                <w:sz w:val="20"/>
              </w:rPr>
            </w:pPr>
            <w:r w:rsidRPr="00CC664D">
              <w:rPr>
                <w:rFonts w:ascii="ＭＳ 明朝" w:hAnsi="ＭＳ 明朝" w:hint="eastAsia"/>
                <w:sz w:val="20"/>
              </w:rPr>
              <w:t>５　第３項第１号及び前項の規定にかかわらず、取消不能信用状（保険契約の申込時において名簿上ＧＳ格、ＧＡ格、ＧＥ格又はＳＡ格に格付けされている銀行が発行するものに限る。以下「ＩＬＣ」という。）により代金が決済される場合には、当該ＩＬＣ取得後、日本貿易保険は、約款第４条第12号から第14号までのいずれかに該当する事由により生じた損失をてん補する責めに任ずる。</w:t>
            </w:r>
          </w:p>
          <w:p w14:paraId="11BB057F" w14:textId="77777777" w:rsidR="0041545D" w:rsidRPr="00CC664D" w:rsidRDefault="0041545D" w:rsidP="0041545D">
            <w:pPr>
              <w:ind w:left="180" w:hangingChars="100" w:hanging="180"/>
              <w:rPr>
                <w:rFonts w:hAnsi="ＭＳ 明朝"/>
              </w:rPr>
            </w:pPr>
            <w:r w:rsidRPr="00CC664D">
              <w:rPr>
                <w:rFonts w:hAnsi="ＭＳ 明朝" w:hint="eastAsia"/>
              </w:rPr>
              <w:t>６　第３項第１号及び前２項の規定にかかわらず、代金等の決済が起算点後２年未満に行われる輸出契約等であって、次の各号のいずれかに該当する場合には、日本貿易保険は、当該各号に規定する損失についてのてん補を輸出者等が希望し、日本貿易保険がこれを認めた場合に限りてん補する責めに任ずる。</w:t>
            </w:r>
          </w:p>
          <w:p w14:paraId="4ECE9AC6" w14:textId="77777777" w:rsidR="0041545D" w:rsidRPr="00CC664D" w:rsidRDefault="0041545D" w:rsidP="0041545D">
            <w:pPr>
              <w:ind w:left="468" w:hanging="251"/>
              <w:rPr>
                <w:rFonts w:hAnsi="ＭＳ 明朝"/>
              </w:rPr>
            </w:pPr>
            <w:r w:rsidRPr="00CC664D">
              <w:rPr>
                <w:rFonts w:hAnsi="ＭＳ 明朝" w:hint="eastAsia"/>
              </w:rPr>
              <w:t>一　輸出契約等の相手方が保険契約の申込み時において名簿上ＧＳ格、ＧＡ格、ＧＥ格、ＥＥ格又はＥＡ格に格付けされており、当該輸出契約等の契約金額が500億円を超える場合　約款第３条第１号のてん補危険について約款第４条第11号から第13号までのいずれかに該当する事由</w:t>
            </w:r>
            <w:r w:rsidRPr="00CC664D">
              <w:rPr>
                <w:rFonts w:hAnsi="ＭＳ 明朝" w:hint="eastAsia"/>
              </w:rPr>
              <w:lastRenderedPageBreak/>
              <w:t>により生じた損失又は約款第３条第２号若しくは第４号のてん補危険について約款第４条第12号若しくは第14号に該当する事由により生じた損失</w:t>
            </w:r>
          </w:p>
          <w:p w14:paraId="67147C43" w14:textId="77777777" w:rsidR="0041545D" w:rsidRPr="00CC664D" w:rsidRDefault="0041545D" w:rsidP="0041545D">
            <w:pPr>
              <w:ind w:left="468" w:hanging="251"/>
              <w:rPr>
                <w:rFonts w:hAnsi="ＭＳ 明朝"/>
              </w:rPr>
            </w:pPr>
            <w:r w:rsidRPr="00CC664D">
              <w:rPr>
                <w:rFonts w:hAnsi="ＭＳ 明朝" w:hint="eastAsia"/>
              </w:rPr>
              <w:t>二　輸出契約等の相手方が保険契約の申込み時において名簿上ＥＭ格又はＥＦ格に格付けされている場合</w:t>
            </w:r>
          </w:p>
          <w:p w14:paraId="17F00A7B" w14:textId="77777777" w:rsidR="0041545D" w:rsidRPr="00CC664D" w:rsidRDefault="0041545D" w:rsidP="0041545D">
            <w:pPr>
              <w:ind w:leftChars="232" w:left="610" w:hangingChars="106" w:hanging="191"/>
              <w:rPr>
                <w:rFonts w:hAnsi="ＭＳ 明朝"/>
              </w:rPr>
            </w:pPr>
            <w:r w:rsidRPr="00CC664D">
              <w:rPr>
                <w:rFonts w:hAnsi="ＭＳ 明朝" w:hint="eastAsia"/>
              </w:rPr>
              <w:t>イ　当該輸出契約等の契約金額が500億円を超える場合　約款第３条第１号のてん補危険について約款第４条第12号若しくは第13号に該当する事由により生じた損失又は約款第３条第２号若しくは第４号のてん補危険について約款第４条第12号若しくは第14号に該当する事由により生じた損失</w:t>
            </w:r>
          </w:p>
          <w:p w14:paraId="6ECED8FD" w14:textId="77777777" w:rsidR="0041545D" w:rsidRPr="00CC664D" w:rsidRDefault="0041545D" w:rsidP="0041545D">
            <w:pPr>
              <w:autoSpaceDE w:val="0"/>
              <w:autoSpaceDN w:val="0"/>
              <w:adjustRightInd w:val="0"/>
              <w:spacing w:line="240" w:lineRule="atLeast"/>
              <w:ind w:leftChars="225" w:left="597" w:hangingChars="106" w:hanging="191"/>
              <w:jc w:val="left"/>
              <w:rPr>
                <w:rFonts w:hAnsi="ＭＳ 明朝" w:cs="ＭＳ 明朝"/>
                <w:bCs/>
                <w:kern w:val="0"/>
              </w:rPr>
            </w:pPr>
            <w:r w:rsidRPr="00CC664D">
              <w:rPr>
                <w:rFonts w:hAnsi="ＭＳ 明朝" w:hint="eastAsia"/>
              </w:rPr>
              <w:t>ロ　当該輸出契約等の契約金額が500億円以下である場合</w:t>
            </w:r>
            <w:r w:rsidRPr="00CC664D">
              <w:rPr>
                <w:rFonts w:hAnsi="ＭＳ 明朝" w:cs="ＭＳ 明朝" w:hint="eastAsia"/>
                <w:bCs/>
                <w:kern w:val="0"/>
              </w:rPr>
              <w:t>（ＩＬＣにより代金等が決済される場合を除く。）</w:t>
            </w:r>
            <w:r w:rsidRPr="00CC664D">
              <w:rPr>
                <w:rFonts w:hAnsi="ＭＳ 明朝" w:hint="eastAsia"/>
              </w:rPr>
              <w:t xml:space="preserve">　約款第３条第２号又は第４号のてん補危険について約款第４条第12号又は第14号に該当する事由により生じた損失</w:t>
            </w:r>
          </w:p>
          <w:p w14:paraId="1067469E" w14:textId="77777777" w:rsidR="0041545D" w:rsidRPr="00CC664D" w:rsidRDefault="0041545D" w:rsidP="0041545D">
            <w:pPr>
              <w:autoSpaceDE w:val="0"/>
              <w:autoSpaceDN w:val="0"/>
              <w:adjustRightInd w:val="0"/>
              <w:spacing w:line="240" w:lineRule="atLeast"/>
              <w:ind w:leftChars="100" w:left="470" w:hangingChars="161" w:hanging="290"/>
              <w:jc w:val="left"/>
              <w:rPr>
                <w:rFonts w:hAnsi="ＭＳ 明朝"/>
              </w:rPr>
            </w:pPr>
            <w:r w:rsidRPr="00CC664D">
              <w:rPr>
                <w:rFonts w:hAnsi="ＭＳ 明朝" w:hint="eastAsia"/>
              </w:rPr>
              <w:t>三　輸出契約等の相手方が保険契約の申込み時において名簿上名簿区分Ｐであり、当該輸出契約等の契約金額が50億円以上である場合</w:t>
            </w:r>
            <w:r w:rsidRPr="00CC664D">
              <w:rPr>
                <w:rFonts w:hAnsi="ＭＳ 明朝" w:cs="ＭＳ 明朝" w:hint="eastAsia"/>
                <w:bCs/>
                <w:kern w:val="0"/>
              </w:rPr>
              <w:t>（契約金額が</w:t>
            </w:r>
            <w:r w:rsidRPr="00CC664D">
              <w:rPr>
                <w:rFonts w:hAnsi="ＭＳ 明朝" w:cs="ＭＳ 明朝"/>
                <w:bCs/>
                <w:kern w:val="0"/>
              </w:rPr>
              <w:t>500</w:t>
            </w:r>
            <w:r w:rsidRPr="00CC664D">
              <w:rPr>
                <w:rFonts w:hAnsi="ＭＳ 明朝" w:cs="ＭＳ 明朝" w:hint="eastAsia"/>
                <w:bCs/>
                <w:kern w:val="0"/>
              </w:rPr>
              <w:t>億円以下であるものについてＩＬＣにより代金等が決済される場合を除く。）</w:t>
            </w:r>
            <w:r w:rsidRPr="00CC664D">
              <w:rPr>
                <w:rFonts w:hAnsi="ＭＳ 明朝" w:hint="eastAsia"/>
              </w:rPr>
              <w:t xml:space="preserve">　約款第３条第１号のてん補危険について約款第４条第12号若しくは第13号に該当する事由により生じた損失又は約款第３条第２号若しくは第４号のてん補危険について約款第４条第12号若しくは第14号に該当する事由により生じた損失</w:t>
            </w:r>
          </w:p>
          <w:p w14:paraId="650CD3AB" w14:textId="77777777" w:rsidR="0041545D" w:rsidRPr="00CC664D" w:rsidRDefault="0041545D" w:rsidP="0041545D">
            <w:pPr>
              <w:rPr>
                <w:rFonts w:hAnsi="ＭＳ 明朝"/>
              </w:rPr>
            </w:pPr>
            <w:r w:rsidRPr="00CC664D">
              <w:rPr>
                <w:rFonts w:hAnsi="ＭＳ 明朝" w:hint="eastAsia"/>
                <w:color w:val="000000"/>
              </w:rPr>
              <w:t>（保険価額及び保険金額）</w:t>
            </w:r>
          </w:p>
          <w:p w14:paraId="382130C5" w14:textId="77777777" w:rsidR="0041545D" w:rsidRPr="00CC664D" w:rsidRDefault="0041545D" w:rsidP="0041545D">
            <w:pPr>
              <w:rPr>
                <w:rFonts w:hAnsi="ＭＳ 明朝"/>
              </w:rPr>
            </w:pPr>
            <w:r w:rsidRPr="00CC664D">
              <w:rPr>
                <w:rFonts w:hAnsi="ＭＳ 明朝" w:hint="eastAsia"/>
              </w:rPr>
              <w:t>第５条　保険価額は、次の各号のとおりとする。</w:t>
            </w:r>
          </w:p>
          <w:p w14:paraId="6C58D3C0" w14:textId="77777777" w:rsidR="0041545D" w:rsidRPr="00CC664D" w:rsidRDefault="0041545D" w:rsidP="0041545D">
            <w:pPr>
              <w:ind w:leftChars="99" w:left="358" w:hangingChars="99" w:hanging="179"/>
              <w:rPr>
                <w:rFonts w:hAnsi="ＭＳ 明朝"/>
              </w:rPr>
            </w:pPr>
            <w:r w:rsidRPr="00CC664D">
              <w:rPr>
                <w:rFonts w:hAnsi="ＭＳ 明朝" w:hint="eastAsia"/>
              </w:rPr>
              <w:t>一　約款第３条第１号のてん補危険に係る保険契約にあっては、輸出契約等に基づく輸出貨物又は仲介貿易貨物（二以上の時期に分割して輸出、販売又は賃貸すべきときは、各時期において輸出、販売又は賃貸すべき当該輸出貨物又は仲介貿易貨物）の額</w:t>
            </w:r>
          </w:p>
          <w:p w14:paraId="26C052F4" w14:textId="77777777" w:rsidR="0041545D" w:rsidRPr="00CC664D" w:rsidRDefault="0041545D" w:rsidP="0041545D">
            <w:pPr>
              <w:ind w:leftChars="100" w:left="360" w:hangingChars="100" w:hanging="180"/>
              <w:rPr>
                <w:rFonts w:hAnsi="ＭＳ 明朝"/>
              </w:rPr>
            </w:pPr>
            <w:r w:rsidRPr="00CC664D">
              <w:rPr>
                <w:rFonts w:hAnsi="ＭＳ 明朝" w:hint="eastAsia"/>
              </w:rPr>
              <w:t>二　約款第３条第２号又は第４号のてん補危険に係る保険契約にあっては、輸出契約等に基づく代金等（二以上の時期に分割して代金等の決済を受けるべきときは、各時期において決済を受けるべき当該代金等の部分。以下同じ。）の額</w:t>
            </w:r>
          </w:p>
          <w:p w14:paraId="3B3B2B30" w14:textId="77777777" w:rsidR="0041545D" w:rsidRPr="00CC664D" w:rsidRDefault="0041545D" w:rsidP="0041545D">
            <w:pPr>
              <w:ind w:left="180" w:hangingChars="100" w:hanging="180"/>
              <w:rPr>
                <w:rFonts w:hAnsi="ＭＳ 明朝"/>
              </w:rPr>
            </w:pPr>
            <w:r w:rsidRPr="00CC664D">
              <w:rPr>
                <w:rFonts w:hAnsi="ＭＳ 明朝" w:hint="eastAsia"/>
              </w:rPr>
              <w:lastRenderedPageBreak/>
              <w:t>２　約款第３条第１号のてん補危険に係る保険契約の保険金額は、前項第１号の額に次の割合を乗じて得た額とする。</w:t>
            </w:r>
          </w:p>
          <w:p w14:paraId="67F4B464" w14:textId="77777777" w:rsidR="0041545D" w:rsidRPr="00CC664D" w:rsidRDefault="0041545D" w:rsidP="0041545D">
            <w:pPr>
              <w:ind w:left="361" w:hangingChars="200" w:hanging="361"/>
              <w:rPr>
                <w:rFonts w:hAnsi="ＭＳ 明朝"/>
              </w:rPr>
            </w:pPr>
            <w:r w:rsidRPr="00CC664D">
              <w:rPr>
                <w:rFonts w:hAnsi="ＭＳ 明朝" w:hint="eastAsia"/>
              </w:rPr>
              <w:t xml:space="preserve">　一　約款第４条第１号から第10号までのいずれかに該当する事由の場合には100分の80</w:t>
            </w:r>
          </w:p>
          <w:p w14:paraId="31B94602" w14:textId="77777777" w:rsidR="0041545D" w:rsidRPr="00CC664D" w:rsidRDefault="0041545D" w:rsidP="0041545D">
            <w:pPr>
              <w:ind w:left="361" w:hangingChars="200" w:hanging="361"/>
              <w:rPr>
                <w:rFonts w:hAnsi="ＭＳ 明朝"/>
              </w:rPr>
            </w:pPr>
            <w:r w:rsidRPr="00CC664D">
              <w:rPr>
                <w:rFonts w:hAnsi="ＭＳ 明朝" w:hint="eastAsia"/>
              </w:rPr>
              <w:t xml:space="preserve">　二　約款第４条第11号から第13号までのいずれかに該当する場合には、次に掲げる割合</w:t>
            </w:r>
          </w:p>
          <w:p w14:paraId="2BBF80DC" w14:textId="77777777" w:rsidR="0041545D" w:rsidRPr="00CC664D" w:rsidRDefault="0041545D" w:rsidP="0041545D">
            <w:pPr>
              <w:ind w:left="180" w:hangingChars="100" w:hanging="180"/>
              <w:rPr>
                <w:rFonts w:hAnsi="ＭＳ 明朝"/>
              </w:rPr>
            </w:pPr>
            <w:r w:rsidRPr="00CC664D">
              <w:rPr>
                <w:rFonts w:hAnsi="ＭＳ 明朝" w:hint="eastAsia"/>
              </w:rPr>
              <w:t xml:space="preserve">　　イ　ロに掲げる以外の輸出契約等に係るもの　100分の80</w:t>
            </w:r>
          </w:p>
          <w:p w14:paraId="6CBF525C" w14:textId="77777777" w:rsidR="0041545D" w:rsidRPr="00CC664D" w:rsidRDefault="0041545D" w:rsidP="0041545D">
            <w:pPr>
              <w:ind w:left="541" w:hangingChars="300" w:hanging="541"/>
              <w:rPr>
                <w:rFonts w:hAnsi="ＭＳ 明朝"/>
              </w:rPr>
            </w:pPr>
            <w:r w:rsidRPr="00CC664D">
              <w:rPr>
                <w:rFonts w:hAnsi="ＭＳ 明朝" w:hint="eastAsia"/>
              </w:rPr>
              <w:t xml:space="preserve">　　ロ　前条第６項第１号、第２号イ又は第３号に係るもの　100分の80を上限として日本貿易保険が保険契約ごとに定める率</w:t>
            </w:r>
          </w:p>
          <w:p w14:paraId="02C7767B" w14:textId="77777777" w:rsidR="0041545D" w:rsidRPr="00CC664D" w:rsidRDefault="0041545D" w:rsidP="0041545D">
            <w:pPr>
              <w:ind w:left="180" w:hangingChars="100" w:hanging="180"/>
              <w:rPr>
                <w:rFonts w:hAnsi="ＭＳ 明朝"/>
              </w:rPr>
            </w:pPr>
            <w:r w:rsidRPr="00CC664D">
              <w:rPr>
                <w:rFonts w:hAnsi="ＭＳ 明朝" w:hint="eastAsia"/>
              </w:rPr>
              <w:t>３　約款第３条第２号又は第４号のてん補危険に係る保険契約の保険金額は、第１項第２号の額に次の割合を乗じて得た額とする。</w:t>
            </w:r>
          </w:p>
          <w:p w14:paraId="39190541" w14:textId="77777777" w:rsidR="0041545D" w:rsidRPr="00CC664D" w:rsidRDefault="0041545D" w:rsidP="0041545D">
            <w:pPr>
              <w:ind w:leftChars="100" w:left="359" w:hangingChars="99" w:hanging="179"/>
              <w:rPr>
                <w:rFonts w:hAnsi="ＭＳ 明朝"/>
              </w:rPr>
            </w:pPr>
            <w:r w:rsidRPr="00CC664D">
              <w:rPr>
                <w:rFonts w:hAnsi="ＭＳ 明朝" w:hint="eastAsia"/>
              </w:rPr>
              <w:t>一　約款第４条第１号から第９号までのいずれかに該当する事由の場合には、次に掲げる割合</w:t>
            </w:r>
          </w:p>
          <w:p w14:paraId="0FEB6DC7" w14:textId="77777777" w:rsidR="0041545D" w:rsidRPr="00CC664D" w:rsidRDefault="0041545D" w:rsidP="0041545D">
            <w:pPr>
              <w:ind w:firstLineChars="200" w:firstLine="361"/>
              <w:rPr>
                <w:rFonts w:hAnsi="ＭＳ 明朝"/>
              </w:rPr>
            </w:pPr>
            <w:r w:rsidRPr="00CC664D">
              <w:rPr>
                <w:rFonts w:hAnsi="ＭＳ 明朝" w:hint="eastAsia"/>
              </w:rPr>
              <w:t>イ　ロに掲げる以外の輸出契約等に係るもの　100分の97.5</w:t>
            </w:r>
          </w:p>
          <w:p w14:paraId="55DF29A2" w14:textId="77777777" w:rsidR="0041545D" w:rsidRPr="00CC664D" w:rsidRDefault="0041545D" w:rsidP="0041545D">
            <w:pPr>
              <w:ind w:leftChars="200" w:left="541" w:hangingChars="100" w:hanging="180"/>
              <w:rPr>
                <w:rFonts w:hAnsi="ＭＳ 明朝"/>
              </w:rPr>
            </w:pPr>
            <w:r w:rsidRPr="00CC664D">
              <w:rPr>
                <w:rFonts w:hAnsi="ＭＳ 明朝" w:hint="eastAsia"/>
              </w:rPr>
              <w:t>ロ　附帯別表第</w:t>
            </w:r>
            <w:r w:rsidRPr="00CC664D">
              <w:rPr>
                <w:rFonts w:hAnsi="ＭＳ 明朝" w:hint="eastAsia"/>
                <w:u w:val="thick" w:color="FF0000"/>
              </w:rPr>
              <w:t>６</w:t>
            </w:r>
            <w:r w:rsidRPr="00CC664D">
              <w:rPr>
                <w:rFonts w:hAnsi="ＭＳ 明朝" w:hint="eastAsia"/>
              </w:rPr>
              <w:t>に掲げる輸出契約等に係るもの　100分の100（ただし、非延払部分（代金等の額のうち、ＯＥＣＤ輸出信用アレンジメントの輸出信用の元本及び当該元本に付随する金利の額以外の部分をいう。以下同じ。）については</w:t>
            </w:r>
            <w:r w:rsidRPr="00CC664D">
              <w:rPr>
                <w:rFonts w:hAnsi="ＭＳ 明朝"/>
              </w:rPr>
              <w:t>100</w:t>
            </w:r>
            <w:r w:rsidRPr="00CC664D">
              <w:rPr>
                <w:rFonts w:hAnsi="ＭＳ 明朝" w:hint="eastAsia"/>
              </w:rPr>
              <w:t>分の</w:t>
            </w:r>
            <w:r w:rsidRPr="00CC664D">
              <w:rPr>
                <w:rFonts w:hAnsi="ＭＳ 明朝"/>
              </w:rPr>
              <w:t>97.5</w:t>
            </w:r>
            <w:r w:rsidRPr="00CC664D">
              <w:rPr>
                <w:rFonts w:hAnsi="ＭＳ 明朝" w:hint="eastAsia"/>
              </w:rPr>
              <w:t>）</w:t>
            </w:r>
          </w:p>
          <w:p w14:paraId="6D4D0A7C" w14:textId="77777777" w:rsidR="0041545D" w:rsidRPr="00CC664D" w:rsidRDefault="0041545D" w:rsidP="0041545D">
            <w:pPr>
              <w:ind w:leftChars="100" w:left="360" w:hangingChars="100" w:hanging="180"/>
              <w:rPr>
                <w:rFonts w:hAnsi="ＭＳ 明朝"/>
              </w:rPr>
            </w:pPr>
            <w:r w:rsidRPr="00CC664D">
              <w:rPr>
                <w:rFonts w:hAnsi="ＭＳ 明朝" w:hint="eastAsia"/>
              </w:rPr>
              <w:t>二　約款第４条第12号又は第14号に該当する事由の場合には、次に掲げる割合</w:t>
            </w:r>
          </w:p>
          <w:p w14:paraId="3F9820B2" w14:textId="77777777" w:rsidR="0041545D" w:rsidRPr="00CC664D" w:rsidRDefault="0041545D" w:rsidP="0041545D">
            <w:pPr>
              <w:ind w:firstLineChars="200" w:firstLine="361"/>
              <w:rPr>
                <w:rFonts w:hAnsi="ＭＳ 明朝"/>
              </w:rPr>
            </w:pPr>
            <w:r w:rsidRPr="00CC664D">
              <w:rPr>
                <w:rFonts w:hAnsi="ＭＳ 明朝" w:hint="eastAsia"/>
              </w:rPr>
              <w:t>イ　ロ、ハ又はニに掲げる以外の輸出契約等に係るもの　100分の90</w:t>
            </w:r>
          </w:p>
          <w:p w14:paraId="4A2B2B00" w14:textId="77777777" w:rsidR="0041545D" w:rsidRPr="00CC664D" w:rsidRDefault="0041545D" w:rsidP="0041545D">
            <w:pPr>
              <w:ind w:leftChars="200" w:left="541" w:hangingChars="100" w:hanging="180"/>
              <w:rPr>
                <w:rFonts w:hAnsi="ＭＳ 明朝"/>
              </w:rPr>
            </w:pPr>
            <w:r w:rsidRPr="00CC664D">
              <w:rPr>
                <w:rFonts w:hAnsi="ＭＳ 明朝" w:hint="eastAsia"/>
              </w:rPr>
              <w:t>ロ　前条第６項各号に係るもの（同項第２号ロに係るものにあっては、輸出契約等の契約金額が50億円未満のものを除く。）　100分の90を上限として日本貿易保険が保険契約ごとに定める率</w:t>
            </w:r>
          </w:p>
          <w:p w14:paraId="751D6CC6" w14:textId="77777777" w:rsidR="0041545D" w:rsidRPr="00CC664D" w:rsidRDefault="0041545D" w:rsidP="0041545D">
            <w:pPr>
              <w:ind w:leftChars="200" w:left="541" w:hangingChars="100" w:hanging="180"/>
              <w:rPr>
                <w:rFonts w:hAnsi="ＭＳ 明朝"/>
              </w:rPr>
            </w:pPr>
            <w:r w:rsidRPr="00CC664D">
              <w:rPr>
                <w:rFonts w:hAnsi="ＭＳ 明朝" w:hint="eastAsia"/>
              </w:rPr>
              <w:t>ハ　附帯別表第</w:t>
            </w:r>
            <w:r w:rsidRPr="00CC664D">
              <w:rPr>
                <w:rFonts w:hAnsi="ＭＳ 明朝" w:hint="eastAsia"/>
                <w:u w:val="thick" w:color="FF0000"/>
              </w:rPr>
              <w:t>６</w:t>
            </w:r>
            <w:r w:rsidRPr="00CC664D">
              <w:rPr>
                <w:rFonts w:hAnsi="ＭＳ 明朝" w:hint="eastAsia"/>
              </w:rPr>
              <w:t>又は附帯別表第</w:t>
            </w:r>
            <w:r w:rsidRPr="00CC664D">
              <w:rPr>
                <w:rFonts w:hAnsi="ＭＳ 明朝" w:hint="eastAsia"/>
                <w:u w:val="thick" w:color="FF0000"/>
              </w:rPr>
              <w:t>７</w:t>
            </w:r>
            <w:r w:rsidRPr="00CC664D">
              <w:rPr>
                <w:rFonts w:hAnsi="ＭＳ 明朝" w:hint="eastAsia"/>
              </w:rPr>
              <w:t>に掲げる輸出契約等に係るもの　100分の95（ただし、非延払部分については100分の90）</w:t>
            </w:r>
          </w:p>
          <w:p w14:paraId="04E2D69A" w14:textId="77777777" w:rsidR="0041545D" w:rsidRPr="00CC664D" w:rsidRDefault="0041545D" w:rsidP="0041545D">
            <w:pPr>
              <w:ind w:leftChars="200" w:left="541" w:hangingChars="100" w:hanging="180"/>
              <w:rPr>
                <w:rFonts w:hAnsi="ＭＳ 明朝"/>
                <w:shd w:val="pct15" w:color="auto" w:fill="FFFFFF"/>
              </w:rPr>
            </w:pPr>
            <w:r w:rsidRPr="00CC664D">
              <w:rPr>
                <w:rFonts w:hAnsi="ＭＳ 明朝" w:hint="eastAsia"/>
              </w:rPr>
              <w:t>ニ　附帯別表第</w:t>
            </w:r>
            <w:r w:rsidRPr="00CC664D">
              <w:rPr>
                <w:rFonts w:hAnsi="ＭＳ 明朝" w:hint="eastAsia"/>
                <w:u w:val="thick" w:color="FF0000"/>
              </w:rPr>
              <w:t>６</w:t>
            </w:r>
            <w:r w:rsidRPr="00CC664D">
              <w:rPr>
                <w:rFonts w:hAnsi="ＭＳ 明朝" w:hint="eastAsia"/>
              </w:rPr>
              <w:t>又は附帯別表第</w:t>
            </w:r>
            <w:r w:rsidRPr="00CC664D">
              <w:rPr>
                <w:rFonts w:hAnsi="ＭＳ 明朝" w:hint="eastAsia"/>
                <w:u w:val="thick" w:color="FF0000"/>
              </w:rPr>
              <w:t>７</w:t>
            </w:r>
            <w:r w:rsidRPr="00CC664D">
              <w:rPr>
                <w:rFonts w:hAnsi="ＭＳ 明朝" w:hint="eastAsia"/>
              </w:rPr>
              <w:t>に掲げる輸出契約等のいずれにも該当しない２年以上案件（輸出契約等のうち、代金等の決済が決済起算点後２年以上にわたって行われるもの（代金等の10％以内の金額をリテンションとして後払いする部分のみの決済が起算点から２年以上経過して行われるものを除く。）をいう。以下同じ。）の輸出契約等に係</w:t>
            </w:r>
            <w:r w:rsidRPr="00CC664D">
              <w:rPr>
                <w:rFonts w:hAnsi="ＭＳ 明朝" w:hint="eastAsia"/>
              </w:rPr>
              <w:lastRenderedPageBreak/>
              <w:t>るもの　100分の95を上限として日本貿易保険が保険契約ごとに定める率（ただし、非延払部分については100分の90）</w:t>
            </w:r>
          </w:p>
          <w:p w14:paraId="0D4F905D" w14:textId="77777777" w:rsidR="0041545D" w:rsidRPr="00CC664D" w:rsidRDefault="0041545D" w:rsidP="0041545D">
            <w:pPr>
              <w:rPr>
                <w:rFonts w:hAnsi="ＭＳ 明朝"/>
              </w:rPr>
            </w:pPr>
            <w:r w:rsidRPr="00CC664D">
              <w:rPr>
                <w:rFonts w:hAnsi="ＭＳ 明朝" w:hint="eastAsia"/>
                <w:color w:val="000000"/>
              </w:rPr>
              <w:t>（輸出契約等の内容の変更等）</w:t>
            </w:r>
          </w:p>
          <w:p w14:paraId="4061FF06" w14:textId="77777777" w:rsidR="0041545D" w:rsidRPr="00CC664D" w:rsidRDefault="0041545D" w:rsidP="0041545D">
            <w:pPr>
              <w:ind w:left="211" w:hangingChars="117" w:hanging="211"/>
              <w:rPr>
                <w:rFonts w:hAnsi="ＭＳ 明朝"/>
                <w:color w:val="000000"/>
              </w:rPr>
            </w:pPr>
            <w:r w:rsidRPr="00CC664D">
              <w:rPr>
                <w:rFonts w:hAnsi="ＭＳ 明朝" w:hint="eastAsia"/>
                <w:color w:val="000000"/>
              </w:rPr>
              <w:t>第６条　組合は、輸出者等が保険契約の締結がなされた輸出契約等に、貿易一般保険包括保険（機械設備・鉄道車両・船舶：特定２年未満案件）手続細則（平成13年４月１日　０１－制度―０００２４）又は貿易一般保険包括保険（機械設備・鉄道車両・船舶：一般案件）手続細則（平成13年４月１日　０１－制度―０００２５）に規定する重大な内容変更等を行ったときは、約款第22条第１項の規定に基づき、その旨を日本貿易保険に書面で通知しなければならない。ただし、約款第３条第２号又は第４号のてん補危険に係る場合にあっては、約款第22条第１項の規定にかかわらず、当該重大な内容変更等のあった日から１月以内、かつ、決済期限から１月以内にその旨を日本貿易保険に書面で通知しなければならない。</w:t>
            </w:r>
          </w:p>
          <w:p w14:paraId="0A816EB6" w14:textId="77777777" w:rsidR="0041545D" w:rsidRPr="00CC664D" w:rsidRDefault="0041545D" w:rsidP="0041545D">
            <w:pPr>
              <w:ind w:left="180" w:hangingChars="100" w:hanging="180"/>
              <w:rPr>
                <w:rFonts w:hAnsi="ＭＳ 明朝"/>
                <w:color w:val="000000"/>
              </w:rPr>
            </w:pPr>
            <w:r w:rsidRPr="00CC664D">
              <w:rPr>
                <w:rFonts w:hAnsi="ＭＳ 明朝" w:hint="eastAsia"/>
                <w:color w:val="000000"/>
              </w:rPr>
              <w:t>２　日本貿易保険は、約款第22条第２項の規定にかかわらず、当該重大な内容変更等を行った後の輸出契約等が附帯別表第</w:t>
            </w:r>
            <w:r w:rsidRPr="00CC664D">
              <w:rPr>
                <w:rFonts w:hAnsi="ＭＳ 明朝" w:hint="eastAsia"/>
                <w:color w:val="000000"/>
                <w:u w:val="thick" w:color="FF0000"/>
              </w:rPr>
              <w:t>５</w:t>
            </w:r>
            <w:r w:rsidRPr="00CC664D">
              <w:rPr>
                <w:rFonts w:hAnsi="ＭＳ 明朝" w:hint="eastAsia"/>
                <w:color w:val="000000"/>
              </w:rPr>
              <w:t>に該当するときは、保険契約を解除することができる。ただし、日本貿易保険が当該重大な内容変更等について書面で承認したときは、この限りでない。</w:t>
            </w:r>
          </w:p>
          <w:p w14:paraId="2280F451" w14:textId="77777777" w:rsidR="0041545D" w:rsidRPr="00CC664D" w:rsidRDefault="0041545D" w:rsidP="0041545D">
            <w:pPr>
              <w:ind w:left="180" w:hangingChars="100" w:hanging="180"/>
              <w:rPr>
                <w:rFonts w:hAnsi="ＭＳ 明朝"/>
              </w:rPr>
            </w:pPr>
            <w:r w:rsidRPr="00CC664D">
              <w:rPr>
                <w:rFonts w:hAnsi="ＭＳ 明朝" w:hint="eastAsia"/>
              </w:rPr>
              <w:t>（保険料の額）</w:t>
            </w:r>
          </w:p>
          <w:p w14:paraId="482983BE" w14:textId="77777777" w:rsidR="0041545D" w:rsidRPr="00CC664D" w:rsidRDefault="0041545D" w:rsidP="0041545D">
            <w:pPr>
              <w:ind w:left="211" w:hangingChars="117" w:hanging="211"/>
              <w:rPr>
                <w:rFonts w:hAnsi="ＭＳ 明朝"/>
              </w:rPr>
            </w:pPr>
            <w:r w:rsidRPr="00CC664D">
              <w:rPr>
                <w:rFonts w:hAnsi="ＭＳ 明朝" w:hint="eastAsia"/>
              </w:rPr>
              <w:t>第７条　組合の納付すべき保険料の額は、保険契約を締結した輸出契約等ごとに、保険価額に貿易保険の保険料率等に関する規程（平成16年７月２日　０４－制度―０００３４）に従って算出された保険料率を乗じて得た金額とする。</w:t>
            </w:r>
          </w:p>
          <w:p w14:paraId="7BAFF253" w14:textId="77777777" w:rsidR="0041545D" w:rsidRPr="00CC664D" w:rsidRDefault="0041545D" w:rsidP="0041545D">
            <w:pPr>
              <w:rPr>
                <w:rFonts w:hAnsi="ＭＳ 明朝"/>
                <w:color w:val="000000"/>
              </w:rPr>
            </w:pPr>
            <w:r w:rsidRPr="00CC664D">
              <w:rPr>
                <w:rFonts w:hAnsi="ＭＳ 明朝" w:hint="eastAsia"/>
                <w:color w:val="000000"/>
              </w:rPr>
              <w:t>（保険料の納付）</w:t>
            </w:r>
          </w:p>
          <w:p w14:paraId="27F06658" w14:textId="77777777" w:rsidR="0041545D" w:rsidRPr="00CC664D" w:rsidRDefault="0041545D" w:rsidP="0041545D">
            <w:pPr>
              <w:ind w:left="211" w:hangingChars="117" w:hanging="211"/>
              <w:rPr>
                <w:rFonts w:hAnsi="ＭＳ 明朝"/>
              </w:rPr>
            </w:pPr>
            <w:r w:rsidRPr="00CC664D">
              <w:rPr>
                <w:rFonts w:hAnsi="ＭＳ 明朝" w:hint="eastAsia"/>
                <w:color w:val="000000"/>
              </w:rPr>
              <w:t>第８条　組合は、毎月１日から末日までの間に、保険契約が締結された輸出契約等、重大な内容変更等の承認がなされた輸出契約等、代金等の全部又は一部について決済金額及び決済期限が確定した輸出契約等その他保険料を納付すべき義務の生じた輸出契約等に係る保険料の全額を日本貿易保険の指定する日までに日本貿易保険に納付しなければならない。ただし、次条第１項に該当する場合はこの限りでない。</w:t>
            </w:r>
          </w:p>
          <w:p w14:paraId="4C93121D" w14:textId="77777777" w:rsidR="0041545D" w:rsidRPr="00CC664D" w:rsidRDefault="0041545D" w:rsidP="0041545D">
            <w:pPr>
              <w:pStyle w:val="2"/>
              <w:ind w:left="186" w:hanging="186"/>
              <w:rPr>
                <w:rFonts w:ascii="ＭＳ 明朝" w:hAnsi="ＭＳ 明朝"/>
                <w:sz w:val="20"/>
              </w:rPr>
            </w:pPr>
            <w:r w:rsidRPr="00CC664D">
              <w:rPr>
                <w:rFonts w:ascii="ＭＳ 明朝" w:hAnsi="ＭＳ 明朝" w:hint="eastAsia"/>
                <w:sz w:val="20"/>
              </w:rPr>
              <w:t>２　組合は、前項の規定により納付すべき保険料を日本貿易保険の指定する日までに納付しなかったときは、保険料及び当該保険料について日本貿易</w:t>
            </w:r>
            <w:r w:rsidRPr="00CC664D">
              <w:rPr>
                <w:rFonts w:ascii="ＭＳ 明朝" w:hAnsi="ＭＳ 明朝" w:hint="eastAsia"/>
                <w:sz w:val="20"/>
              </w:rPr>
              <w:lastRenderedPageBreak/>
              <w:t>保険の指定する日の翌日から組合の納付すべき保険料が納付される日までの日数に応じて年10.95％の割合で計算した延滞金を請求書に従い日本貿易保険に納付しなければならない。</w:t>
            </w:r>
          </w:p>
          <w:p w14:paraId="412ABBB3" w14:textId="77777777" w:rsidR="0041545D" w:rsidRPr="00CC664D" w:rsidRDefault="0041545D" w:rsidP="0041545D">
            <w:pPr>
              <w:pStyle w:val="2"/>
              <w:ind w:left="186" w:hanging="186"/>
              <w:rPr>
                <w:rFonts w:ascii="ＭＳ 明朝" w:hAnsi="ＭＳ 明朝"/>
                <w:sz w:val="20"/>
              </w:rPr>
            </w:pPr>
            <w:r w:rsidRPr="00CC664D">
              <w:rPr>
                <w:rFonts w:ascii="ＭＳ 明朝" w:hAnsi="ＭＳ 明朝" w:hint="eastAsia"/>
                <w:sz w:val="20"/>
              </w:rPr>
              <w:t>３　前項の規定により延滞金を納付しなければならない場合において、組合が納付すべき保険料及び延滞金の全額に満たない額を納付した場合には、日本貿易保険は納付された金額を保険料、延滞金の順に充当する。</w:t>
            </w:r>
          </w:p>
          <w:p w14:paraId="1F6FA1B7" w14:textId="77777777" w:rsidR="0041545D" w:rsidRPr="00CC664D" w:rsidRDefault="0041545D" w:rsidP="0041545D">
            <w:pPr>
              <w:rPr>
                <w:rFonts w:hAnsi="ＭＳ 明朝"/>
              </w:rPr>
            </w:pPr>
            <w:r w:rsidRPr="00CC664D">
              <w:rPr>
                <w:rFonts w:hAnsi="ＭＳ 明朝" w:hint="eastAsia"/>
                <w:color w:val="000000"/>
              </w:rPr>
              <w:t>（保険料の返還等）</w:t>
            </w:r>
          </w:p>
          <w:p w14:paraId="189B9B3C" w14:textId="77777777" w:rsidR="0041545D" w:rsidRPr="00CC664D" w:rsidRDefault="0041545D" w:rsidP="0041545D">
            <w:pPr>
              <w:ind w:left="180" w:hangingChars="100" w:hanging="180"/>
              <w:rPr>
                <w:rFonts w:hAnsi="ＭＳ 明朝"/>
              </w:rPr>
            </w:pPr>
            <w:r w:rsidRPr="00CC664D">
              <w:rPr>
                <w:rFonts w:hAnsi="ＭＳ 明朝" w:hint="eastAsia"/>
                <w:color w:val="000000"/>
              </w:rPr>
              <w:t>第９条　次の各号のいずれかに該当する場合には、保険契約は締結のときにさかのぼって効力を失うものとし、既に保険料が納付されていた場合は、日本貿易保険は、当該納付に係る保険料を返還する。</w:t>
            </w:r>
          </w:p>
          <w:p w14:paraId="249F17A7" w14:textId="77777777" w:rsidR="0041545D" w:rsidRPr="00CC664D" w:rsidRDefault="0041545D" w:rsidP="0041545D">
            <w:pPr>
              <w:pStyle w:val="3"/>
              <w:ind w:left="471" w:hanging="471"/>
              <w:rPr>
                <w:sz w:val="20"/>
              </w:rPr>
            </w:pPr>
            <w:r w:rsidRPr="00CC664D">
              <w:rPr>
                <w:rFonts w:hint="eastAsia"/>
                <w:sz w:val="20"/>
              </w:rPr>
              <w:t xml:space="preserve">　一　保険の申込み前に約款第４条各号のいずれかに該当する事由（保険の申込みの当時保険契約者が存在することを知っていた事由を除く。）が生じた場合において、組合がその事実を知って遅滞なく書面で保険契約の解除を通知したとき。</w:t>
            </w:r>
          </w:p>
          <w:p w14:paraId="065B26C1" w14:textId="77777777" w:rsidR="0041545D" w:rsidRPr="00CC664D" w:rsidRDefault="0041545D" w:rsidP="0041545D">
            <w:pPr>
              <w:pStyle w:val="3"/>
              <w:ind w:left="471" w:hanging="471"/>
              <w:rPr>
                <w:sz w:val="20"/>
              </w:rPr>
            </w:pPr>
            <w:r w:rsidRPr="00CC664D">
              <w:rPr>
                <w:rFonts w:hint="eastAsia"/>
                <w:sz w:val="20"/>
              </w:rPr>
              <w:t xml:space="preserve">　二　仲介貿易契約に基づく貨物が、船積国の法令に基づいて承認を受けるべき場合において、当該承認を受けられないとき及び当該船積の承認の効力に付されていた条件により当該船積の承認が効力を失うことが明らかになったとき（約款第４条各号のいずれかに該当する事由又は仲介貿易契約の当事者の責めに帰すべき事由により船積することができなくなった場合を除く。）。</w:t>
            </w:r>
          </w:p>
          <w:p w14:paraId="71EA7FB8" w14:textId="77777777" w:rsidR="0041545D" w:rsidRDefault="0041545D" w:rsidP="0041545D">
            <w:pPr>
              <w:pStyle w:val="2"/>
              <w:ind w:left="186" w:hangingChars="103" w:hanging="186"/>
              <w:rPr>
                <w:rFonts w:ascii="ＭＳ 明朝" w:hAnsi="ＭＳ 明朝"/>
                <w:sz w:val="20"/>
              </w:rPr>
            </w:pPr>
            <w:r w:rsidRPr="00CC664D">
              <w:rPr>
                <w:rFonts w:ascii="ＭＳ 明朝" w:hAnsi="ＭＳ 明朝" w:hint="eastAsia"/>
                <w:sz w:val="20"/>
              </w:rPr>
              <w:t>２　日本貿易保険が概算により徴収した保険料の額の精算した保険料の額を超えるときは、その差額を返還する。</w:t>
            </w:r>
          </w:p>
          <w:p w14:paraId="4C32AC3B" w14:textId="77777777" w:rsidR="0041545D" w:rsidRPr="00CC664D" w:rsidRDefault="0041545D" w:rsidP="0041545D">
            <w:pPr>
              <w:pStyle w:val="2"/>
              <w:ind w:left="186" w:hangingChars="103" w:hanging="186"/>
              <w:rPr>
                <w:rFonts w:ascii="ＭＳ 明朝" w:hAnsi="ＭＳ 明朝"/>
                <w:sz w:val="20"/>
              </w:rPr>
            </w:pPr>
            <w:r w:rsidRPr="00CC664D">
              <w:rPr>
                <w:rFonts w:ascii="ＭＳ 明朝" w:hAnsi="ＭＳ 明朝" w:hint="eastAsia"/>
                <w:sz w:val="20"/>
              </w:rPr>
              <w:t>３　日本貿易保険は、前２項に該当する場合を除き、保険契約が無効となった場合（保険契約者又は被保険者の責めに帰すべき事由による場合を除く。）には無効により日本貿易保険がてん補する責めに任じなくなった部分に相当する保険料を、失効又は解除となった場合（保険契約者又は被保険者の責めに帰すべき事由による場合を除く。）には失効又は解除により日本貿易保険がてん補する責めに任じなくなった部分に相当する保険料を、輸出契約等の貨物の代金等の額が減額した場合には減額となった部分に相当する保険料を、保険期間が短縮した場合には保険期間の短縮となった部分に相当する保険料を返還する。</w:t>
            </w:r>
          </w:p>
          <w:p w14:paraId="4F062CF9" w14:textId="77777777" w:rsidR="0041545D" w:rsidRPr="00CC664D" w:rsidRDefault="0041545D" w:rsidP="0041545D">
            <w:pPr>
              <w:ind w:left="186" w:hanging="186"/>
              <w:rPr>
                <w:rFonts w:hAnsi="ＭＳ 明朝"/>
              </w:rPr>
            </w:pPr>
            <w:r w:rsidRPr="00CC664D">
              <w:rPr>
                <w:rFonts w:hAnsi="ＭＳ 明朝"/>
                <w:color w:val="000000"/>
              </w:rPr>
              <w:lastRenderedPageBreak/>
              <w:t xml:space="preserve">    </w:t>
            </w:r>
            <w:r w:rsidRPr="00CC664D">
              <w:rPr>
                <w:rFonts w:hAnsi="ＭＳ 明朝" w:hint="eastAsia"/>
                <w:color w:val="000000"/>
              </w:rPr>
              <w:t>ただし、返還の対象となる保険料（加算される保険料がある場合には、返還される保険料と相殺された後の額とする。）が100,000円未満（平成16年９月30日以前に申込みがなされた案件については、30,000円未満）の場合には、保険料は返還しない。</w:t>
            </w:r>
          </w:p>
          <w:p w14:paraId="3AF8289F" w14:textId="77777777" w:rsidR="0041545D" w:rsidRPr="00CC664D" w:rsidRDefault="0041545D" w:rsidP="0041545D">
            <w:pPr>
              <w:pStyle w:val="2"/>
              <w:ind w:left="186" w:hanging="186"/>
              <w:rPr>
                <w:rFonts w:ascii="ＭＳ 明朝" w:hAnsi="ＭＳ 明朝"/>
                <w:sz w:val="20"/>
              </w:rPr>
            </w:pPr>
            <w:r w:rsidRPr="00CC664D">
              <w:rPr>
                <w:rFonts w:ascii="ＭＳ 明朝" w:hAnsi="ＭＳ 明朝" w:hint="eastAsia"/>
                <w:sz w:val="20"/>
              </w:rPr>
              <w:t>４　誤記の修正を申請したことに伴う保険料の追徴又は返還については、訂正前の保険料の額と訂正後の保険料の額との差額が1,000円以上の場合には、当該差額を徴収し又は返還する。</w:t>
            </w:r>
          </w:p>
          <w:p w14:paraId="5D3B1F45" w14:textId="77777777" w:rsidR="0041545D" w:rsidRPr="00CC664D" w:rsidRDefault="0041545D" w:rsidP="0041545D">
            <w:pPr>
              <w:pStyle w:val="2"/>
              <w:ind w:left="186" w:hanging="186"/>
              <w:rPr>
                <w:rFonts w:ascii="ＭＳ 明朝" w:hAnsi="ＭＳ 明朝"/>
                <w:sz w:val="20"/>
              </w:rPr>
            </w:pPr>
            <w:r w:rsidRPr="00CC664D">
              <w:rPr>
                <w:rFonts w:ascii="ＭＳ 明朝" w:hAnsi="ＭＳ 明朝" w:hint="eastAsia"/>
                <w:sz w:val="20"/>
              </w:rPr>
              <w:t>５　日本貿易保険は、前各項に該当する場合のほか、保険契約の無効、失効若しくは解除の場合又は日本貿易保険が損失をてん補する責めに任じなくなった場合においても保険料は返還しない。</w:t>
            </w:r>
          </w:p>
          <w:p w14:paraId="402B8D28" w14:textId="77777777" w:rsidR="0041545D" w:rsidRPr="00CC664D" w:rsidRDefault="0041545D" w:rsidP="0041545D">
            <w:pPr>
              <w:rPr>
                <w:rFonts w:hAnsi="ＭＳ 明朝"/>
              </w:rPr>
            </w:pPr>
            <w:r w:rsidRPr="00CC664D">
              <w:rPr>
                <w:rFonts w:hAnsi="ＭＳ 明朝" w:hint="eastAsia"/>
                <w:color w:val="000000"/>
              </w:rPr>
              <w:t>（輸出契約等及び保険契約に関する調査）</w:t>
            </w:r>
          </w:p>
          <w:p w14:paraId="61D3115E" w14:textId="77777777" w:rsidR="0041545D" w:rsidRPr="00CC664D" w:rsidRDefault="0041545D" w:rsidP="0041545D">
            <w:pPr>
              <w:ind w:left="180" w:hangingChars="100" w:hanging="180"/>
              <w:rPr>
                <w:rFonts w:hAnsi="ＭＳ 明朝"/>
              </w:rPr>
            </w:pPr>
            <w:r w:rsidRPr="00CC664D">
              <w:rPr>
                <w:rFonts w:hAnsi="ＭＳ 明朝" w:hint="eastAsia"/>
                <w:color w:val="000000"/>
              </w:rPr>
              <w:t>第10条　組合は、日本貿易保険が第１条の申込みに関する事項その他輸出契約等に対する保険契約に関する事項について調査、報告又は資料の提出を求めた場合には、輸出者等に対</w:t>
            </w:r>
            <w:r w:rsidRPr="00CC664D">
              <w:rPr>
                <w:rFonts w:hAnsi="ＭＳ 明朝" w:hint="eastAsia"/>
              </w:rPr>
              <w:t>し必要な調査を行い、その結果を集計して日本貿易保険に速やかに報告しなければならない。</w:t>
            </w:r>
          </w:p>
          <w:p w14:paraId="794E3B2E" w14:textId="77777777" w:rsidR="0041545D" w:rsidRPr="00CC664D" w:rsidRDefault="0041545D" w:rsidP="0041545D">
            <w:pPr>
              <w:pStyle w:val="2"/>
              <w:ind w:left="186" w:hanging="186"/>
              <w:rPr>
                <w:rFonts w:ascii="ＭＳ 明朝" w:hAnsi="ＭＳ 明朝"/>
                <w:sz w:val="20"/>
              </w:rPr>
            </w:pPr>
            <w:r w:rsidRPr="00CC664D">
              <w:rPr>
                <w:rFonts w:ascii="ＭＳ 明朝" w:hAnsi="ＭＳ 明朝" w:hint="eastAsia"/>
                <w:sz w:val="20"/>
              </w:rPr>
              <w:t>２　日本貿易保険は、必要があると認めたときは、輸出契約等に関する輸出者等の帳簿その他の関係書類を閲覧することができる。</w:t>
            </w:r>
          </w:p>
          <w:p w14:paraId="49415377" w14:textId="77777777" w:rsidR="0041545D" w:rsidRPr="00CC664D" w:rsidRDefault="0041545D" w:rsidP="0041545D">
            <w:pPr>
              <w:rPr>
                <w:rFonts w:hAnsi="ＭＳ 明朝"/>
              </w:rPr>
            </w:pPr>
            <w:r w:rsidRPr="00CC664D">
              <w:rPr>
                <w:rFonts w:hAnsi="ＭＳ 明朝" w:hint="eastAsia"/>
                <w:color w:val="000000"/>
              </w:rPr>
              <w:t>（保険金の返還等）</w:t>
            </w:r>
          </w:p>
          <w:p w14:paraId="6A2BCA87" w14:textId="77777777" w:rsidR="0041545D" w:rsidRPr="00CC664D" w:rsidRDefault="0041545D" w:rsidP="0041545D">
            <w:pPr>
              <w:ind w:left="186" w:hanging="186"/>
              <w:rPr>
                <w:rFonts w:hAnsi="ＭＳ 明朝"/>
              </w:rPr>
            </w:pPr>
            <w:r w:rsidRPr="00CC664D">
              <w:rPr>
                <w:rFonts w:hAnsi="ＭＳ 明朝" w:hint="eastAsia"/>
              </w:rPr>
              <w:t>第11条　日本</w:t>
            </w:r>
            <w:r w:rsidRPr="00CC664D">
              <w:rPr>
                <w:rFonts w:hAnsi="ＭＳ 明朝" w:hint="eastAsia"/>
                <w:color w:val="000000"/>
              </w:rPr>
              <w:t>貿易保険は、組合が故意又は重大な過失によって、第１条の申込み、第６条第１項の通知又は第８条第１項の保険料の納付を遅滞し、又は脱漏したときは、既に支払った保険金の全部若しくは一部に相当する金額を組合から返還させ、又は将来にわたってこの特約書を解除することができる。</w:t>
            </w:r>
          </w:p>
          <w:p w14:paraId="2D059621" w14:textId="77777777" w:rsidR="0041545D" w:rsidRPr="00CC664D" w:rsidRDefault="0041545D" w:rsidP="0041545D">
            <w:pPr>
              <w:pStyle w:val="2"/>
              <w:ind w:left="186" w:hanging="186"/>
              <w:rPr>
                <w:rFonts w:ascii="ＭＳ 明朝" w:hAnsi="ＭＳ 明朝"/>
                <w:sz w:val="20"/>
              </w:rPr>
            </w:pPr>
            <w:r w:rsidRPr="00CC664D">
              <w:rPr>
                <w:rFonts w:ascii="ＭＳ 明朝" w:hAnsi="ＭＳ 明朝" w:hint="eastAsia"/>
                <w:sz w:val="20"/>
              </w:rPr>
              <w:t>２　輸出者等の故意又は過失によって組合が第１条の申込み又は第６条第１項の通知を著しく遅滞又は脱漏したとき（日本貿易保険の調査、保険事故の発生等により判明したものに限る。）は、当該案件に係る保険料は、第７条の規定に基づく保険料の２倍に相当する金額とする。</w:t>
            </w:r>
          </w:p>
          <w:p w14:paraId="4A5D37D8" w14:textId="77777777" w:rsidR="0041545D" w:rsidRPr="00CC664D" w:rsidRDefault="0041545D" w:rsidP="0041545D">
            <w:pPr>
              <w:pStyle w:val="2"/>
              <w:ind w:left="186" w:hanging="186"/>
              <w:rPr>
                <w:rFonts w:ascii="ＭＳ 明朝" w:hAnsi="ＭＳ 明朝"/>
                <w:sz w:val="20"/>
              </w:rPr>
            </w:pPr>
            <w:r w:rsidRPr="00CC664D">
              <w:rPr>
                <w:rFonts w:ascii="ＭＳ 明朝" w:hAnsi="ＭＳ 明朝" w:hint="eastAsia"/>
                <w:sz w:val="20"/>
              </w:rPr>
              <w:t>３　日本貿易保険は、輸出者等の故意又は重大な過失によって組合が第１条の申込み又は第６条第１項の通知を著しく遅滞し、又は脱漏したときは、当該輸出者等に係る保険契約について、期間を定めて第７条の規定に基づく保険料の２倍の範囲内において日本貿易保険が定めた数値（１を超える</w:t>
            </w:r>
            <w:r w:rsidRPr="00CC664D">
              <w:rPr>
                <w:rFonts w:ascii="ＭＳ 明朝" w:hAnsi="ＭＳ 明朝" w:hint="eastAsia"/>
                <w:sz w:val="20"/>
              </w:rPr>
              <w:lastRenderedPageBreak/>
              <w:t>数値に限る。）を乗じて得た金額を当該保険契約の保険料の金額とすることができる。</w:t>
            </w:r>
          </w:p>
          <w:p w14:paraId="75343AB9" w14:textId="77777777" w:rsidR="0041545D" w:rsidRPr="00CC664D" w:rsidRDefault="0041545D" w:rsidP="0041545D">
            <w:pPr>
              <w:rPr>
                <w:rFonts w:hAnsi="ＭＳ 明朝"/>
              </w:rPr>
            </w:pPr>
            <w:r w:rsidRPr="00CC664D">
              <w:rPr>
                <w:rFonts w:hAnsi="ＭＳ 明朝" w:hint="eastAsia"/>
                <w:color w:val="000000"/>
              </w:rPr>
              <w:t>（回収義務の免除）</w:t>
            </w:r>
          </w:p>
          <w:p w14:paraId="6FBDC291" w14:textId="77777777" w:rsidR="0041545D" w:rsidRPr="00CC664D" w:rsidRDefault="0041545D" w:rsidP="0041545D">
            <w:pPr>
              <w:ind w:left="180" w:hangingChars="100" w:hanging="180"/>
              <w:rPr>
                <w:rFonts w:hAnsi="ＭＳ 明朝"/>
                <w:color w:val="000000"/>
              </w:rPr>
            </w:pPr>
            <w:r w:rsidRPr="00CC664D">
              <w:rPr>
                <w:rFonts w:hAnsi="ＭＳ 明朝" w:hint="eastAsia"/>
              </w:rPr>
              <w:t xml:space="preserve">第12条　</w:t>
            </w:r>
            <w:r w:rsidRPr="00CC664D">
              <w:rPr>
                <w:rFonts w:hAnsi="ＭＳ 明朝" w:hint="eastAsia"/>
                <w:color w:val="000000"/>
              </w:rPr>
              <w:t>日本貿易保険は、約款第33条の規定に基づき保険金の支払のときに被保険者の有していた代金等に係る債権全てを保険代位により取得した場合において、約款第34条第３項に規定する義務を被保険者が履行したときは約款第34条第１項、第２項及び第４項に規定する義務を、日本貿易保険が保険事故に係る債権の行使を自ら行う必要があると認めて約款第34条第１項から第４項までに規定する義務を免除する旨の通知を被保険者に行ったときは当該義務を、それぞれ免除する。</w:t>
            </w:r>
          </w:p>
          <w:p w14:paraId="5DDE1C26" w14:textId="77777777" w:rsidR="0041545D" w:rsidRPr="00CC664D" w:rsidRDefault="0041545D" w:rsidP="0041545D">
            <w:pPr>
              <w:rPr>
                <w:rFonts w:hAnsi="ＭＳ 明朝"/>
              </w:rPr>
            </w:pPr>
            <w:r w:rsidRPr="00CC664D">
              <w:rPr>
                <w:rFonts w:hAnsi="ＭＳ 明朝" w:hint="eastAsia"/>
                <w:color w:val="000000"/>
              </w:rPr>
              <w:t>（特約書又は約款の改正）</w:t>
            </w:r>
          </w:p>
          <w:p w14:paraId="2CEAD82A" w14:textId="77777777" w:rsidR="0041545D" w:rsidRPr="00CC664D" w:rsidRDefault="0041545D" w:rsidP="0041545D">
            <w:pPr>
              <w:ind w:left="180" w:hangingChars="100" w:hanging="180"/>
              <w:rPr>
                <w:rFonts w:hAnsi="ＭＳ 明朝"/>
              </w:rPr>
            </w:pPr>
            <w:r w:rsidRPr="00CC664D">
              <w:rPr>
                <w:rFonts w:hAnsi="ＭＳ 明朝" w:hint="eastAsia"/>
                <w:color w:val="000000"/>
              </w:rPr>
              <w:t>第13条　第１条に規定する期間中に貿易保険法（昭和25年法律第67号）又はこれに基づく命令が改正されたときは、日本貿易保険は、その改正に従ってこの特約書又は約款を改正するものとする。</w:t>
            </w:r>
          </w:p>
          <w:p w14:paraId="48738E7C" w14:textId="77777777" w:rsidR="0041545D" w:rsidRPr="00CC664D" w:rsidRDefault="0041545D" w:rsidP="0041545D">
            <w:pPr>
              <w:rPr>
                <w:rFonts w:hAnsi="ＭＳ 明朝"/>
              </w:rPr>
            </w:pPr>
            <w:r w:rsidRPr="00CC664D">
              <w:rPr>
                <w:rFonts w:hAnsi="ＭＳ 明朝" w:hint="eastAsia"/>
                <w:color w:val="000000"/>
              </w:rPr>
              <w:t>（特約書又は約款の改定の申込み等）</w:t>
            </w:r>
          </w:p>
          <w:p w14:paraId="142E12FA" w14:textId="77777777" w:rsidR="0041545D" w:rsidRPr="00CC664D" w:rsidRDefault="0041545D" w:rsidP="0041545D">
            <w:pPr>
              <w:ind w:left="180" w:hangingChars="100" w:hanging="180"/>
              <w:rPr>
                <w:rFonts w:hAnsi="ＭＳ 明朝"/>
              </w:rPr>
            </w:pPr>
            <w:r w:rsidRPr="00CC664D">
              <w:rPr>
                <w:rFonts w:hAnsi="ＭＳ 明朝" w:hint="eastAsia"/>
                <w:color w:val="000000"/>
              </w:rPr>
              <w:t>第14条　第１条に規定する期間中に外国為替及び外国貿易法（昭和24年法律第228号）又はこれに基づく命令が改正されたときは、日本貿易保険は、この特約書又は約款の改定を申込むことができる。</w:t>
            </w:r>
          </w:p>
          <w:p w14:paraId="469AB1D3" w14:textId="77777777" w:rsidR="0041545D" w:rsidRPr="00CC664D" w:rsidRDefault="0041545D" w:rsidP="0041545D">
            <w:pPr>
              <w:pStyle w:val="2"/>
              <w:rPr>
                <w:rFonts w:ascii="ＭＳ 明朝" w:hAnsi="ＭＳ 明朝"/>
                <w:sz w:val="20"/>
              </w:rPr>
            </w:pPr>
            <w:r w:rsidRPr="00CC664D">
              <w:rPr>
                <w:rFonts w:ascii="ＭＳ 明朝" w:hAnsi="ＭＳ 明朝" w:hint="eastAsia"/>
                <w:sz w:val="20"/>
              </w:rPr>
              <w:t>２　日本貿易保険は、組合が前項の申込みに応じないときは、この特約書を解除することができる。</w:t>
            </w:r>
          </w:p>
          <w:p w14:paraId="37A4BD8D" w14:textId="77777777" w:rsidR="0041545D" w:rsidRPr="00CC664D" w:rsidRDefault="0041545D" w:rsidP="0041545D">
            <w:pPr>
              <w:rPr>
                <w:rFonts w:hAnsi="ＭＳ 明朝"/>
              </w:rPr>
            </w:pPr>
            <w:r w:rsidRPr="00CC664D">
              <w:rPr>
                <w:rFonts w:hAnsi="ＭＳ 明朝" w:hint="eastAsia"/>
                <w:color w:val="000000"/>
              </w:rPr>
              <w:t>（外貨建特約書が付された場合の保険料の額）</w:t>
            </w:r>
          </w:p>
          <w:p w14:paraId="46089227" w14:textId="77777777" w:rsidR="0041545D" w:rsidRPr="00CC664D" w:rsidRDefault="0041545D" w:rsidP="0041545D">
            <w:pPr>
              <w:ind w:left="180" w:hangingChars="100" w:hanging="180"/>
              <w:rPr>
                <w:rFonts w:hAnsi="ＭＳ 明朝"/>
                <w:color w:val="000000"/>
              </w:rPr>
            </w:pPr>
            <w:r w:rsidRPr="00CC664D">
              <w:rPr>
                <w:rFonts w:hAnsi="ＭＳ 明朝" w:hint="eastAsia"/>
                <w:color w:val="000000"/>
              </w:rPr>
              <w:t>第15条　組合と日本貿易保険との間で締結する保険契約について外貨建特約書が付された場合の保険料の額は、当該特約書の対象となる部分につき、第７条及び第９条の規定にかかわらず、組合及び日本貿易保険は外貨建特約書の定めるところに従うものとする。</w:t>
            </w:r>
          </w:p>
          <w:p w14:paraId="51DBCA64" w14:textId="77777777" w:rsidR="0041545D" w:rsidRPr="00CC664D" w:rsidRDefault="0041545D" w:rsidP="0041545D">
            <w:pPr>
              <w:rPr>
                <w:rFonts w:hAnsi="ＭＳ 明朝"/>
              </w:rPr>
            </w:pPr>
            <w:r w:rsidRPr="00CC664D">
              <w:rPr>
                <w:rFonts w:hAnsi="ＭＳ 明朝" w:hint="eastAsia"/>
                <w:color w:val="000000"/>
              </w:rPr>
              <w:t>（他の手続事項）</w:t>
            </w:r>
          </w:p>
          <w:p w14:paraId="77F05191" w14:textId="77777777" w:rsidR="0041545D" w:rsidRPr="00CC664D" w:rsidRDefault="0041545D" w:rsidP="0041545D">
            <w:pPr>
              <w:ind w:left="180" w:hangingChars="100" w:hanging="180"/>
              <w:rPr>
                <w:rFonts w:hAnsi="ＭＳ 明朝"/>
              </w:rPr>
            </w:pPr>
            <w:r w:rsidRPr="00CC664D">
              <w:rPr>
                <w:rFonts w:hAnsi="ＭＳ 明朝" w:hint="eastAsia"/>
                <w:color w:val="000000"/>
              </w:rPr>
              <w:t>第16条　この特約書及び約款に規定するもののほか、保険契約に関する手続的な事項は日本貿易保険が定める。</w:t>
            </w:r>
          </w:p>
          <w:p w14:paraId="59760F73" w14:textId="77777777" w:rsidR="0041545D" w:rsidRPr="00CC664D" w:rsidRDefault="0041545D" w:rsidP="0041545D">
            <w:pPr>
              <w:rPr>
                <w:rFonts w:hAnsi="ＭＳ 明朝"/>
              </w:rPr>
            </w:pPr>
          </w:p>
          <w:p w14:paraId="213B9EA6" w14:textId="77777777" w:rsidR="0041545D" w:rsidRPr="00CC664D" w:rsidRDefault="0041545D" w:rsidP="0041545D">
            <w:pPr>
              <w:rPr>
                <w:rFonts w:hAnsi="ＭＳ 明朝"/>
              </w:rPr>
            </w:pPr>
            <w:r w:rsidRPr="00CC664D">
              <w:rPr>
                <w:rFonts w:hAnsi="ＭＳ 明朝" w:hint="eastAsia"/>
                <w:color w:val="000000"/>
              </w:rPr>
              <w:t xml:space="preserve">　上記のとおり特約書を締結した証拠として本書２通を作成し、当事者記名捺印の上、各自その１通を所持する。</w:t>
            </w:r>
          </w:p>
          <w:p w14:paraId="0742010D" w14:textId="77777777" w:rsidR="0041545D" w:rsidRPr="00CC664D" w:rsidRDefault="0041545D" w:rsidP="0041545D">
            <w:pPr>
              <w:rPr>
                <w:rFonts w:hAnsi="ＭＳ 明朝"/>
              </w:rPr>
            </w:pPr>
          </w:p>
          <w:p w14:paraId="0A2F12C9" w14:textId="77777777" w:rsidR="0041545D" w:rsidRPr="00CC664D" w:rsidRDefault="0041545D" w:rsidP="0041545D">
            <w:pPr>
              <w:rPr>
                <w:rFonts w:hAnsi="ＭＳ 明朝"/>
              </w:rPr>
            </w:pPr>
          </w:p>
          <w:p w14:paraId="4AF0724D" w14:textId="77777777" w:rsidR="0041545D" w:rsidRPr="00CC664D" w:rsidRDefault="0041545D" w:rsidP="0041545D">
            <w:pPr>
              <w:rPr>
                <w:rFonts w:hAnsi="ＭＳ 明朝"/>
              </w:rPr>
            </w:pPr>
            <w:r w:rsidRPr="00CC664D">
              <w:rPr>
                <w:rFonts w:hAnsi="ＭＳ 明朝" w:hint="eastAsia"/>
                <w:color w:val="000000"/>
              </w:rPr>
              <w:t xml:space="preserve">　　　　　　　　年　　月　　日</w:t>
            </w:r>
          </w:p>
          <w:p w14:paraId="055DC02E" w14:textId="77777777" w:rsidR="0041545D" w:rsidRPr="00CC664D" w:rsidRDefault="0041545D" w:rsidP="0041545D">
            <w:pPr>
              <w:rPr>
                <w:rFonts w:hAnsi="ＭＳ 明朝"/>
              </w:rPr>
            </w:pPr>
          </w:p>
          <w:p w14:paraId="78A24DC5" w14:textId="77777777" w:rsidR="0041545D" w:rsidRPr="00CC664D" w:rsidRDefault="0041545D" w:rsidP="0041545D">
            <w:pPr>
              <w:rPr>
                <w:rFonts w:hAnsi="ＭＳ 明朝"/>
              </w:rPr>
            </w:pPr>
          </w:p>
          <w:p w14:paraId="058E6D17" w14:textId="77777777" w:rsidR="0041545D" w:rsidRPr="00CC664D" w:rsidRDefault="0041545D" w:rsidP="0041545D">
            <w:pPr>
              <w:rPr>
                <w:rFonts w:hAnsi="ＭＳ 明朝"/>
              </w:rPr>
            </w:pPr>
            <w:r w:rsidRPr="00CC664D">
              <w:rPr>
                <w:rFonts w:hAnsi="ＭＳ 明朝" w:hint="eastAsia"/>
                <w:color w:val="000000"/>
              </w:rPr>
              <w:t xml:space="preserve">　　　　　　　　輸出組合理事長名　　　　　　　　　　　印</w:t>
            </w:r>
          </w:p>
          <w:p w14:paraId="43FBBBD6" w14:textId="77777777" w:rsidR="0041545D" w:rsidRPr="00CC664D" w:rsidRDefault="0041545D" w:rsidP="0041545D">
            <w:pPr>
              <w:rPr>
                <w:rFonts w:hAnsi="ＭＳ 明朝"/>
              </w:rPr>
            </w:pPr>
          </w:p>
          <w:p w14:paraId="2B61C83A" w14:textId="77777777" w:rsidR="0041545D" w:rsidRPr="00CC664D" w:rsidRDefault="0041545D" w:rsidP="0041545D">
            <w:pPr>
              <w:rPr>
                <w:rFonts w:hAnsi="ＭＳ 明朝"/>
              </w:rPr>
            </w:pPr>
          </w:p>
          <w:p w14:paraId="614B177C" w14:textId="77777777" w:rsidR="0041545D" w:rsidRPr="00CC664D" w:rsidRDefault="0041545D" w:rsidP="0041545D">
            <w:pPr>
              <w:rPr>
                <w:rFonts w:hAnsi="ＭＳ 明朝"/>
              </w:rPr>
            </w:pPr>
          </w:p>
          <w:p w14:paraId="18D0D5A7" w14:textId="77777777" w:rsidR="0041545D" w:rsidRPr="00CC664D" w:rsidRDefault="0041545D" w:rsidP="0041545D">
            <w:pPr>
              <w:rPr>
                <w:rFonts w:hAnsi="ＭＳ 明朝"/>
              </w:rPr>
            </w:pPr>
            <w:r w:rsidRPr="00CC664D">
              <w:rPr>
                <w:rFonts w:hAnsi="ＭＳ 明朝" w:hint="eastAsia"/>
                <w:color w:val="000000"/>
              </w:rPr>
              <w:t xml:space="preserve">　　　　　　　　独立行政法人日本貿易保険理事長名　　　印</w:t>
            </w:r>
          </w:p>
          <w:p w14:paraId="1EA126D6" w14:textId="77777777" w:rsidR="0041545D" w:rsidRPr="00CC664D" w:rsidRDefault="0041545D" w:rsidP="0041545D">
            <w:pPr>
              <w:rPr>
                <w:rFonts w:hAnsi="ＭＳ 明朝"/>
              </w:rPr>
            </w:pPr>
          </w:p>
          <w:p w14:paraId="275B97F1" w14:textId="77777777" w:rsidR="0041545D" w:rsidRPr="00CC664D" w:rsidRDefault="0041545D" w:rsidP="0041545D">
            <w:pPr>
              <w:rPr>
                <w:rFonts w:hAnsi="ＭＳ 明朝"/>
              </w:rPr>
            </w:pPr>
          </w:p>
          <w:p w14:paraId="7FE0B4DD" w14:textId="77777777" w:rsidR="0041545D" w:rsidRPr="00CC664D" w:rsidRDefault="0041545D" w:rsidP="0041545D">
            <w:pPr>
              <w:rPr>
                <w:rFonts w:hAnsi="ＭＳ 明朝"/>
              </w:rPr>
            </w:pPr>
          </w:p>
          <w:p w14:paraId="6A878AF4" w14:textId="77777777" w:rsidR="0041545D" w:rsidRPr="00CC664D" w:rsidRDefault="0041545D" w:rsidP="0041545D">
            <w:pPr>
              <w:rPr>
                <w:rFonts w:hAnsi="ＭＳ 明朝"/>
              </w:rPr>
            </w:pPr>
          </w:p>
          <w:p w14:paraId="6CEA9877" w14:textId="77777777" w:rsidR="0041545D" w:rsidRPr="00CC664D" w:rsidRDefault="0041545D" w:rsidP="0041545D">
            <w:pPr>
              <w:rPr>
                <w:rFonts w:hAnsi="ＭＳ 明朝"/>
              </w:rPr>
            </w:pPr>
          </w:p>
          <w:p w14:paraId="7EE807A9" w14:textId="77777777" w:rsidR="0041545D" w:rsidRPr="00CC664D" w:rsidRDefault="0041545D" w:rsidP="0041545D">
            <w:pPr>
              <w:rPr>
                <w:rFonts w:hAnsi="ＭＳ 明朝"/>
              </w:rPr>
            </w:pPr>
          </w:p>
          <w:p w14:paraId="267AD71B" w14:textId="77777777" w:rsidR="0041545D" w:rsidRPr="00CC664D" w:rsidRDefault="0041545D" w:rsidP="0041545D">
            <w:pPr>
              <w:rPr>
                <w:rFonts w:hAnsi="ＭＳ 明朝"/>
              </w:rPr>
            </w:pPr>
          </w:p>
          <w:p w14:paraId="519AF243" w14:textId="77777777" w:rsidR="0041545D" w:rsidRPr="00CC664D" w:rsidRDefault="0041545D" w:rsidP="0041545D">
            <w:pPr>
              <w:rPr>
                <w:rFonts w:hAnsi="ＭＳ 明朝"/>
              </w:rPr>
            </w:pPr>
            <w:r w:rsidRPr="00CC664D">
              <w:rPr>
                <w:rFonts w:hAnsi="ＭＳ 明朝" w:hint="eastAsia"/>
              </w:rPr>
              <w:t xml:space="preserve">　　　附　則</w:t>
            </w:r>
          </w:p>
          <w:p w14:paraId="404CCACF" w14:textId="77777777" w:rsidR="0041545D" w:rsidRPr="00CC664D" w:rsidRDefault="0041545D" w:rsidP="0041545D">
            <w:pPr>
              <w:rPr>
                <w:rFonts w:hAnsi="ＭＳ 明朝"/>
              </w:rPr>
            </w:pPr>
            <w:r w:rsidRPr="00CC664D">
              <w:rPr>
                <w:rFonts w:hAnsi="ＭＳ 明朝" w:hint="eastAsia"/>
              </w:rPr>
              <w:t xml:space="preserve">　この改正は、平成14年11月１日から実施する。</w:t>
            </w:r>
          </w:p>
          <w:p w14:paraId="5D0D3233" w14:textId="77777777" w:rsidR="0041545D" w:rsidRPr="00CC664D" w:rsidRDefault="0041545D" w:rsidP="0041545D">
            <w:pPr>
              <w:rPr>
                <w:rFonts w:hAnsi="ＭＳ 明朝"/>
              </w:rPr>
            </w:pPr>
            <w:r w:rsidRPr="00CC664D">
              <w:rPr>
                <w:rFonts w:hAnsi="ＭＳ 明朝" w:hint="eastAsia"/>
              </w:rPr>
              <w:t xml:space="preserve">　　　附　則</w:t>
            </w:r>
          </w:p>
          <w:p w14:paraId="5E4BC7E9" w14:textId="77777777" w:rsidR="0041545D" w:rsidRPr="00CC664D" w:rsidRDefault="0041545D" w:rsidP="0041545D">
            <w:pPr>
              <w:rPr>
                <w:rFonts w:hAnsi="ＭＳ 明朝"/>
              </w:rPr>
            </w:pPr>
            <w:r w:rsidRPr="00CC664D">
              <w:rPr>
                <w:rFonts w:hAnsi="ＭＳ 明朝" w:hint="eastAsia"/>
              </w:rPr>
              <w:t xml:space="preserve">　この改正は、平成15年10月１日から実施する。</w:t>
            </w:r>
          </w:p>
          <w:p w14:paraId="1C411960" w14:textId="77777777" w:rsidR="0041545D" w:rsidRPr="00CC664D" w:rsidRDefault="0041545D" w:rsidP="0041545D">
            <w:pPr>
              <w:rPr>
                <w:rFonts w:hAnsi="ＭＳ 明朝"/>
              </w:rPr>
            </w:pPr>
            <w:r w:rsidRPr="00CC664D">
              <w:rPr>
                <w:rFonts w:hAnsi="ＭＳ 明朝" w:hint="eastAsia"/>
              </w:rPr>
              <w:t xml:space="preserve">　　　附　則</w:t>
            </w:r>
          </w:p>
          <w:p w14:paraId="087748A7" w14:textId="77777777" w:rsidR="0041545D" w:rsidRPr="00CC664D" w:rsidRDefault="0041545D" w:rsidP="0041545D">
            <w:pPr>
              <w:rPr>
                <w:rFonts w:hAnsi="ＭＳ 明朝"/>
              </w:rPr>
            </w:pPr>
            <w:r w:rsidRPr="00CC664D">
              <w:rPr>
                <w:rFonts w:hAnsi="ＭＳ 明朝" w:hint="eastAsia"/>
              </w:rPr>
              <w:t xml:space="preserve">　この改正は、平成16年10月１日から実施する。</w:t>
            </w:r>
          </w:p>
          <w:p w14:paraId="632ADACD" w14:textId="77777777" w:rsidR="0041545D" w:rsidRPr="00CC664D" w:rsidRDefault="0041545D" w:rsidP="0041545D">
            <w:pPr>
              <w:rPr>
                <w:rFonts w:hAnsi="ＭＳ 明朝"/>
              </w:rPr>
            </w:pPr>
            <w:r w:rsidRPr="00CC664D">
              <w:rPr>
                <w:rFonts w:hAnsi="ＭＳ 明朝" w:hint="eastAsia"/>
              </w:rPr>
              <w:t xml:space="preserve">　　　附　則</w:t>
            </w:r>
          </w:p>
          <w:p w14:paraId="7E18C3C9" w14:textId="77777777" w:rsidR="0041545D" w:rsidRPr="00CC664D" w:rsidRDefault="0041545D" w:rsidP="0041545D">
            <w:pPr>
              <w:rPr>
                <w:rFonts w:hAnsi="ＭＳ 明朝"/>
              </w:rPr>
            </w:pPr>
            <w:r w:rsidRPr="00CC664D">
              <w:rPr>
                <w:rFonts w:hAnsi="ＭＳ 明朝" w:hint="eastAsia"/>
              </w:rPr>
              <w:t xml:space="preserve">　この改正は、平成17年４月１日から実施する。</w:t>
            </w:r>
          </w:p>
          <w:p w14:paraId="171BE3A4" w14:textId="77777777" w:rsidR="0041545D" w:rsidRPr="00CC664D" w:rsidRDefault="0041545D" w:rsidP="0041545D">
            <w:pPr>
              <w:rPr>
                <w:rFonts w:hAnsi="ＭＳ 明朝"/>
              </w:rPr>
            </w:pPr>
            <w:r w:rsidRPr="00CC664D">
              <w:rPr>
                <w:rFonts w:hAnsi="ＭＳ 明朝" w:hint="eastAsia"/>
              </w:rPr>
              <w:t xml:space="preserve">　　　附　則</w:t>
            </w:r>
          </w:p>
          <w:p w14:paraId="23F8DA87" w14:textId="77777777" w:rsidR="0041545D" w:rsidRPr="00CC664D" w:rsidRDefault="0041545D" w:rsidP="0041545D">
            <w:pPr>
              <w:rPr>
                <w:rFonts w:hAnsi="ＭＳ 明朝"/>
              </w:rPr>
            </w:pPr>
            <w:r w:rsidRPr="00CC664D">
              <w:rPr>
                <w:rFonts w:hAnsi="ＭＳ 明朝" w:hint="eastAsia"/>
              </w:rPr>
              <w:t xml:space="preserve">　この改正は、平成18年４月１日から実施する。</w:t>
            </w:r>
          </w:p>
          <w:p w14:paraId="1CE43F9E" w14:textId="77777777" w:rsidR="0041545D" w:rsidRPr="00CC664D" w:rsidRDefault="0041545D" w:rsidP="0041545D">
            <w:pPr>
              <w:rPr>
                <w:rFonts w:hAnsi="ＭＳ 明朝"/>
              </w:rPr>
            </w:pPr>
            <w:r w:rsidRPr="00CC664D">
              <w:rPr>
                <w:rFonts w:hAnsi="ＭＳ 明朝" w:hint="eastAsia"/>
              </w:rPr>
              <w:t xml:space="preserve">　　　附　則</w:t>
            </w:r>
          </w:p>
          <w:p w14:paraId="7B694A51" w14:textId="77777777" w:rsidR="0041545D" w:rsidRPr="00CC664D" w:rsidRDefault="0041545D" w:rsidP="0041545D">
            <w:pPr>
              <w:rPr>
                <w:rFonts w:hAnsi="ＭＳ 明朝"/>
              </w:rPr>
            </w:pPr>
            <w:r w:rsidRPr="00CC664D">
              <w:rPr>
                <w:rFonts w:hAnsi="ＭＳ 明朝" w:hint="eastAsia"/>
              </w:rPr>
              <w:t xml:space="preserve">　この改正は、平成19年４月１日から実施する。</w:t>
            </w:r>
          </w:p>
          <w:p w14:paraId="1154EEEE" w14:textId="77777777" w:rsidR="0041545D" w:rsidRPr="00CC664D" w:rsidRDefault="0041545D" w:rsidP="0041545D">
            <w:pPr>
              <w:ind w:leftChars="99" w:left="179" w:firstLineChars="200" w:firstLine="401"/>
              <w:rPr>
                <w:rFonts w:hAnsi="ＭＳ 明朝"/>
                <w:spacing w:val="10"/>
              </w:rPr>
            </w:pPr>
            <w:r w:rsidRPr="00CC664D">
              <w:rPr>
                <w:rFonts w:hAnsi="ＭＳ 明朝" w:hint="eastAsia"/>
                <w:spacing w:val="10"/>
              </w:rPr>
              <w:t>附　則</w:t>
            </w:r>
          </w:p>
          <w:p w14:paraId="025ECA5A" w14:textId="77777777" w:rsidR="0041545D" w:rsidRPr="00F50D7F" w:rsidRDefault="0041545D" w:rsidP="0041545D">
            <w:pPr>
              <w:ind w:left="238" w:hanging="238"/>
              <w:rPr>
                <w:rFonts w:hAnsi="ＭＳ 明朝"/>
                <w:spacing w:val="10"/>
                <w:szCs w:val="22"/>
              </w:rPr>
            </w:pPr>
            <w:r w:rsidRPr="00CC664D">
              <w:rPr>
                <w:rFonts w:hAnsi="ＭＳ 明朝" w:hint="eastAsia"/>
                <w:spacing w:val="10"/>
              </w:rPr>
              <w:t xml:space="preserve">　１　この改正は、平成19年４月１日から実施す</w:t>
            </w:r>
            <w:r w:rsidRPr="00F50D7F">
              <w:rPr>
                <w:rFonts w:hAnsi="ＭＳ 明朝" w:hint="eastAsia"/>
                <w:spacing w:val="10"/>
                <w:szCs w:val="22"/>
              </w:rPr>
              <w:t>る。</w:t>
            </w:r>
          </w:p>
          <w:p w14:paraId="0985806B" w14:textId="77777777" w:rsidR="0041545D" w:rsidRDefault="0041545D" w:rsidP="0041545D">
            <w:pPr>
              <w:ind w:leftChars="100" w:left="238" w:hangingChars="32" w:hanging="58"/>
              <w:rPr>
                <w:rFonts w:hAnsi="ＭＳ 明朝" w:cs="ＭＳ 明朝"/>
                <w:kern w:val="0"/>
                <w:szCs w:val="22"/>
              </w:rPr>
            </w:pPr>
            <w:r w:rsidRPr="00F50D7F">
              <w:rPr>
                <w:rFonts w:hAnsi="ＭＳ 明朝" w:cs="ＭＳ 明朝" w:hint="eastAsia"/>
                <w:kern w:val="0"/>
                <w:szCs w:val="22"/>
              </w:rPr>
              <w:lastRenderedPageBreak/>
              <w:t>２　改正前の貿易一般保険包括保険（鉄道車両）特約書第１条の規定により輸出者等が日本貿易保険に保険の申込みをすべき輸出契約等であって、平成１９年３月３１日までに日本貿易保険に対して保険の申込みがなされていないものについては、改正後の特約書の規定を適用する。この場合において、改正後の特約書第１条中「　　年　　月　　日から　　年　　月　　日までの期間」とあるのは、「平成１９年３月３１日までの間」と読み替えるものとする。</w:t>
            </w:r>
          </w:p>
          <w:p w14:paraId="619C324F" w14:textId="77777777" w:rsidR="0041545D" w:rsidRDefault="0041545D" w:rsidP="0041545D">
            <w:pPr>
              <w:ind w:leftChars="100" w:left="238" w:hangingChars="32" w:hanging="58"/>
              <w:rPr>
                <w:rFonts w:hAnsi="ＭＳ 明朝" w:cs="ＭＳ 明朝"/>
                <w:kern w:val="0"/>
                <w:szCs w:val="22"/>
              </w:rPr>
            </w:pPr>
          </w:p>
          <w:p w14:paraId="4042DC54" w14:textId="77777777" w:rsidR="0041545D" w:rsidRDefault="0041545D" w:rsidP="0041545D">
            <w:pPr>
              <w:ind w:leftChars="100" w:left="238" w:hangingChars="32" w:hanging="58"/>
              <w:rPr>
                <w:rFonts w:hAnsi="ＭＳ 明朝" w:cs="ＭＳ 明朝"/>
                <w:kern w:val="0"/>
                <w:szCs w:val="22"/>
              </w:rPr>
            </w:pPr>
          </w:p>
          <w:p w14:paraId="600B52B0" w14:textId="77777777" w:rsidR="0041545D" w:rsidRDefault="0041545D" w:rsidP="0041545D">
            <w:pPr>
              <w:ind w:leftChars="100" w:left="238" w:hangingChars="32" w:hanging="58"/>
              <w:rPr>
                <w:rFonts w:hAnsi="ＭＳ 明朝" w:cs="ＭＳ 明朝"/>
                <w:kern w:val="0"/>
                <w:szCs w:val="22"/>
              </w:rPr>
            </w:pPr>
          </w:p>
          <w:p w14:paraId="2D70116A" w14:textId="77777777" w:rsidR="0041545D" w:rsidRDefault="0041545D" w:rsidP="0041545D">
            <w:pPr>
              <w:ind w:leftChars="100" w:left="238" w:hangingChars="32" w:hanging="58"/>
              <w:rPr>
                <w:rFonts w:hAnsi="ＭＳ 明朝" w:cs="ＭＳ 明朝"/>
                <w:kern w:val="0"/>
                <w:szCs w:val="22"/>
              </w:rPr>
            </w:pPr>
          </w:p>
          <w:p w14:paraId="3F58E36E" w14:textId="77777777" w:rsidR="0041545D" w:rsidRDefault="0041545D" w:rsidP="0041545D">
            <w:pPr>
              <w:ind w:leftChars="100" w:left="238" w:hangingChars="32" w:hanging="58"/>
              <w:rPr>
                <w:rFonts w:hAnsi="ＭＳ 明朝" w:cs="ＭＳ 明朝"/>
                <w:kern w:val="0"/>
                <w:szCs w:val="22"/>
              </w:rPr>
            </w:pPr>
          </w:p>
          <w:p w14:paraId="5019B738" w14:textId="77777777" w:rsidR="0041545D" w:rsidRDefault="0041545D" w:rsidP="0041545D">
            <w:pPr>
              <w:ind w:leftChars="100" w:left="238" w:hangingChars="32" w:hanging="58"/>
              <w:rPr>
                <w:rFonts w:hAnsi="ＭＳ 明朝" w:cs="ＭＳ 明朝"/>
                <w:kern w:val="0"/>
                <w:szCs w:val="22"/>
              </w:rPr>
            </w:pPr>
          </w:p>
          <w:p w14:paraId="0596CB65" w14:textId="77777777" w:rsidR="0041545D" w:rsidRDefault="0041545D" w:rsidP="0041545D">
            <w:pPr>
              <w:ind w:leftChars="100" w:left="238" w:hangingChars="32" w:hanging="58"/>
              <w:rPr>
                <w:rFonts w:hAnsi="ＭＳ 明朝" w:cs="ＭＳ 明朝"/>
                <w:kern w:val="0"/>
                <w:szCs w:val="22"/>
              </w:rPr>
            </w:pPr>
          </w:p>
          <w:p w14:paraId="05059253" w14:textId="77777777" w:rsidR="0041545D" w:rsidRDefault="0041545D" w:rsidP="0041545D">
            <w:pPr>
              <w:ind w:leftChars="100" w:left="238" w:hangingChars="32" w:hanging="58"/>
              <w:rPr>
                <w:rFonts w:hAnsi="ＭＳ 明朝" w:cs="ＭＳ 明朝"/>
                <w:kern w:val="0"/>
                <w:szCs w:val="22"/>
              </w:rPr>
            </w:pPr>
          </w:p>
          <w:p w14:paraId="41CB2935" w14:textId="77777777" w:rsidR="0041545D" w:rsidRDefault="0041545D" w:rsidP="0041545D">
            <w:pPr>
              <w:ind w:leftChars="100" w:left="238" w:hangingChars="32" w:hanging="58"/>
              <w:rPr>
                <w:rFonts w:hAnsi="ＭＳ 明朝" w:cs="ＭＳ 明朝"/>
                <w:kern w:val="0"/>
                <w:szCs w:val="22"/>
              </w:rPr>
            </w:pPr>
          </w:p>
          <w:p w14:paraId="29F8B2CB" w14:textId="77777777" w:rsidR="0041545D" w:rsidRDefault="0041545D" w:rsidP="0041545D">
            <w:pPr>
              <w:ind w:leftChars="100" w:left="238" w:hangingChars="32" w:hanging="58"/>
              <w:rPr>
                <w:rFonts w:hAnsi="ＭＳ 明朝" w:cs="ＭＳ 明朝"/>
                <w:kern w:val="0"/>
                <w:szCs w:val="22"/>
              </w:rPr>
            </w:pPr>
          </w:p>
          <w:p w14:paraId="44EFD5BC" w14:textId="77777777" w:rsidR="0041545D" w:rsidRDefault="0041545D" w:rsidP="0041545D">
            <w:pPr>
              <w:ind w:leftChars="100" w:left="238" w:hangingChars="32" w:hanging="58"/>
              <w:rPr>
                <w:rFonts w:hAnsi="ＭＳ 明朝" w:cs="ＭＳ 明朝"/>
                <w:kern w:val="0"/>
                <w:szCs w:val="22"/>
              </w:rPr>
            </w:pPr>
          </w:p>
          <w:p w14:paraId="3FE76BC8" w14:textId="77777777" w:rsidR="0041545D" w:rsidRPr="00F50D7F" w:rsidRDefault="0041545D" w:rsidP="0041545D">
            <w:pPr>
              <w:ind w:leftChars="100" w:left="244" w:hangingChars="32" w:hanging="64"/>
              <w:rPr>
                <w:rFonts w:hAnsi="ＭＳ 明朝"/>
                <w:spacing w:val="10"/>
                <w:szCs w:val="22"/>
              </w:rPr>
            </w:pPr>
          </w:p>
          <w:p w14:paraId="2C1EB35F" w14:textId="77777777" w:rsidR="0041545D" w:rsidRPr="000E4DE5" w:rsidRDefault="0041545D" w:rsidP="0041545D">
            <w:pPr>
              <w:rPr>
                <w:rFonts w:hAnsi="ＭＳ 明朝"/>
                <w:szCs w:val="22"/>
              </w:rPr>
            </w:pPr>
            <w:r>
              <w:rPr>
                <w:rFonts w:hAnsi="ＭＳ 明朝"/>
                <w:szCs w:val="22"/>
              </w:rPr>
              <w:br w:type="page"/>
            </w:r>
            <w:r w:rsidRPr="00F50D7F">
              <w:rPr>
                <w:rFonts w:ascii="ＭＳ ゴシック" w:hAnsi="ＭＳ ゴシック" w:hint="eastAsia"/>
                <w:szCs w:val="22"/>
              </w:rPr>
              <w:t>附帯別表第</w:t>
            </w:r>
            <w:r>
              <w:rPr>
                <w:rFonts w:ascii="ＭＳ ゴシック" w:hAnsi="ＭＳ ゴシック" w:hint="eastAsia"/>
                <w:szCs w:val="22"/>
              </w:rPr>
              <w:t>１</w:t>
            </w:r>
            <w:r w:rsidRPr="000E4DE5">
              <w:rPr>
                <w:rFonts w:hAnsi="ＭＳ 明朝" w:hint="eastAsia"/>
                <w:szCs w:val="22"/>
              </w:rPr>
              <w:t xml:space="preserve">　（略）</w:t>
            </w:r>
          </w:p>
          <w:p w14:paraId="30D40394" w14:textId="77777777" w:rsidR="0041545D" w:rsidRPr="00F50D7F" w:rsidRDefault="0041545D" w:rsidP="0041545D">
            <w:pPr>
              <w:ind w:left="238" w:hanging="238"/>
              <w:rPr>
                <w:rFonts w:hAnsi="ＭＳ 明朝"/>
                <w:spacing w:val="10"/>
                <w:szCs w:val="22"/>
              </w:rPr>
            </w:pPr>
          </w:p>
          <w:p w14:paraId="509A03DB" w14:textId="77777777" w:rsidR="0041545D" w:rsidRPr="00F50D7F" w:rsidRDefault="0041545D" w:rsidP="0041545D">
            <w:pPr>
              <w:rPr>
                <w:rFonts w:ascii="ＭＳ ゴシック" w:hAnsi="ＭＳ ゴシック"/>
                <w:szCs w:val="22"/>
              </w:rPr>
            </w:pPr>
            <w:r w:rsidRPr="00F50D7F">
              <w:rPr>
                <w:rFonts w:ascii="ＭＳ ゴシック" w:hAnsi="ＭＳ ゴシック" w:hint="eastAsia"/>
                <w:szCs w:val="22"/>
              </w:rPr>
              <w:t>附帯別表第２</w:t>
            </w:r>
          </w:p>
          <w:p w14:paraId="3F92C026" w14:textId="77777777" w:rsidR="0041545D" w:rsidRPr="00F50D7F" w:rsidRDefault="0041545D" w:rsidP="0041545D">
            <w:pPr>
              <w:ind w:firstLineChars="100" w:firstLine="192"/>
              <w:rPr>
                <w:rFonts w:hAnsi="ＭＳ 明朝"/>
                <w:szCs w:val="22"/>
              </w:rPr>
            </w:pPr>
            <w:r w:rsidRPr="00F50D7F">
              <w:rPr>
                <w:rFonts w:hAnsi="ＭＳ 明朝" w:hint="eastAsia"/>
                <w:spacing w:val="6"/>
                <w:szCs w:val="22"/>
              </w:rPr>
              <w:t>次に掲げる貨物（以下「対象貨物」という。）の輸出に係る輸出契約（貿易保険法</w:t>
            </w:r>
            <w:r w:rsidRPr="00F50D7F">
              <w:rPr>
                <w:rFonts w:hAnsi="ＭＳ 明朝" w:hint="eastAsia"/>
                <w:szCs w:val="22"/>
              </w:rPr>
              <w:t>（昭和25年法律第67号。以下「法」という。）第26条第１項又は第２項の規定により輸出契約とみなされるものを含み、これらの項の規定により仲介貿易契約又は技術提供契約とみなされるものを除く。）であって、契約金額が　　　円以上のもの。</w:t>
            </w:r>
          </w:p>
          <w:p w14:paraId="7BE2589A" w14:textId="77777777" w:rsidR="0041545D" w:rsidRPr="00F50D7F" w:rsidRDefault="0041545D" w:rsidP="0041545D">
            <w:pPr>
              <w:ind w:leftChars="100" w:left="360" w:hangingChars="100" w:hanging="180"/>
              <w:rPr>
                <w:rFonts w:hAnsi="ＭＳ 明朝"/>
                <w:szCs w:val="22"/>
              </w:rPr>
            </w:pPr>
            <w:r w:rsidRPr="00F50D7F">
              <w:rPr>
                <w:rFonts w:hAnsi="ＭＳ 明朝" w:hint="eastAsia"/>
                <w:szCs w:val="22"/>
              </w:rPr>
              <w:t>一　鉄道車両</w:t>
            </w:r>
          </w:p>
          <w:p w14:paraId="356E143E" w14:textId="77777777" w:rsidR="0041545D" w:rsidRPr="00F50D7F" w:rsidRDefault="0041545D" w:rsidP="0041545D">
            <w:pPr>
              <w:ind w:firstLineChars="100" w:firstLine="180"/>
              <w:rPr>
                <w:rFonts w:hAnsi="ＭＳ 明朝"/>
                <w:szCs w:val="22"/>
              </w:rPr>
            </w:pPr>
            <w:r w:rsidRPr="00F50D7F">
              <w:rPr>
                <w:rFonts w:hAnsi="ＭＳ 明朝" w:hint="eastAsia"/>
                <w:szCs w:val="22"/>
              </w:rPr>
              <w:t>二　鉄道車両の部分品及び附属品（附表１）</w:t>
            </w:r>
          </w:p>
          <w:p w14:paraId="5B0B5195" w14:textId="77777777" w:rsidR="0041545D" w:rsidRPr="00F50D7F" w:rsidRDefault="0041545D" w:rsidP="0041545D">
            <w:pPr>
              <w:ind w:firstLineChars="100" w:firstLine="180"/>
              <w:rPr>
                <w:rFonts w:hAnsi="ＭＳ 明朝"/>
                <w:szCs w:val="22"/>
              </w:rPr>
            </w:pPr>
            <w:r w:rsidRPr="00F50D7F">
              <w:rPr>
                <w:rFonts w:hAnsi="ＭＳ 明朝" w:hint="eastAsia"/>
                <w:szCs w:val="22"/>
              </w:rPr>
              <w:t>三　鉄道信号保安機器及びその部品並びに附属品（附表１）</w:t>
            </w:r>
          </w:p>
          <w:p w14:paraId="5C45B0C5" w14:textId="77777777" w:rsidR="0041545D" w:rsidRPr="00F50D7F" w:rsidRDefault="0041545D" w:rsidP="0041545D">
            <w:pPr>
              <w:ind w:leftChars="100" w:left="360" w:hangingChars="100" w:hanging="180"/>
              <w:rPr>
                <w:rFonts w:hAnsi="ＭＳ 明朝"/>
                <w:szCs w:val="22"/>
              </w:rPr>
            </w:pPr>
            <w:r w:rsidRPr="00F50D7F">
              <w:rPr>
                <w:rFonts w:hAnsi="ＭＳ 明朝" w:hint="eastAsia"/>
                <w:szCs w:val="22"/>
              </w:rPr>
              <w:t>四　鉄道施設用資材及び機器であって、鉄道の機能を営むために配置され、</w:t>
            </w:r>
            <w:r w:rsidRPr="00F50D7F">
              <w:rPr>
                <w:rFonts w:hAnsi="ＭＳ 明朝" w:hint="eastAsia"/>
                <w:szCs w:val="22"/>
              </w:rPr>
              <w:lastRenderedPageBreak/>
              <w:t>又は組み合わされる総合体（附表２）</w:t>
            </w:r>
          </w:p>
          <w:p w14:paraId="789B6821" w14:textId="77777777" w:rsidR="0041545D" w:rsidRPr="00F50D7F" w:rsidRDefault="0041545D" w:rsidP="0041545D">
            <w:pPr>
              <w:ind w:leftChars="100" w:left="360" w:hangingChars="100" w:hanging="180"/>
              <w:rPr>
                <w:rFonts w:hAnsi="ＭＳ 明朝"/>
                <w:szCs w:val="22"/>
              </w:rPr>
            </w:pPr>
            <w:r w:rsidRPr="00F50D7F">
              <w:rPr>
                <w:rFonts w:hAnsi="ＭＳ 明朝" w:hint="eastAsia"/>
                <w:szCs w:val="22"/>
              </w:rPr>
              <w:t>五　その他の貨物（一の輸出契約において、前各号に掲げる貨物と複合している場合であって、本号の貨物に係る代金等の額が契約金額から技術又は労務の提供の対価及び仲介貨物に係る貨物の代金等を控除した残額の二分の一未満のものに限る。）</w:t>
            </w:r>
          </w:p>
          <w:p w14:paraId="7CF6AFC6" w14:textId="77777777" w:rsidR="0041545D" w:rsidRPr="00F50D7F" w:rsidRDefault="0041545D" w:rsidP="0041545D">
            <w:pPr>
              <w:ind w:left="180" w:hangingChars="100" w:hanging="180"/>
              <w:rPr>
                <w:rFonts w:hAnsi="ＭＳ 明朝"/>
                <w:szCs w:val="22"/>
              </w:rPr>
            </w:pPr>
            <w:r w:rsidRPr="00F50D7F">
              <w:rPr>
                <w:rFonts w:hAnsi="ＭＳ 明朝" w:hint="eastAsia"/>
                <w:szCs w:val="22"/>
              </w:rPr>
              <w:t>２　前項の契約において、対象貨物の代金等の額が輸出貨物の代金等の額の合計額の二分の一以下の場合にあっては、対象貨物以外の貨物の輸出に係る契約並びに仲介貿易契約及び技術提供契約の部分を除いたものを当該契約とみなす。</w:t>
            </w:r>
          </w:p>
          <w:p w14:paraId="1EC22D74" w14:textId="77777777" w:rsidR="0041545D" w:rsidRDefault="0041545D" w:rsidP="0041545D">
            <w:pPr>
              <w:ind w:left="180" w:hangingChars="100" w:hanging="180"/>
              <w:rPr>
                <w:rFonts w:hAnsi="ＭＳ 明朝"/>
                <w:szCs w:val="22"/>
              </w:rPr>
            </w:pPr>
            <w:r w:rsidRPr="00F50D7F">
              <w:rPr>
                <w:rFonts w:hAnsi="ＭＳ 明朝" w:hint="eastAsia"/>
                <w:szCs w:val="22"/>
              </w:rPr>
              <w:t>３　前項の場合にあっては、第１項の契約金額とは対象貨物の輸出契約の代金等の額をいう。</w:t>
            </w:r>
          </w:p>
          <w:p w14:paraId="1A566B9F" w14:textId="77777777" w:rsidR="0041545D" w:rsidRDefault="0041545D" w:rsidP="0041545D">
            <w:pPr>
              <w:ind w:left="180" w:hangingChars="100" w:hanging="180"/>
              <w:rPr>
                <w:rFonts w:hAnsi="ＭＳ 明朝"/>
                <w:szCs w:val="22"/>
              </w:rPr>
            </w:pPr>
          </w:p>
          <w:p w14:paraId="006B7A3F" w14:textId="77777777" w:rsidR="0041545D" w:rsidRPr="00F50D7F" w:rsidRDefault="0041545D" w:rsidP="0041545D">
            <w:pPr>
              <w:ind w:left="180" w:hangingChars="100" w:hanging="180"/>
              <w:rPr>
                <w:rFonts w:hAnsi="ＭＳ 明朝"/>
                <w:szCs w:val="22"/>
              </w:rPr>
            </w:pPr>
          </w:p>
          <w:p w14:paraId="363D814E" w14:textId="77777777" w:rsidR="0041545D" w:rsidRDefault="0041545D" w:rsidP="0041545D">
            <w:pPr>
              <w:rPr>
                <w:rFonts w:hAnsi="ＭＳ 明朝"/>
                <w:spacing w:val="10"/>
                <w:szCs w:val="22"/>
              </w:rPr>
            </w:pPr>
            <w:r w:rsidRPr="00F50D7F">
              <w:rPr>
                <w:rFonts w:hAnsi="ＭＳ 明朝" w:hint="eastAsia"/>
                <w:szCs w:val="22"/>
              </w:rPr>
              <w:t>附表</w:t>
            </w:r>
            <w:r>
              <w:rPr>
                <w:rFonts w:hAnsi="ＭＳ 明朝" w:hint="eastAsia"/>
                <w:szCs w:val="22"/>
              </w:rPr>
              <w:t>１及び附表２　（</w:t>
            </w:r>
            <w:r w:rsidRPr="00F50D7F">
              <w:rPr>
                <w:rFonts w:hAnsi="ＭＳ 明朝" w:hint="eastAsia"/>
                <w:spacing w:val="10"/>
                <w:szCs w:val="22"/>
              </w:rPr>
              <w:t>略</w:t>
            </w:r>
            <w:r>
              <w:rPr>
                <w:rFonts w:hAnsi="ＭＳ 明朝" w:hint="eastAsia"/>
                <w:spacing w:val="10"/>
                <w:szCs w:val="22"/>
              </w:rPr>
              <w:t>）</w:t>
            </w:r>
          </w:p>
          <w:p w14:paraId="70964C93" w14:textId="77777777" w:rsidR="0041545D" w:rsidRPr="00F50D7F" w:rsidRDefault="0041545D" w:rsidP="0041545D">
            <w:pPr>
              <w:ind w:firstLineChars="100" w:firstLine="180"/>
              <w:rPr>
                <w:rFonts w:hAnsi="ＭＳ 明朝"/>
                <w:szCs w:val="22"/>
              </w:rPr>
            </w:pPr>
          </w:p>
          <w:p w14:paraId="51049465" w14:textId="77777777" w:rsidR="0041545D" w:rsidRPr="00F50D7F" w:rsidRDefault="0041545D" w:rsidP="0041545D">
            <w:pPr>
              <w:rPr>
                <w:rFonts w:ascii="ＭＳ ゴシック" w:hAnsi="ＭＳ ゴシック"/>
                <w:szCs w:val="22"/>
              </w:rPr>
            </w:pPr>
            <w:r w:rsidRPr="00F50D7F">
              <w:rPr>
                <w:rFonts w:ascii="ＭＳ ゴシック" w:hAnsi="ＭＳ ゴシック" w:hint="eastAsia"/>
                <w:szCs w:val="22"/>
              </w:rPr>
              <w:t>附帯別表第３</w:t>
            </w:r>
          </w:p>
          <w:p w14:paraId="37BDBD3C" w14:textId="77777777" w:rsidR="0041545D" w:rsidRPr="00F50D7F" w:rsidRDefault="0041545D" w:rsidP="0041545D">
            <w:pPr>
              <w:rPr>
                <w:rFonts w:hAnsi="ＭＳ 明朝"/>
                <w:szCs w:val="22"/>
              </w:rPr>
            </w:pPr>
            <w:r w:rsidRPr="00F50D7F">
              <w:rPr>
                <w:rFonts w:hAnsi="ＭＳ 明朝" w:hint="eastAsia"/>
                <w:szCs w:val="22"/>
              </w:rPr>
              <w:t xml:space="preserve">　法第２６条第１項又は第２項の規定により仲介貿易契約とみなされる契約（対象貨物の輸出に係る輸出契約を含むものに限る。）であって、対象貨物の輸出に係る契約金額が附帯別表第２第１項第１号に掲げる貨物については　　　円以上のもの（技術又は労務の提供の対価の額が輸出貨物の代金等の額を超える場合を除く。）。</w:t>
            </w:r>
          </w:p>
          <w:p w14:paraId="051178C6" w14:textId="77777777" w:rsidR="0041545D" w:rsidRPr="00F50D7F" w:rsidRDefault="0041545D" w:rsidP="0041545D">
            <w:pPr>
              <w:rPr>
                <w:rFonts w:hAnsi="ＭＳ 明朝"/>
                <w:szCs w:val="22"/>
              </w:rPr>
            </w:pPr>
            <w:r w:rsidRPr="00F50D7F">
              <w:rPr>
                <w:rFonts w:hAnsi="ＭＳ 明朝" w:hint="eastAsia"/>
                <w:szCs w:val="22"/>
              </w:rPr>
              <w:t>２　前項の場合にあっては、附帯別表第２第２項の規定を準用する。</w:t>
            </w:r>
          </w:p>
          <w:p w14:paraId="0A52EC78" w14:textId="77777777" w:rsidR="0041545D" w:rsidRPr="00F50D7F" w:rsidRDefault="0041545D" w:rsidP="0041545D">
            <w:pPr>
              <w:rPr>
                <w:rFonts w:hAnsi="ＭＳ 明朝"/>
                <w:szCs w:val="22"/>
              </w:rPr>
            </w:pPr>
          </w:p>
          <w:p w14:paraId="2A467556" w14:textId="77777777" w:rsidR="0041545D" w:rsidRPr="00CC664D" w:rsidRDefault="0041545D" w:rsidP="0041545D">
            <w:pPr>
              <w:rPr>
                <w:rFonts w:ascii="ＭＳ ゴシック" w:hAnsi="ＭＳ ゴシック"/>
                <w:szCs w:val="22"/>
                <w:u w:val="thick" w:color="FF0000"/>
              </w:rPr>
            </w:pPr>
            <w:r w:rsidRPr="00CC664D">
              <w:rPr>
                <w:rFonts w:ascii="ＭＳ ゴシック" w:hAnsi="ＭＳ ゴシック" w:hint="eastAsia"/>
                <w:szCs w:val="22"/>
                <w:u w:val="thick" w:color="FF0000"/>
              </w:rPr>
              <w:t>附帯別表第４</w:t>
            </w:r>
          </w:p>
          <w:p w14:paraId="6C10317E" w14:textId="77777777" w:rsidR="0041545D" w:rsidRPr="00CC664D" w:rsidRDefault="0041545D" w:rsidP="0041545D">
            <w:pPr>
              <w:ind w:firstLineChars="100" w:firstLine="180"/>
              <w:rPr>
                <w:rFonts w:hAnsi="ＭＳ 明朝"/>
                <w:szCs w:val="22"/>
                <w:u w:val="thick" w:color="FF0000"/>
              </w:rPr>
            </w:pPr>
            <w:r w:rsidRPr="00CC664D">
              <w:rPr>
                <w:rFonts w:hAnsi="ＭＳ 明朝" w:hint="eastAsia"/>
                <w:szCs w:val="22"/>
                <w:u w:val="thick" w:color="FF0000"/>
              </w:rPr>
              <w:t>次に掲げる輸出契約又は仲介貿易契約</w:t>
            </w:r>
          </w:p>
          <w:p w14:paraId="44479307" w14:textId="77777777" w:rsidR="0041545D" w:rsidRPr="00CC664D" w:rsidRDefault="0041545D" w:rsidP="0041545D">
            <w:pPr>
              <w:rPr>
                <w:rFonts w:hAnsi="ＭＳ 明朝"/>
                <w:szCs w:val="22"/>
                <w:u w:val="thick" w:color="FF0000"/>
              </w:rPr>
            </w:pPr>
            <w:r w:rsidRPr="00CC664D">
              <w:rPr>
                <w:rFonts w:hAnsi="ＭＳ 明朝" w:hint="eastAsia"/>
                <w:szCs w:val="22"/>
                <w:u w:val="thick" w:color="FF0000"/>
              </w:rPr>
              <w:t>１　日本貿易保険が指定する者を相手方とする輸出契約又は仲介貿易契約</w:t>
            </w:r>
          </w:p>
          <w:p w14:paraId="08E04EE2" w14:textId="77777777" w:rsidR="0041545D" w:rsidRPr="00CC664D" w:rsidRDefault="0041545D" w:rsidP="0041545D">
            <w:pPr>
              <w:ind w:left="186" w:hangingChars="103" w:hanging="186"/>
              <w:rPr>
                <w:rFonts w:hAnsi="ＭＳ 明朝"/>
                <w:szCs w:val="22"/>
                <w:u w:val="thick" w:color="FF0000"/>
              </w:rPr>
            </w:pPr>
            <w:r w:rsidRPr="00CC664D">
              <w:rPr>
                <w:rFonts w:hAnsi="ＭＳ 明朝" w:hint="eastAsia"/>
                <w:szCs w:val="22"/>
                <w:u w:val="thick" w:color="FF0000"/>
              </w:rPr>
              <w:t>２　輸出契約又は仲介貿易契約の締結から１月の間のいずれかの時点において、第１号及び第２号に該当するもの又は第１号及び第３号に該当するもの（保険の申込みの後に該当することとなった場合を除く。）</w:t>
            </w:r>
          </w:p>
          <w:p w14:paraId="203EF7B0" w14:textId="77777777" w:rsidR="0041545D" w:rsidRPr="00CC664D" w:rsidRDefault="0041545D" w:rsidP="0041545D">
            <w:pPr>
              <w:ind w:left="361" w:hangingChars="200" w:hanging="361"/>
              <w:rPr>
                <w:rFonts w:hAnsi="ＭＳ 明朝"/>
                <w:szCs w:val="22"/>
                <w:u w:val="thick" w:color="FF0000"/>
              </w:rPr>
            </w:pPr>
            <w:r w:rsidRPr="00CC664D">
              <w:rPr>
                <w:rFonts w:hAnsi="ＭＳ 明朝" w:hint="eastAsia"/>
                <w:szCs w:val="22"/>
                <w:u w:val="thick" w:color="FF0000"/>
              </w:rPr>
              <w:t xml:space="preserve">　一　輸出契約又は仲介貿易契約の相手方（輸出契約又は仲介貿易契約の締結の相手方と当該輸出契約又は仲介貿易契約に係る代金等の支払人が異</w:t>
            </w:r>
            <w:r w:rsidRPr="00CC664D">
              <w:rPr>
                <w:rFonts w:hAnsi="ＭＳ 明朝" w:hint="eastAsia"/>
                <w:szCs w:val="22"/>
                <w:u w:val="thick" w:color="FF0000"/>
              </w:rPr>
              <w:lastRenderedPageBreak/>
              <w:t>なる場合には、いずれかのもの）が第４条第２項各号のいずれかに該当する輸出契約又は仲介貿易契約</w:t>
            </w:r>
          </w:p>
          <w:p w14:paraId="2AB0EEA2" w14:textId="77777777" w:rsidR="0041545D" w:rsidRPr="00CC664D" w:rsidRDefault="0041545D" w:rsidP="0041545D">
            <w:pPr>
              <w:ind w:left="361" w:hangingChars="200" w:hanging="361"/>
              <w:rPr>
                <w:rFonts w:hAnsi="ＭＳ 明朝"/>
                <w:szCs w:val="22"/>
                <w:u w:val="thick" w:color="FF0000"/>
              </w:rPr>
            </w:pPr>
            <w:r w:rsidRPr="00CC664D">
              <w:rPr>
                <w:rFonts w:hAnsi="ＭＳ 明朝" w:hint="eastAsia"/>
                <w:szCs w:val="22"/>
                <w:u w:val="thick" w:color="FF0000"/>
              </w:rPr>
              <w:t xml:space="preserve">　二　仕向国及び支払国（保証国がある場合には当該保証国とする。以下この表において同じ。）の双方が国カテゴリーＡ（日本貿易保険が別に定める基準により定めるものをいう。以下この表において同じ。）に該当する輸出契約又は仲介貿易契約</w:t>
            </w:r>
          </w:p>
          <w:p w14:paraId="60BF9291" w14:textId="77777777" w:rsidR="0041545D" w:rsidRPr="00CC664D" w:rsidRDefault="0041545D" w:rsidP="0041545D">
            <w:pPr>
              <w:ind w:leftChars="100" w:left="360" w:hangingChars="100" w:hanging="180"/>
              <w:rPr>
                <w:rFonts w:hAnsi="ＭＳ 明朝"/>
                <w:szCs w:val="22"/>
                <w:u w:val="thick" w:color="FF0000"/>
              </w:rPr>
            </w:pPr>
            <w:r w:rsidRPr="00CC664D">
              <w:rPr>
                <w:rFonts w:hAnsi="ＭＳ 明朝" w:hint="eastAsia"/>
                <w:szCs w:val="22"/>
                <w:u w:val="thick" w:color="FF0000"/>
              </w:rPr>
              <w:t>三　仕向国及び支払国の双方に国カテゴリーＡに該当するものを含む輸出契約又は仲介貿易契約（前号に該当するものを除く。）であって次に掲げるもの</w:t>
            </w:r>
          </w:p>
          <w:p w14:paraId="3066BD16" w14:textId="77777777" w:rsidR="0041545D" w:rsidRPr="00CC664D" w:rsidRDefault="0041545D" w:rsidP="0041545D">
            <w:pPr>
              <w:ind w:leftChars="200" w:left="568" w:hangingChars="115" w:hanging="207"/>
              <w:rPr>
                <w:rFonts w:hAnsi="ＭＳ 明朝"/>
                <w:szCs w:val="22"/>
                <w:u w:val="thick" w:color="FF0000"/>
              </w:rPr>
            </w:pPr>
            <w:r w:rsidRPr="00CC664D">
              <w:rPr>
                <w:rFonts w:hAnsi="ＭＳ 明朝" w:hint="eastAsia"/>
                <w:szCs w:val="22"/>
                <w:u w:val="thick" w:color="FF0000"/>
              </w:rPr>
              <w:t>イ　仕向国及び支払国の双方が国カテゴリーＡである部分（以下「対象部分」という。）以外の部分に係る代金等が契約金額の二分の一以下かつ　　　円以上の輸出契約又は仲介貿易契約（当該輸出契約又は仲介貿易契約のうち対象部分に係る部分に限る。）</w:t>
            </w:r>
          </w:p>
          <w:p w14:paraId="7070CADB" w14:textId="77777777" w:rsidR="0041545D" w:rsidRPr="00CC664D" w:rsidRDefault="0041545D" w:rsidP="0041545D">
            <w:pPr>
              <w:ind w:leftChars="201" w:left="567" w:hangingChars="113" w:hanging="204"/>
              <w:rPr>
                <w:rFonts w:hAnsi="ＭＳ 明朝"/>
                <w:szCs w:val="22"/>
                <w:u w:val="thick" w:color="FF0000"/>
              </w:rPr>
            </w:pPr>
            <w:r w:rsidRPr="00CC664D">
              <w:rPr>
                <w:rFonts w:hAnsi="ＭＳ 明朝" w:hint="eastAsia"/>
                <w:szCs w:val="22"/>
                <w:u w:val="thick" w:color="FF0000"/>
              </w:rPr>
              <w:t>ロ　対象部分以外の部分に係る代金等が契約金額の二分の一以下か　つ　　　円未満の輸出契約又は仲介貿易契約</w:t>
            </w:r>
          </w:p>
          <w:p w14:paraId="322339E8" w14:textId="77777777" w:rsidR="0041545D" w:rsidRPr="00F50D7F" w:rsidRDefault="0041545D" w:rsidP="0041545D">
            <w:pPr>
              <w:rPr>
                <w:rFonts w:hAnsi="ＭＳ 明朝"/>
                <w:szCs w:val="22"/>
              </w:rPr>
            </w:pPr>
          </w:p>
          <w:p w14:paraId="0C7146FC" w14:textId="77777777" w:rsidR="0041545D" w:rsidRPr="00F50D7F" w:rsidRDefault="0041545D" w:rsidP="0041545D">
            <w:pPr>
              <w:rPr>
                <w:rFonts w:ascii="ＭＳ ゴシック" w:hAnsi="ＭＳ ゴシック"/>
                <w:szCs w:val="22"/>
              </w:rPr>
            </w:pPr>
            <w:r w:rsidRPr="00F50D7F">
              <w:rPr>
                <w:rFonts w:ascii="ＭＳ ゴシック" w:hAnsi="ＭＳ ゴシック" w:hint="eastAsia"/>
                <w:szCs w:val="22"/>
              </w:rPr>
              <w:t>附帯別表第</w:t>
            </w:r>
            <w:r w:rsidRPr="00CC664D">
              <w:rPr>
                <w:rFonts w:ascii="ＭＳ ゴシック" w:hAnsi="ＭＳ ゴシック" w:hint="eastAsia"/>
                <w:szCs w:val="22"/>
                <w:u w:val="thick" w:color="FF0000"/>
              </w:rPr>
              <w:t>５</w:t>
            </w:r>
          </w:p>
          <w:p w14:paraId="70BCF2E2" w14:textId="77777777" w:rsidR="0041545D" w:rsidRPr="00F50D7F" w:rsidRDefault="0041545D" w:rsidP="0041545D">
            <w:pPr>
              <w:rPr>
                <w:rFonts w:hAnsi="ＭＳ 明朝"/>
                <w:szCs w:val="22"/>
              </w:rPr>
            </w:pPr>
            <w:r w:rsidRPr="00F50D7F">
              <w:rPr>
                <w:rFonts w:hAnsi="ＭＳ 明朝" w:hint="eastAsia"/>
                <w:szCs w:val="22"/>
              </w:rPr>
              <w:t xml:space="preserve">　次に掲げる輸出契約等</w:t>
            </w:r>
          </w:p>
          <w:p w14:paraId="1BBEB0EE" w14:textId="77777777" w:rsidR="0041545D" w:rsidRPr="00F50D7F" w:rsidRDefault="0041545D" w:rsidP="0041545D">
            <w:pPr>
              <w:ind w:left="180" w:hangingChars="100" w:hanging="180"/>
              <w:rPr>
                <w:rFonts w:hAnsi="ＭＳ 明朝"/>
                <w:szCs w:val="22"/>
              </w:rPr>
            </w:pPr>
            <w:r w:rsidRPr="00F50D7F">
              <w:rPr>
                <w:rFonts w:hAnsi="ＭＳ 明朝" w:hint="eastAsia"/>
                <w:szCs w:val="22"/>
              </w:rPr>
              <w:t>１　日本貿易保険が別に定める国を仕向地又は決済地とする輸出契約等</w:t>
            </w:r>
          </w:p>
          <w:p w14:paraId="7D96526E" w14:textId="77777777" w:rsidR="0041545D" w:rsidRPr="00F50D7F" w:rsidRDefault="0041545D" w:rsidP="0041545D">
            <w:pPr>
              <w:ind w:left="180" w:hangingChars="100" w:hanging="180"/>
              <w:rPr>
                <w:rFonts w:hAnsi="ＭＳ 明朝"/>
                <w:szCs w:val="22"/>
              </w:rPr>
            </w:pPr>
            <w:r w:rsidRPr="00F50D7F">
              <w:rPr>
                <w:rFonts w:hAnsi="ＭＳ 明朝" w:hint="eastAsia"/>
                <w:szCs w:val="22"/>
              </w:rPr>
              <w:t>２　日本貿易保険が別に定める基準に適合しない輸出信用条件が定められている輸出契約等</w:t>
            </w:r>
          </w:p>
          <w:p w14:paraId="0AE53A1A" w14:textId="77777777" w:rsidR="0041545D" w:rsidRPr="00F50D7F" w:rsidRDefault="0041545D" w:rsidP="0041545D">
            <w:pPr>
              <w:ind w:left="180" w:hangingChars="100" w:hanging="180"/>
              <w:rPr>
                <w:rFonts w:hAnsi="ＭＳ 明朝"/>
                <w:szCs w:val="22"/>
              </w:rPr>
            </w:pPr>
            <w:r w:rsidRPr="00F50D7F">
              <w:rPr>
                <w:rFonts w:hAnsi="ＭＳ 明朝" w:hint="eastAsia"/>
                <w:szCs w:val="22"/>
              </w:rPr>
              <w:t>３　代金等（前受金を除く。）の決済について日本貿易保険が別に定める要件に適合する信用状等による保証がない輸出契約等</w:t>
            </w:r>
          </w:p>
          <w:p w14:paraId="16F2BFE7" w14:textId="77777777" w:rsidR="0041545D" w:rsidRPr="00F50D7F" w:rsidRDefault="0041545D" w:rsidP="0041545D">
            <w:pPr>
              <w:rPr>
                <w:rFonts w:hAnsi="ＭＳ 明朝"/>
                <w:szCs w:val="22"/>
              </w:rPr>
            </w:pPr>
            <w:r w:rsidRPr="00F50D7F">
              <w:rPr>
                <w:rFonts w:hAnsi="ＭＳ 明朝" w:hint="eastAsia"/>
                <w:szCs w:val="22"/>
              </w:rPr>
              <w:t>４　日本貿易保険が別に定める事業に係る輸出契約等</w:t>
            </w:r>
          </w:p>
          <w:p w14:paraId="79B8CD31" w14:textId="77777777" w:rsidR="0041545D" w:rsidRPr="00F50D7F" w:rsidRDefault="0041545D" w:rsidP="0041545D">
            <w:pPr>
              <w:ind w:left="180" w:hangingChars="100" w:hanging="180"/>
              <w:rPr>
                <w:rFonts w:hAnsi="ＭＳ 明朝"/>
                <w:spacing w:val="10"/>
                <w:szCs w:val="22"/>
              </w:rPr>
            </w:pPr>
            <w:r w:rsidRPr="00F50D7F">
              <w:rPr>
                <w:rFonts w:hAnsi="ＭＳ 明朝" w:hint="eastAsia"/>
                <w:szCs w:val="22"/>
              </w:rPr>
              <w:t>５　前各項に掲げるもののほか、取引上の危険が大であると認められる輸出契約等</w:t>
            </w:r>
          </w:p>
          <w:p w14:paraId="41A4CD8E" w14:textId="77777777" w:rsidR="0041545D" w:rsidRPr="00F50D7F" w:rsidRDefault="0041545D" w:rsidP="0041545D">
            <w:pPr>
              <w:rPr>
                <w:rFonts w:hAnsi="ＭＳ 明朝"/>
                <w:spacing w:val="10"/>
                <w:szCs w:val="22"/>
              </w:rPr>
            </w:pPr>
          </w:p>
          <w:p w14:paraId="6A6EAB0F" w14:textId="77777777" w:rsidR="0041545D" w:rsidRPr="00F50D7F" w:rsidRDefault="0041545D" w:rsidP="0041545D">
            <w:pPr>
              <w:rPr>
                <w:rFonts w:ascii="ＭＳ ゴシック" w:hAnsi="ＭＳ ゴシック"/>
                <w:szCs w:val="22"/>
              </w:rPr>
            </w:pPr>
            <w:r w:rsidRPr="00F50D7F">
              <w:rPr>
                <w:rFonts w:ascii="ＭＳ ゴシック" w:hAnsi="ＭＳ ゴシック" w:hint="eastAsia"/>
                <w:szCs w:val="22"/>
              </w:rPr>
              <w:t>附帯別表第</w:t>
            </w:r>
            <w:r w:rsidRPr="00CC664D">
              <w:rPr>
                <w:rFonts w:ascii="ＭＳ ゴシック" w:hAnsi="ＭＳ ゴシック" w:hint="eastAsia"/>
                <w:szCs w:val="22"/>
                <w:u w:val="thick" w:color="FF0000"/>
              </w:rPr>
              <w:t>６</w:t>
            </w:r>
          </w:p>
          <w:p w14:paraId="32A53C8F" w14:textId="77777777" w:rsidR="0041545D" w:rsidRPr="00F50D7F" w:rsidRDefault="0041545D" w:rsidP="0041545D">
            <w:pPr>
              <w:rPr>
                <w:rFonts w:hAnsi="ＭＳ 明朝"/>
                <w:szCs w:val="22"/>
              </w:rPr>
            </w:pPr>
            <w:r w:rsidRPr="00F50D7F">
              <w:rPr>
                <w:rFonts w:hAnsi="ＭＳ 明朝" w:hint="eastAsia"/>
                <w:szCs w:val="22"/>
              </w:rPr>
              <w:t xml:space="preserve">　２年以上案件であって、相手国政府（財政当局に限る。）若しくは中央銀行が発行する無条件かつ取り消すことができない支払保証が付されているもの又は相手国政府（財政当局に限る。）若しくは中央銀行を代金等の支払人とす</w:t>
            </w:r>
            <w:r w:rsidRPr="00F50D7F">
              <w:rPr>
                <w:rFonts w:hAnsi="ＭＳ 明朝" w:hint="eastAsia"/>
                <w:szCs w:val="22"/>
              </w:rPr>
              <w:lastRenderedPageBreak/>
              <w:t>るもの。</w:t>
            </w:r>
          </w:p>
          <w:p w14:paraId="08111930" w14:textId="77777777" w:rsidR="0041545D" w:rsidRPr="00F50D7F" w:rsidRDefault="0041545D" w:rsidP="0041545D">
            <w:pPr>
              <w:rPr>
                <w:rFonts w:hAnsi="ＭＳ 明朝"/>
                <w:szCs w:val="22"/>
              </w:rPr>
            </w:pPr>
          </w:p>
          <w:p w14:paraId="12FFF4BF" w14:textId="77777777" w:rsidR="0041545D" w:rsidRPr="00F50D7F" w:rsidRDefault="0041545D" w:rsidP="0041545D">
            <w:pPr>
              <w:rPr>
                <w:rFonts w:ascii="ＭＳ ゴシック" w:hAnsi="ＭＳ ゴシック"/>
                <w:szCs w:val="22"/>
              </w:rPr>
            </w:pPr>
            <w:r w:rsidRPr="00F50D7F">
              <w:rPr>
                <w:rFonts w:ascii="ＭＳ ゴシック" w:hAnsi="ＭＳ ゴシック" w:hint="eastAsia"/>
                <w:szCs w:val="22"/>
              </w:rPr>
              <w:t>附帯別表第</w:t>
            </w:r>
            <w:r w:rsidRPr="00CC664D">
              <w:rPr>
                <w:rFonts w:ascii="ＭＳ ゴシック" w:hAnsi="ＭＳ ゴシック" w:hint="eastAsia"/>
                <w:szCs w:val="22"/>
                <w:u w:val="thick" w:color="FF0000"/>
              </w:rPr>
              <w:t>７</w:t>
            </w:r>
          </w:p>
          <w:p w14:paraId="005D009B" w14:textId="77777777" w:rsidR="0041545D" w:rsidRPr="002B676A" w:rsidRDefault="0041545D" w:rsidP="0041545D">
            <w:pPr>
              <w:rPr>
                <w:rFonts w:hAnsi="ＭＳ 明朝"/>
              </w:rPr>
            </w:pPr>
            <w:r w:rsidRPr="002B676A">
              <w:rPr>
                <w:rFonts w:hAnsi="ＭＳ 明朝" w:hint="eastAsia"/>
              </w:rPr>
              <w:t xml:space="preserve">　２年以上案件であって、一流銀行が発行する無条件かつ取り消すことができない支払保証が付されているもので、日本貿易保険が認めたもの。</w:t>
            </w:r>
          </w:p>
          <w:p w14:paraId="0AECFD26" w14:textId="77777777" w:rsidR="0041545D" w:rsidRPr="00CC664D" w:rsidRDefault="0041545D" w:rsidP="0041545D"/>
        </w:tc>
        <w:tc>
          <w:tcPr>
            <w:tcW w:w="2317" w:type="dxa"/>
          </w:tcPr>
          <w:p w14:paraId="40B84F2E" w14:textId="77777777" w:rsidR="0041545D" w:rsidRPr="00CC664D" w:rsidRDefault="0041545D" w:rsidP="0041545D">
            <w:pPr>
              <w:ind w:left="361" w:hangingChars="200" w:hanging="361"/>
            </w:pPr>
          </w:p>
        </w:tc>
      </w:tr>
    </w:tbl>
    <w:p w14:paraId="3581AD40" w14:textId="77777777" w:rsidR="00481632" w:rsidRPr="00721275" w:rsidRDefault="00481632"/>
    <w:sectPr w:rsidR="00481632" w:rsidRPr="00721275" w:rsidSect="00A55AEC">
      <w:headerReference w:type="default" r:id="rId10"/>
      <w:footerReference w:type="default" r:id="rId11"/>
      <w:pgSz w:w="16838" w:h="11906" w:orient="landscape" w:code="9"/>
      <w:pgMar w:top="1701" w:right="851" w:bottom="1134" w:left="1134" w:header="720" w:footer="720" w:gutter="0"/>
      <w:cols w:space="425"/>
      <w:noEndnote/>
      <w:docGrid w:type="linesAndChars" w:linePitch="286" w:charSpace="-40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AF04E" w14:textId="77777777" w:rsidR="00A2223E" w:rsidRDefault="00A2223E">
      <w:r>
        <w:separator/>
      </w:r>
    </w:p>
  </w:endnote>
  <w:endnote w:type="continuationSeparator" w:id="0">
    <w:p w14:paraId="318C7F4E" w14:textId="77777777" w:rsidR="00A2223E" w:rsidRDefault="00A22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l?r ?S?V?b?N">
    <w:altName w:val="ＭＳ ゴシック"/>
    <w:panose1 w:val="00000000000000000000"/>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AB9A6" w14:textId="77777777" w:rsidR="00B629F5" w:rsidRDefault="00B629F5" w:rsidP="001C0F8B">
    <w:pPr>
      <w:pStyle w:val="a5"/>
      <w:jc w:val="center"/>
    </w:pPr>
    <w:r>
      <w:rPr>
        <w:rStyle w:val="a6"/>
      </w:rPr>
      <w:fldChar w:fldCharType="begin"/>
    </w:r>
    <w:r>
      <w:rPr>
        <w:rStyle w:val="a6"/>
      </w:rPr>
      <w:instrText xml:space="preserve"> PAGE </w:instrText>
    </w:r>
    <w:r>
      <w:rPr>
        <w:rStyle w:val="a6"/>
      </w:rPr>
      <w:fldChar w:fldCharType="separate"/>
    </w:r>
    <w:r w:rsidR="00840A3A">
      <w:rPr>
        <w:rStyle w:val="a6"/>
        <w:noProof/>
      </w:rPr>
      <w:t>1</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04F55" w14:textId="77777777" w:rsidR="00A2223E" w:rsidRDefault="00A2223E">
      <w:r>
        <w:separator/>
      </w:r>
    </w:p>
  </w:footnote>
  <w:footnote w:type="continuationSeparator" w:id="0">
    <w:p w14:paraId="180BA848" w14:textId="77777777" w:rsidR="00A2223E" w:rsidRDefault="00A222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29ABC" w14:textId="77777777" w:rsidR="00B629F5" w:rsidRDefault="0041545D" w:rsidP="00450DB4">
    <w:pPr>
      <w:pStyle w:val="a4"/>
      <w:ind w:right="-62"/>
      <w:jc w:val="right"/>
    </w:pPr>
    <w:r>
      <w:rPr>
        <w:rFonts w:ascii="Times New Roman" w:hAnsi="Times New Roman" w:hint="eastAsia"/>
        <w:szCs w:val="21"/>
      </w:rPr>
      <w:t>0804</w:t>
    </w:r>
    <w:r w:rsidR="00B629F5">
      <w:rPr>
        <w:rFonts w:ascii="Times New Roman" w:hAnsi="Times New Roman" w:hint="eastAsia"/>
        <w:szCs w:val="21"/>
      </w:rPr>
      <w:t>貿易一般保険包括保険（</w:t>
    </w:r>
    <w:r w:rsidR="00CC664D">
      <w:rPr>
        <w:rFonts w:ascii="Times New Roman" w:hAnsi="Times New Roman" w:hint="eastAsia"/>
        <w:szCs w:val="21"/>
      </w:rPr>
      <w:t>鉄道車両</w:t>
    </w:r>
    <w:r w:rsidR="00B629F5">
      <w:rPr>
        <w:rFonts w:ascii="Times New Roman" w:hAnsi="Times New Roman" w:hint="eastAsia"/>
        <w:szCs w:val="21"/>
      </w:rPr>
      <w:t>）特約書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39DB"/>
    <w:multiLevelType w:val="hybridMultilevel"/>
    <w:tmpl w:val="8878E04C"/>
    <w:lvl w:ilvl="0" w:tplc="60A287CE">
      <w:numFmt w:val="bullet"/>
      <w:lvlText w:val="○"/>
      <w:lvlJc w:val="left"/>
      <w:pPr>
        <w:tabs>
          <w:tab w:val="num" w:pos="360"/>
        </w:tabs>
        <w:ind w:left="360" w:hanging="360"/>
      </w:pPr>
      <w:rPr>
        <w:rFonts w:ascii="ＭＳ 明朝" w:eastAsia="ＭＳ 明朝" w:hAnsi="ＭＳ 明朝" w:cs="Times New Roman" w:hint="eastAsia"/>
      </w:rPr>
    </w:lvl>
    <w:lvl w:ilvl="1" w:tplc="255CB228">
      <w:start w:val="1"/>
      <w:numFmt w:val="bullet"/>
      <w:pStyle w:val="a"/>
      <w:lvlText w:val="●"/>
      <w:lvlJc w:val="left"/>
      <w:pPr>
        <w:tabs>
          <w:tab w:val="num" w:pos="180"/>
        </w:tabs>
        <w:ind w:left="660" w:hanging="240"/>
      </w:pPr>
      <w:rPr>
        <w:rFonts w:ascii="ＭＳ ゴシック" w:eastAsia="ＭＳ ゴシック" w:hAnsi="ＭＳ ゴシック" w:hint="eastAsia"/>
        <w:effect w:val="none"/>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7C0F61"/>
    <w:multiLevelType w:val="hybridMultilevel"/>
    <w:tmpl w:val="943EB79C"/>
    <w:lvl w:ilvl="0" w:tplc="DFD696BE">
      <w:start w:val="1"/>
      <w:numFmt w:val="decimal"/>
      <w:lvlText w:val="(%1)"/>
      <w:lvlJc w:val="left"/>
      <w:pPr>
        <w:tabs>
          <w:tab w:val="num" w:pos="885"/>
        </w:tabs>
        <w:ind w:left="885" w:hanging="420"/>
      </w:pPr>
      <w:rPr>
        <w:rFonts w:hint="default"/>
        <w:sz w:val="22"/>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2" w15:restartNumberingAfterBreak="0">
    <w:nsid w:val="0DED5CAE"/>
    <w:multiLevelType w:val="hybridMultilevel"/>
    <w:tmpl w:val="92EE1D0A"/>
    <w:lvl w:ilvl="0" w:tplc="E65882C8">
      <w:start w:val="28"/>
      <w:numFmt w:val="decimalFullWidth"/>
      <w:lvlText w:val="第%1条"/>
      <w:lvlJc w:val="left"/>
      <w:pPr>
        <w:tabs>
          <w:tab w:val="num" w:pos="765"/>
        </w:tabs>
        <w:ind w:left="765" w:hanging="765"/>
      </w:pPr>
      <w:rPr>
        <w:rFonts w:ascii="ＭＳ ゴシック" w:eastAsia="ＭＳ ゴシック" w:hAnsi="ＭＳ ゴシック" w:cs="Times New Roman"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0287F71"/>
    <w:multiLevelType w:val="singleLevel"/>
    <w:tmpl w:val="EED05BFE"/>
    <w:lvl w:ilvl="0">
      <w:start w:val="1"/>
      <w:numFmt w:val="japaneseCounting"/>
      <w:lvlText w:val="%1"/>
      <w:lvlJc w:val="left"/>
      <w:pPr>
        <w:tabs>
          <w:tab w:val="num" w:pos="362"/>
        </w:tabs>
        <w:ind w:left="362" w:hanging="360"/>
      </w:pPr>
      <w:rPr>
        <w:rFonts w:hint="eastAsia"/>
      </w:rPr>
    </w:lvl>
  </w:abstractNum>
  <w:abstractNum w:abstractNumId="4" w15:restartNumberingAfterBreak="0">
    <w:nsid w:val="21C414C8"/>
    <w:multiLevelType w:val="hybridMultilevel"/>
    <w:tmpl w:val="10D2B12E"/>
    <w:lvl w:ilvl="0" w:tplc="A67A2350">
      <w:start w:val="1"/>
      <w:numFmt w:val="decimalFullWidth"/>
      <w:lvlText w:val="第%1条　"/>
      <w:lvlJc w:val="left"/>
      <w:pPr>
        <w:tabs>
          <w:tab w:val="num" w:pos="0"/>
        </w:tabs>
        <w:ind w:left="201" w:hanging="201"/>
      </w:pPr>
      <w:rPr>
        <w:rFonts w:ascii="ＭＳ ゴシック" w:eastAsia="ＭＳ ゴシック" w:hAnsi="ＭＳ ゴシック" w:hint="eastAsia"/>
      </w:rPr>
    </w:lvl>
    <w:lvl w:ilvl="1" w:tplc="A00C8682">
      <w:start w:val="1"/>
      <w:numFmt w:val="ideographDigital"/>
      <w:lvlText w:val="%2　"/>
      <w:lvlJc w:val="left"/>
      <w:pPr>
        <w:tabs>
          <w:tab w:val="num" w:pos="220"/>
        </w:tabs>
        <w:ind w:left="420" w:firstLine="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4237C72"/>
    <w:multiLevelType w:val="singleLevel"/>
    <w:tmpl w:val="C9429CEA"/>
    <w:lvl w:ilvl="0">
      <w:start w:val="10"/>
      <w:numFmt w:val="decimal"/>
      <w:lvlText w:val="第%1条"/>
      <w:lvlJc w:val="left"/>
      <w:pPr>
        <w:tabs>
          <w:tab w:val="num" w:pos="1232"/>
        </w:tabs>
        <w:ind w:left="1232" w:hanging="1230"/>
      </w:pPr>
      <w:rPr>
        <w:rFonts w:ascii="?l?r ?S?V?b?N" w:hAnsi="?l?r ?S?V?b?N" w:hint="default"/>
      </w:rPr>
    </w:lvl>
  </w:abstractNum>
  <w:abstractNum w:abstractNumId="6" w15:restartNumberingAfterBreak="0">
    <w:nsid w:val="28DB1884"/>
    <w:multiLevelType w:val="hybridMultilevel"/>
    <w:tmpl w:val="D042080C"/>
    <w:lvl w:ilvl="0" w:tplc="0540DA36">
      <w:start w:val="1"/>
      <w:numFmt w:val="decimalFullWidth"/>
      <w:lvlText w:val="%1．"/>
      <w:lvlJc w:val="left"/>
      <w:pPr>
        <w:tabs>
          <w:tab w:val="num" w:pos="904"/>
        </w:tabs>
        <w:ind w:left="904" w:hanging="405"/>
      </w:pPr>
      <w:rPr>
        <w:rFonts w:hint="default"/>
      </w:rPr>
    </w:lvl>
    <w:lvl w:ilvl="1" w:tplc="04090017" w:tentative="1">
      <w:start w:val="1"/>
      <w:numFmt w:val="aiueoFullWidth"/>
      <w:pStyle w:val="1"/>
      <w:lvlText w:val="(%2)"/>
      <w:lvlJc w:val="left"/>
      <w:pPr>
        <w:tabs>
          <w:tab w:val="num" w:pos="1339"/>
        </w:tabs>
        <w:ind w:left="1339" w:hanging="420"/>
      </w:pPr>
    </w:lvl>
    <w:lvl w:ilvl="2" w:tplc="04090011">
      <w:start w:val="1"/>
      <w:numFmt w:val="decimalEnclosedCircle"/>
      <w:lvlText w:val="%3"/>
      <w:lvlJc w:val="left"/>
      <w:pPr>
        <w:tabs>
          <w:tab w:val="num" w:pos="1759"/>
        </w:tabs>
        <w:ind w:left="1759" w:hanging="420"/>
      </w:pPr>
    </w:lvl>
    <w:lvl w:ilvl="3" w:tplc="0409000F" w:tentative="1">
      <w:start w:val="1"/>
      <w:numFmt w:val="decimal"/>
      <w:lvlText w:val="%4."/>
      <w:lvlJc w:val="left"/>
      <w:pPr>
        <w:tabs>
          <w:tab w:val="num" w:pos="2179"/>
        </w:tabs>
        <w:ind w:left="2179" w:hanging="420"/>
      </w:pPr>
    </w:lvl>
    <w:lvl w:ilvl="4" w:tplc="04090017" w:tentative="1">
      <w:start w:val="1"/>
      <w:numFmt w:val="aiueoFullWidth"/>
      <w:lvlText w:val="(%5)"/>
      <w:lvlJc w:val="left"/>
      <w:pPr>
        <w:tabs>
          <w:tab w:val="num" w:pos="2599"/>
        </w:tabs>
        <w:ind w:left="2599" w:hanging="420"/>
      </w:pPr>
    </w:lvl>
    <w:lvl w:ilvl="5" w:tplc="04090011" w:tentative="1">
      <w:start w:val="1"/>
      <w:numFmt w:val="decimalEnclosedCircle"/>
      <w:lvlText w:val="%6"/>
      <w:lvlJc w:val="left"/>
      <w:pPr>
        <w:tabs>
          <w:tab w:val="num" w:pos="3019"/>
        </w:tabs>
        <w:ind w:left="3019" w:hanging="420"/>
      </w:pPr>
    </w:lvl>
    <w:lvl w:ilvl="6" w:tplc="0409000F" w:tentative="1">
      <w:start w:val="1"/>
      <w:numFmt w:val="decimal"/>
      <w:lvlText w:val="%7."/>
      <w:lvlJc w:val="left"/>
      <w:pPr>
        <w:tabs>
          <w:tab w:val="num" w:pos="3439"/>
        </w:tabs>
        <w:ind w:left="3439" w:hanging="420"/>
      </w:pPr>
    </w:lvl>
    <w:lvl w:ilvl="7" w:tplc="04090017" w:tentative="1">
      <w:start w:val="1"/>
      <w:numFmt w:val="aiueoFullWidth"/>
      <w:lvlText w:val="(%8)"/>
      <w:lvlJc w:val="left"/>
      <w:pPr>
        <w:tabs>
          <w:tab w:val="num" w:pos="3859"/>
        </w:tabs>
        <w:ind w:left="3859" w:hanging="420"/>
      </w:pPr>
    </w:lvl>
    <w:lvl w:ilvl="8" w:tplc="04090011" w:tentative="1">
      <w:start w:val="1"/>
      <w:numFmt w:val="decimalEnclosedCircle"/>
      <w:lvlText w:val="%9"/>
      <w:lvlJc w:val="left"/>
      <w:pPr>
        <w:tabs>
          <w:tab w:val="num" w:pos="4279"/>
        </w:tabs>
        <w:ind w:left="4279" w:hanging="420"/>
      </w:pPr>
    </w:lvl>
  </w:abstractNum>
  <w:abstractNum w:abstractNumId="7" w15:restartNumberingAfterBreak="0">
    <w:nsid w:val="2BB04A34"/>
    <w:multiLevelType w:val="hybridMultilevel"/>
    <w:tmpl w:val="A516B150"/>
    <w:lvl w:ilvl="0" w:tplc="76EA7BF2">
      <w:start w:val="1"/>
      <w:numFmt w:val="decimalFullWidth"/>
      <w:lvlText w:val="第%1章　"/>
      <w:lvlJc w:val="left"/>
      <w:pPr>
        <w:tabs>
          <w:tab w:val="num" w:pos="2700"/>
        </w:tabs>
        <w:ind w:left="2700" w:hanging="840"/>
      </w:pPr>
      <w:rPr>
        <w:rFonts w:eastAsia="ＭＳ 明朝" w:hint="eastAsia"/>
        <w:b w:val="0"/>
        <w:i w:val="0"/>
        <w:caps w:val="0"/>
        <w:strike w:val="0"/>
        <w:dstrike w:val="0"/>
        <w:outline w:val="0"/>
        <w:shadow w:val="0"/>
        <w:emboss w:val="0"/>
        <w:imprint w:val="0"/>
        <w:vanish w:val="0"/>
        <w:color w:val="auto"/>
        <w:sz w:val="22"/>
        <w:szCs w:val="22"/>
        <w:u w:val="none"/>
        <w:vertAlign w:val="baseline"/>
        <w:em w:val="none"/>
      </w:rPr>
    </w:lvl>
    <w:lvl w:ilvl="1" w:tplc="D3588334">
      <w:start w:val="2"/>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031ECD"/>
    <w:multiLevelType w:val="hybridMultilevel"/>
    <w:tmpl w:val="ACD8473A"/>
    <w:lvl w:ilvl="0" w:tplc="F5984D8E">
      <w:start w:val="1"/>
      <w:numFmt w:val="decimalFullWidth"/>
      <w:lvlText w:val="第%1条"/>
      <w:lvlJc w:val="left"/>
      <w:pPr>
        <w:tabs>
          <w:tab w:val="num" w:pos="720"/>
        </w:tabs>
        <w:ind w:left="720" w:hanging="720"/>
      </w:pPr>
      <w:rPr>
        <w:rFonts w:ascii="ＭＳ ゴシック" w:eastAsia="ＭＳ ゴシック" w:hAnsi="ＭＳ ゴシック"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E6A2096"/>
    <w:multiLevelType w:val="singleLevel"/>
    <w:tmpl w:val="A33A9932"/>
    <w:lvl w:ilvl="0">
      <w:start w:val="1"/>
      <w:numFmt w:val="japaneseCounting"/>
      <w:lvlText w:val="%1．"/>
      <w:lvlJc w:val="left"/>
      <w:pPr>
        <w:tabs>
          <w:tab w:val="num" w:pos="482"/>
        </w:tabs>
        <w:ind w:left="482" w:hanging="480"/>
      </w:pPr>
      <w:rPr>
        <w:rFonts w:hint="eastAsia"/>
      </w:rPr>
    </w:lvl>
  </w:abstractNum>
  <w:abstractNum w:abstractNumId="10" w15:restartNumberingAfterBreak="0">
    <w:nsid w:val="408D1FF7"/>
    <w:multiLevelType w:val="hybridMultilevel"/>
    <w:tmpl w:val="9CC83652"/>
    <w:lvl w:ilvl="0" w:tplc="E56E4872">
      <w:start w:val="1"/>
      <w:numFmt w:val="decimalFullWidth"/>
      <w:lvlText w:val="第%1章"/>
      <w:lvlJc w:val="left"/>
      <w:pPr>
        <w:tabs>
          <w:tab w:val="num" w:pos="2580"/>
        </w:tabs>
        <w:ind w:left="2580" w:hanging="720"/>
      </w:pPr>
      <w:rPr>
        <w:rFonts w:hint="eastAsia"/>
      </w:rPr>
    </w:lvl>
    <w:lvl w:ilvl="1" w:tplc="04090017" w:tentative="1">
      <w:start w:val="1"/>
      <w:numFmt w:val="aiueoFullWidth"/>
      <w:lvlText w:val="(%2)"/>
      <w:lvlJc w:val="left"/>
      <w:pPr>
        <w:tabs>
          <w:tab w:val="num" w:pos="2700"/>
        </w:tabs>
        <w:ind w:left="2700" w:hanging="420"/>
      </w:pPr>
    </w:lvl>
    <w:lvl w:ilvl="2" w:tplc="04090011" w:tentative="1">
      <w:start w:val="1"/>
      <w:numFmt w:val="decimalEnclosedCircle"/>
      <w:lvlText w:val="%3"/>
      <w:lvlJc w:val="left"/>
      <w:pPr>
        <w:tabs>
          <w:tab w:val="num" w:pos="3120"/>
        </w:tabs>
        <w:ind w:left="3120" w:hanging="420"/>
      </w:pPr>
    </w:lvl>
    <w:lvl w:ilvl="3" w:tplc="0409000F" w:tentative="1">
      <w:start w:val="1"/>
      <w:numFmt w:val="decimal"/>
      <w:lvlText w:val="%4."/>
      <w:lvlJc w:val="left"/>
      <w:pPr>
        <w:tabs>
          <w:tab w:val="num" w:pos="3540"/>
        </w:tabs>
        <w:ind w:left="3540" w:hanging="420"/>
      </w:pPr>
    </w:lvl>
    <w:lvl w:ilvl="4" w:tplc="04090017" w:tentative="1">
      <w:start w:val="1"/>
      <w:numFmt w:val="aiueoFullWidth"/>
      <w:lvlText w:val="(%5)"/>
      <w:lvlJc w:val="left"/>
      <w:pPr>
        <w:tabs>
          <w:tab w:val="num" w:pos="3960"/>
        </w:tabs>
        <w:ind w:left="3960" w:hanging="420"/>
      </w:pPr>
    </w:lvl>
    <w:lvl w:ilvl="5" w:tplc="04090011" w:tentative="1">
      <w:start w:val="1"/>
      <w:numFmt w:val="decimalEnclosedCircle"/>
      <w:lvlText w:val="%6"/>
      <w:lvlJc w:val="left"/>
      <w:pPr>
        <w:tabs>
          <w:tab w:val="num" w:pos="4380"/>
        </w:tabs>
        <w:ind w:left="4380" w:hanging="420"/>
      </w:pPr>
    </w:lvl>
    <w:lvl w:ilvl="6" w:tplc="0409000F" w:tentative="1">
      <w:start w:val="1"/>
      <w:numFmt w:val="decimal"/>
      <w:lvlText w:val="%7."/>
      <w:lvlJc w:val="left"/>
      <w:pPr>
        <w:tabs>
          <w:tab w:val="num" w:pos="4800"/>
        </w:tabs>
        <w:ind w:left="4800" w:hanging="420"/>
      </w:pPr>
    </w:lvl>
    <w:lvl w:ilvl="7" w:tplc="04090017" w:tentative="1">
      <w:start w:val="1"/>
      <w:numFmt w:val="aiueoFullWidth"/>
      <w:lvlText w:val="(%8)"/>
      <w:lvlJc w:val="left"/>
      <w:pPr>
        <w:tabs>
          <w:tab w:val="num" w:pos="5220"/>
        </w:tabs>
        <w:ind w:left="5220" w:hanging="420"/>
      </w:pPr>
    </w:lvl>
    <w:lvl w:ilvl="8" w:tplc="04090011" w:tentative="1">
      <w:start w:val="1"/>
      <w:numFmt w:val="decimalEnclosedCircle"/>
      <w:lvlText w:val="%9"/>
      <w:lvlJc w:val="left"/>
      <w:pPr>
        <w:tabs>
          <w:tab w:val="num" w:pos="5640"/>
        </w:tabs>
        <w:ind w:left="5640" w:hanging="420"/>
      </w:pPr>
    </w:lvl>
  </w:abstractNum>
  <w:abstractNum w:abstractNumId="11" w15:restartNumberingAfterBreak="0">
    <w:nsid w:val="487B5450"/>
    <w:multiLevelType w:val="hybridMultilevel"/>
    <w:tmpl w:val="6FB87E26"/>
    <w:lvl w:ilvl="0" w:tplc="F76CB5C4">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BCA483A"/>
    <w:multiLevelType w:val="singleLevel"/>
    <w:tmpl w:val="2952AE22"/>
    <w:lvl w:ilvl="0">
      <w:start w:val="10"/>
      <w:numFmt w:val="decimalFullWidth"/>
      <w:lvlText w:val="第%1条"/>
      <w:lvlJc w:val="left"/>
      <w:pPr>
        <w:tabs>
          <w:tab w:val="num" w:pos="962"/>
        </w:tabs>
        <w:ind w:left="962" w:hanging="960"/>
      </w:pPr>
      <w:rPr>
        <w:rFonts w:hint="eastAsia"/>
      </w:rPr>
    </w:lvl>
  </w:abstractNum>
  <w:abstractNum w:abstractNumId="13" w15:restartNumberingAfterBreak="0">
    <w:nsid w:val="5B2E4D48"/>
    <w:multiLevelType w:val="hybridMultilevel"/>
    <w:tmpl w:val="88406DA2"/>
    <w:lvl w:ilvl="0" w:tplc="208023DE">
      <w:start w:val="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C0C118D"/>
    <w:multiLevelType w:val="hybridMultilevel"/>
    <w:tmpl w:val="0E5418E0"/>
    <w:lvl w:ilvl="0" w:tplc="F78C5E82">
      <w:start w:val="2"/>
      <w:numFmt w:val="decimalFullWidth"/>
      <w:lvlText w:val="第%1条"/>
      <w:lvlJc w:val="left"/>
      <w:pPr>
        <w:tabs>
          <w:tab w:val="num" w:pos="720"/>
        </w:tabs>
        <w:ind w:left="720" w:hanging="720"/>
      </w:pPr>
      <w:rPr>
        <w:rFonts w:hint="default"/>
        <w:u w:val="thick"/>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DD9059B"/>
    <w:multiLevelType w:val="hybridMultilevel"/>
    <w:tmpl w:val="48A20350"/>
    <w:lvl w:ilvl="0" w:tplc="00CA9B96">
      <w:start w:val="1"/>
      <w:numFmt w:val="decimalFullWidth"/>
      <w:lvlText w:val="第%1章"/>
      <w:lvlJc w:val="left"/>
      <w:pPr>
        <w:tabs>
          <w:tab w:val="num" w:pos="2580"/>
        </w:tabs>
        <w:ind w:left="2580" w:hanging="720"/>
      </w:pPr>
      <w:rPr>
        <w:rFonts w:hint="eastAsia"/>
      </w:rPr>
    </w:lvl>
    <w:lvl w:ilvl="1" w:tplc="04090017" w:tentative="1">
      <w:start w:val="1"/>
      <w:numFmt w:val="aiueoFullWidth"/>
      <w:lvlText w:val="(%2)"/>
      <w:lvlJc w:val="left"/>
      <w:pPr>
        <w:tabs>
          <w:tab w:val="num" w:pos="2700"/>
        </w:tabs>
        <w:ind w:left="2700" w:hanging="420"/>
      </w:pPr>
    </w:lvl>
    <w:lvl w:ilvl="2" w:tplc="04090011" w:tentative="1">
      <w:start w:val="1"/>
      <w:numFmt w:val="decimalEnclosedCircle"/>
      <w:lvlText w:val="%3"/>
      <w:lvlJc w:val="left"/>
      <w:pPr>
        <w:tabs>
          <w:tab w:val="num" w:pos="3120"/>
        </w:tabs>
        <w:ind w:left="3120" w:hanging="420"/>
      </w:pPr>
    </w:lvl>
    <w:lvl w:ilvl="3" w:tplc="0409000F" w:tentative="1">
      <w:start w:val="1"/>
      <w:numFmt w:val="decimal"/>
      <w:lvlText w:val="%4."/>
      <w:lvlJc w:val="left"/>
      <w:pPr>
        <w:tabs>
          <w:tab w:val="num" w:pos="3540"/>
        </w:tabs>
        <w:ind w:left="3540" w:hanging="420"/>
      </w:pPr>
    </w:lvl>
    <w:lvl w:ilvl="4" w:tplc="04090017" w:tentative="1">
      <w:start w:val="1"/>
      <w:numFmt w:val="aiueoFullWidth"/>
      <w:lvlText w:val="(%5)"/>
      <w:lvlJc w:val="left"/>
      <w:pPr>
        <w:tabs>
          <w:tab w:val="num" w:pos="3960"/>
        </w:tabs>
        <w:ind w:left="3960" w:hanging="420"/>
      </w:pPr>
    </w:lvl>
    <w:lvl w:ilvl="5" w:tplc="04090011" w:tentative="1">
      <w:start w:val="1"/>
      <w:numFmt w:val="decimalEnclosedCircle"/>
      <w:lvlText w:val="%6"/>
      <w:lvlJc w:val="left"/>
      <w:pPr>
        <w:tabs>
          <w:tab w:val="num" w:pos="4380"/>
        </w:tabs>
        <w:ind w:left="4380" w:hanging="420"/>
      </w:pPr>
    </w:lvl>
    <w:lvl w:ilvl="6" w:tplc="0409000F" w:tentative="1">
      <w:start w:val="1"/>
      <w:numFmt w:val="decimal"/>
      <w:lvlText w:val="%7."/>
      <w:lvlJc w:val="left"/>
      <w:pPr>
        <w:tabs>
          <w:tab w:val="num" w:pos="4800"/>
        </w:tabs>
        <w:ind w:left="4800" w:hanging="420"/>
      </w:pPr>
    </w:lvl>
    <w:lvl w:ilvl="7" w:tplc="04090017" w:tentative="1">
      <w:start w:val="1"/>
      <w:numFmt w:val="aiueoFullWidth"/>
      <w:lvlText w:val="(%8)"/>
      <w:lvlJc w:val="left"/>
      <w:pPr>
        <w:tabs>
          <w:tab w:val="num" w:pos="5220"/>
        </w:tabs>
        <w:ind w:left="5220" w:hanging="420"/>
      </w:pPr>
    </w:lvl>
    <w:lvl w:ilvl="8" w:tplc="04090011" w:tentative="1">
      <w:start w:val="1"/>
      <w:numFmt w:val="decimalEnclosedCircle"/>
      <w:lvlText w:val="%9"/>
      <w:lvlJc w:val="left"/>
      <w:pPr>
        <w:tabs>
          <w:tab w:val="num" w:pos="5640"/>
        </w:tabs>
        <w:ind w:left="5640" w:hanging="420"/>
      </w:pPr>
    </w:lvl>
  </w:abstractNum>
  <w:abstractNum w:abstractNumId="16" w15:restartNumberingAfterBreak="0">
    <w:nsid w:val="5ED564CC"/>
    <w:multiLevelType w:val="hybridMultilevel"/>
    <w:tmpl w:val="A776E690"/>
    <w:lvl w:ilvl="0" w:tplc="03321846">
      <w:start w:val="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03218FA"/>
    <w:multiLevelType w:val="hybridMultilevel"/>
    <w:tmpl w:val="E6E2EF1C"/>
    <w:lvl w:ilvl="0" w:tplc="27FAEE50">
      <w:start w:val="1"/>
      <w:numFmt w:val="ideographDigital"/>
      <w:lvlText w:val="%1　"/>
      <w:lvlJc w:val="left"/>
      <w:pPr>
        <w:tabs>
          <w:tab w:val="num" w:pos="990"/>
        </w:tabs>
        <w:ind w:left="990" w:hanging="360"/>
      </w:pPr>
      <w:rPr>
        <w:rFonts w:hint="eastAsia"/>
      </w:rPr>
    </w:lvl>
    <w:lvl w:ilvl="1" w:tplc="9C5C25C8">
      <w:start w:val="1"/>
      <w:numFmt w:val="irohaFullWidth"/>
      <w:lvlText w:val="%2　"/>
      <w:lvlJc w:val="left"/>
      <w:pPr>
        <w:tabs>
          <w:tab w:val="num" w:pos="0"/>
        </w:tabs>
        <w:ind w:left="210" w:firstLine="210"/>
      </w:pPr>
      <w:rPr>
        <w:rFonts w:hint="eastAsia"/>
      </w:rPr>
    </w:lvl>
    <w:lvl w:ilvl="2" w:tplc="8DD6D200">
      <w:start w:val="1"/>
      <w:numFmt w:val="decimalFullWidth"/>
      <w:lvlText w:val="%3．"/>
      <w:lvlJc w:val="left"/>
      <w:pPr>
        <w:tabs>
          <w:tab w:val="num" w:pos="1890"/>
        </w:tabs>
        <w:ind w:left="1890" w:hanging="1050"/>
      </w:pPr>
      <w:rPr>
        <w:rFonts w:hint="eastAsia"/>
        <w:lang w:val="en-US"/>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19E354F"/>
    <w:multiLevelType w:val="hybridMultilevel"/>
    <w:tmpl w:val="4AF27D24"/>
    <w:lvl w:ilvl="0" w:tplc="57F856B2">
      <w:start w:val="2"/>
      <w:numFmt w:val="decimalFullWidth"/>
      <w:lvlText w:val="第%1条"/>
      <w:lvlJc w:val="left"/>
      <w:pPr>
        <w:tabs>
          <w:tab w:val="num" w:pos="722"/>
        </w:tabs>
        <w:ind w:left="722" w:hanging="720"/>
      </w:pPr>
      <w:rPr>
        <w:rFonts w:eastAsia="ＭＳ ゴシック" w:hAnsi="Times New Roman"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19" w15:restartNumberingAfterBreak="0">
    <w:nsid w:val="63E754E4"/>
    <w:multiLevelType w:val="hybridMultilevel"/>
    <w:tmpl w:val="77A455A8"/>
    <w:lvl w:ilvl="0" w:tplc="60A287CE">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5AD5CD5"/>
    <w:multiLevelType w:val="singleLevel"/>
    <w:tmpl w:val="25325408"/>
    <w:lvl w:ilvl="0">
      <w:start w:val="33"/>
      <w:numFmt w:val="decimal"/>
      <w:lvlText w:val="第%1条"/>
      <w:lvlJc w:val="left"/>
      <w:pPr>
        <w:tabs>
          <w:tab w:val="num" w:pos="1202"/>
        </w:tabs>
        <w:ind w:left="1202" w:hanging="1200"/>
      </w:pPr>
      <w:rPr>
        <w:rFonts w:ascii="ＭＳ ゴシック" w:eastAsia="ＭＳ ゴシック" w:hAnsi="ＭＳ ゴシック" w:hint="default"/>
      </w:rPr>
    </w:lvl>
  </w:abstractNum>
  <w:abstractNum w:abstractNumId="21" w15:restartNumberingAfterBreak="0">
    <w:nsid w:val="67F61B09"/>
    <w:multiLevelType w:val="singleLevel"/>
    <w:tmpl w:val="C5480C92"/>
    <w:lvl w:ilvl="0">
      <w:start w:val="33"/>
      <w:numFmt w:val="decimal"/>
      <w:lvlText w:val="第%1条"/>
      <w:lvlJc w:val="left"/>
      <w:pPr>
        <w:tabs>
          <w:tab w:val="num" w:pos="977"/>
        </w:tabs>
        <w:ind w:left="977" w:hanging="975"/>
      </w:pPr>
      <w:rPr>
        <w:rFonts w:hint="eastAsia"/>
      </w:rPr>
    </w:lvl>
  </w:abstractNum>
  <w:abstractNum w:abstractNumId="22" w15:restartNumberingAfterBreak="0">
    <w:nsid w:val="7CEA5E0B"/>
    <w:multiLevelType w:val="singleLevel"/>
    <w:tmpl w:val="368E59D4"/>
    <w:lvl w:ilvl="0">
      <w:start w:val="10"/>
      <w:numFmt w:val="decimalFullWidth"/>
      <w:lvlText w:val="第%1条"/>
      <w:lvlJc w:val="left"/>
      <w:pPr>
        <w:tabs>
          <w:tab w:val="num" w:pos="962"/>
        </w:tabs>
        <w:ind w:left="962" w:hanging="960"/>
      </w:pPr>
      <w:rPr>
        <w:rFonts w:hint="eastAsia"/>
      </w:rPr>
    </w:lvl>
  </w:abstractNum>
  <w:abstractNum w:abstractNumId="23" w15:restartNumberingAfterBreak="0">
    <w:nsid w:val="7D3E0EF6"/>
    <w:multiLevelType w:val="hybridMultilevel"/>
    <w:tmpl w:val="2E1C5C10"/>
    <w:lvl w:ilvl="0" w:tplc="1FF2DE8C">
      <w:start w:val="15"/>
      <w:numFmt w:val="decimal"/>
      <w:lvlText w:val="第%1条"/>
      <w:lvlJc w:val="left"/>
      <w:pPr>
        <w:tabs>
          <w:tab w:val="num" w:pos="737"/>
        </w:tabs>
        <w:ind w:left="737" w:hanging="735"/>
      </w:pPr>
      <w:rPr>
        <w:rFonts w:ascii="ＭＳ ゴシック" w:eastAsia="ＭＳ ゴシック" w:hAnsi="ＭＳ ゴシック"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24" w15:restartNumberingAfterBreak="0">
    <w:nsid w:val="7D4923A4"/>
    <w:multiLevelType w:val="hybridMultilevel"/>
    <w:tmpl w:val="29CCE81A"/>
    <w:lvl w:ilvl="0" w:tplc="6D5CE7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44869686">
    <w:abstractNumId w:val="18"/>
  </w:num>
  <w:num w:numId="2" w16cid:durableId="1678531261">
    <w:abstractNumId w:val="9"/>
  </w:num>
  <w:num w:numId="3" w16cid:durableId="1395086920">
    <w:abstractNumId w:val="3"/>
  </w:num>
  <w:num w:numId="4" w16cid:durableId="1654527606">
    <w:abstractNumId w:val="5"/>
  </w:num>
  <w:num w:numId="5" w16cid:durableId="1409838190">
    <w:abstractNumId w:val="22"/>
  </w:num>
  <w:num w:numId="6" w16cid:durableId="2026713649">
    <w:abstractNumId w:val="12"/>
  </w:num>
  <w:num w:numId="7" w16cid:durableId="986203092">
    <w:abstractNumId w:val="20"/>
  </w:num>
  <w:num w:numId="8" w16cid:durableId="1362435144">
    <w:abstractNumId w:val="21"/>
  </w:num>
  <w:num w:numId="9" w16cid:durableId="564489296">
    <w:abstractNumId w:val="23"/>
  </w:num>
  <w:num w:numId="10" w16cid:durableId="2016300000">
    <w:abstractNumId w:val="1"/>
  </w:num>
  <w:num w:numId="11" w16cid:durableId="558202849">
    <w:abstractNumId w:val="17"/>
  </w:num>
  <w:num w:numId="12" w16cid:durableId="1108813425">
    <w:abstractNumId w:val="19"/>
  </w:num>
  <w:num w:numId="13" w16cid:durableId="1703480428">
    <w:abstractNumId w:val="6"/>
  </w:num>
  <w:num w:numId="14" w16cid:durableId="959804589">
    <w:abstractNumId w:val="0"/>
  </w:num>
  <w:num w:numId="15" w16cid:durableId="1672952190">
    <w:abstractNumId w:val="11"/>
  </w:num>
  <w:num w:numId="16" w16cid:durableId="1375546164">
    <w:abstractNumId w:val="16"/>
  </w:num>
  <w:num w:numId="17" w16cid:durableId="930430806">
    <w:abstractNumId w:val="13"/>
  </w:num>
  <w:num w:numId="18" w16cid:durableId="412509056">
    <w:abstractNumId w:val="4"/>
  </w:num>
  <w:num w:numId="19" w16cid:durableId="1588923984">
    <w:abstractNumId w:val="7"/>
  </w:num>
  <w:num w:numId="20" w16cid:durableId="938755666">
    <w:abstractNumId w:val="15"/>
  </w:num>
  <w:num w:numId="21" w16cid:durableId="228617769">
    <w:abstractNumId w:val="10"/>
  </w:num>
  <w:num w:numId="22" w16cid:durableId="1899437935">
    <w:abstractNumId w:val="8"/>
  </w:num>
  <w:num w:numId="23" w16cid:durableId="732774492">
    <w:abstractNumId w:val="2"/>
  </w:num>
  <w:num w:numId="24" w16cid:durableId="1132671609">
    <w:abstractNumId w:val="14"/>
  </w:num>
  <w:num w:numId="25" w16cid:durableId="3637936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95"/>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D1799"/>
    <w:rsid w:val="0000007A"/>
    <w:rsid w:val="000008A8"/>
    <w:rsid w:val="0002385D"/>
    <w:rsid w:val="00023B2F"/>
    <w:rsid w:val="0003261C"/>
    <w:rsid w:val="00034722"/>
    <w:rsid w:val="00037C2E"/>
    <w:rsid w:val="00037D7C"/>
    <w:rsid w:val="000553DF"/>
    <w:rsid w:val="00056CF6"/>
    <w:rsid w:val="00062930"/>
    <w:rsid w:val="000644E2"/>
    <w:rsid w:val="000724D0"/>
    <w:rsid w:val="000732F5"/>
    <w:rsid w:val="00073EAD"/>
    <w:rsid w:val="00082D23"/>
    <w:rsid w:val="00097005"/>
    <w:rsid w:val="00097C5E"/>
    <w:rsid w:val="000A6811"/>
    <w:rsid w:val="000B4E7F"/>
    <w:rsid w:val="000C025C"/>
    <w:rsid w:val="000C19BE"/>
    <w:rsid w:val="000D6A87"/>
    <w:rsid w:val="000E1848"/>
    <w:rsid w:val="000E58E9"/>
    <w:rsid w:val="000E712A"/>
    <w:rsid w:val="000F3C25"/>
    <w:rsid w:val="000F5F2F"/>
    <w:rsid w:val="00106726"/>
    <w:rsid w:val="00130A60"/>
    <w:rsid w:val="001341D4"/>
    <w:rsid w:val="001513ED"/>
    <w:rsid w:val="00154110"/>
    <w:rsid w:val="00155065"/>
    <w:rsid w:val="001666EB"/>
    <w:rsid w:val="00172DE4"/>
    <w:rsid w:val="00175D82"/>
    <w:rsid w:val="00184FBA"/>
    <w:rsid w:val="00194C44"/>
    <w:rsid w:val="001A215F"/>
    <w:rsid w:val="001A3E59"/>
    <w:rsid w:val="001A4502"/>
    <w:rsid w:val="001C0D8C"/>
    <w:rsid w:val="001C0F8B"/>
    <w:rsid w:val="001C4BB7"/>
    <w:rsid w:val="001D6EA1"/>
    <w:rsid w:val="001D7E43"/>
    <w:rsid w:val="001E22E7"/>
    <w:rsid w:val="001E6CB2"/>
    <w:rsid w:val="001F143E"/>
    <w:rsid w:val="001F3393"/>
    <w:rsid w:val="0020356D"/>
    <w:rsid w:val="00210AFC"/>
    <w:rsid w:val="00210FF1"/>
    <w:rsid w:val="002163B3"/>
    <w:rsid w:val="002206E2"/>
    <w:rsid w:val="002241EF"/>
    <w:rsid w:val="002310C5"/>
    <w:rsid w:val="00233F7E"/>
    <w:rsid w:val="00244F87"/>
    <w:rsid w:val="00245B84"/>
    <w:rsid w:val="00246007"/>
    <w:rsid w:val="00257A47"/>
    <w:rsid w:val="002620A7"/>
    <w:rsid w:val="00265576"/>
    <w:rsid w:val="00265634"/>
    <w:rsid w:val="00266094"/>
    <w:rsid w:val="00267566"/>
    <w:rsid w:val="0028069E"/>
    <w:rsid w:val="00292E64"/>
    <w:rsid w:val="002938DB"/>
    <w:rsid w:val="002945CD"/>
    <w:rsid w:val="002B466D"/>
    <w:rsid w:val="002D2F63"/>
    <w:rsid w:val="002E01E2"/>
    <w:rsid w:val="002E16C4"/>
    <w:rsid w:val="002E539E"/>
    <w:rsid w:val="002E7BD8"/>
    <w:rsid w:val="002F171E"/>
    <w:rsid w:val="002F7E6F"/>
    <w:rsid w:val="0030193D"/>
    <w:rsid w:val="003032A6"/>
    <w:rsid w:val="003037EF"/>
    <w:rsid w:val="00313D5D"/>
    <w:rsid w:val="0031512C"/>
    <w:rsid w:val="00322D90"/>
    <w:rsid w:val="003269C5"/>
    <w:rsid w:val="003458D0"/>
    <w:rsid w:val="00347D95"/>
    <w:rsid w:val="00351F58"/>
    <w:rsid w:val="00357E3F"/>
    <w:rsid w:val="00361EB0"/>
    <w:rsid w:val="00364C26"/>
    <w:rsid w:val="00364E55"/>
    <w:rsid w:val="00376663"/>
    <w:rsid w:val="003803E1"/>
    <w:rsid w:val="00392A76"/>
    <w:rsid w:val="003A2D4E"/>
    <w:rsid w:val="003B3464"/>
    <w:rsid w:val="003D0930"/>
    <w:rsid w:val="003D1CB0"/>
    <w:rsid w:val="003D296A"/>
    <w:rsid w:val="003D2D6D"/>
    <w:rsid w:val="003D6F77"/>
    <w:rsid w:val="003E328E"/>
    <w:rsid w:val="003E3E7F"/>
    <w:rsid w:val="003F6B1A"/>
    <w:rsid w:val="00412CE2"/>
    <w:rsid w:val="0041323F"/>
    <w:rsid w:val="0041545D"/>
    <w:rsid w:val="00416940"/>
    <w:rsid w:val="004210A6"/>
    <w:rsid w:val="00432D20"/>
    <w:rsid w:val="00433C04"/>
    <w:rsid w:val="0044076D"/>
    <w:rsid w:val="00446932"/>
    <w:rsid w:val="00447423"/>
    <w:rsid w:val="004474EF"/>
    <w:rsid w:val="00450DB4"/>
    <w:rsid w:val="0046075B"/>
    <w:rsid w:val="00467276"/>
    <w:rsid w:val="00470799"/>
    <w:rsid w:val="00481632"/>
    <w:rsid w:val="00484A14"/>
    <w:rsid w:val="00491D8D"/>
    <w:rsid w:val="00491F9F"/>
    <w:rsid w:val="00492364"/>
    <w:rsid w:val="0049755F"/>
    <w:rsid w:val="004A48E9"/>
    <w:rsid w:val="004B1EBF"/>
    <w:rsid w:val="004B2D98"/>
    <w:rsid w:val="004B6456"/>
    <w:rsid w:val="004C2C03"/>
    <w:rsid w:val="004D4307"/>
    <w:rsid w:val="004D7C3E"/>
    <w:rsid w:val="004E1058"/>
    <w:rsid w:val="004E255F"/>
    <w:rsid w:val="004E53A5"/>
    <w:rsid w:val="004E60C9"/>
    <w:rsid w:val="004F1C16"/>
    <w:rsid w:val="004F2E6B"/>
    <w:rsid w:val="004F3FD1"/>
    <w:rsid w:val="004F6531"/>
    <w:rsid w:val="004F72CC"/>
    <w:rsid w:val="0050638B"/>
    <w:rsid w:val="00521CF6"/>
    <w:rsid w:val="00525E86"/>
    <w:rsid w:val="00526A88"/>
    <w:rsid w:val="005376D5"/>
    <w:rsid w:val="00552D14"/>
    <w:rsid w:val="00553197"/>
    <w:rsid w:val="00573987"/>
    <w:rsid w:val="00584B66"/>
    <w:rsid w:val="00587D69"/>
    <w:rsid w:val="00592230"/>
    <w:rsid w:val="00595C0A"/>
    <w:rsid w:val="005A07BA"/>
    <w:rsid w:val="005A12EA"/>
    <w:rsid w:val="005A34E6"/>
    <w:rsid w:val="005B4EF2"/>
    <w:rsid w:val="005B5011"/>
    <w:rsid w:val="005C5BFB"/>
    <w:rsid w:val="005C6925"/>
    <w:rsid w:val="005D251F"/>
    <w:rsid w:val="005E34DF"/>
    <w:rsid w:val="005F0F05"/>
    <w:rsid w:val="005F22E5"/>
    <w:rsid w:val="00604D9C"/>
    <w:rsid w:val="0060583C"/>
    <w:rsid w:val="00607438"/>
    <w:rsid w:val="006104E1"/>
    <w:rsid w:val="00614FF9"/>
    <w:rsid w:val="00621394"/>
    <w:rsid w:val="00624080"/>
    <w:rsid w:val="006402BC"/>
    <w:rsid w:val="00646B55"/>
    <w:rsid w:val="00653729"/>
    <w:rsid w:val="00657ACD"/>
    <w:rsid w:val="00662EBC"/>
    <w:rsid w:val="006651A2"/>
    <w:rsid w:val="00675342"/>
    <w:rsid w:val="00675D80"/>
    <w:rsid w:val="0068001F"/>
    <w:rsid w:val="00683574"/>
    <w:rsid w:val="00683F03"/>
    <w:rsid w:val="00696AD0"/>
    <w:rsid w:val="006977E3"/>
    <w:rsid w:val="006B20D4"/>
    <w:rsid w:val="006C10A1"/>
    <w:rsid w:val="006E7650"/>
    <w:rsid w:val="006F5169"/>
    <w:rsid w:val="006F7777"/>
    <w:rsid w:val="007009FD"/>
    <w:rsid w:val="00700FD7"/>
    <w:rsid w:val="00702CD7"/>
    <w:rsid w:val="00707DAC"/>
    <w:rsid w:val="00713701"/>
    <w:rsid w:val="00714AE8"/>
    <w:rsid w:val="00721275"/>
    <w:rsid w:val="00726F4A"/>
    <w:rsid w:val="00727A5F"/>
    <w:rsid w:val="00727DAD"/>
    <w:rsid w:val="007305AD"/>
    <w:rsid w:val="00733539"/>
    <w:rsid w:val="007362FF"/>
    <w:rsid w:val="00736842"/>
    <w:rsid w:val="0077379F"/>
    <w:rsid w:val="00775D5C"/>
    <w:rsid w:val="00782AC2"/>
    <w:rsid w:val="00783482"/>
    <w:rsid w:val="0078737C"/>
    <w:rsid w:val="00797452"/>
    <w:rsid w:val="007C621A"/>
    <w:rsid w:val="007D70AF"/>
    <w:rsid w:val="007E6AD1"/>
    <w:rsid w:val="00801389"/>
    <w:rsid w:val="00803BF6"/>
    <w:rsid w:val="00812B41"/>
    <w:rsid w:val="00816C59"/>
    <w:rsid w:val="008208B0"/>
    <w:rsid w:val="0082152C"/>
    <w:rsid w:val="00824C96"/>
    <w:rsid w:val="008333C5"/>
    <w:rsid w:val="00840A3A"/>
    <w:rsid w:val="00842836"/>
    <w:rsid w:val="008475AC"/>
    <w:rsid w:val="0085335F"/>
    <w:rsid w:val="008631A6"/>
    <w:rsid w:val="008918B7"/>
    <w:rsid w:val="00897341"/>
    <w:rsid w:val="008A452E"/>
    <w:rsid w:val="008C3551"/>
    <w:rsid w:val="008C4814"/>
    <w:rsid w:val="008E0A5B"/>
    <w:rsid w:val="008E57D1"/>
    <w:rsid w:val="008F6337"/>
    <w:rsid w:val="00906849"/>
    <w:rsid w:val="00910A93"/>
    <w:rsid w:val="00922E75"/>
    <w:rsid w:val="009320D4"/>
    <w:rsid w:val="009462E0"/>
    <w:rsid w:val="00954678"/>
    <w:rsid w:val="00962889"/>
    <w:rsid w:val="009727A3"/>
    <w:rsid w:val="00972FDC"/>
    <w:rsid w:val="00975FD8"/>
    <w:rsid w:val="00981868"/>
    <w:rsid w:val="00984DE2"/>
    <w:rsid w:val="00985B66"/>
    <w:rsid w:val="009870DA"/>
    <w:rsid w:val="00991D0F"/>
    <w:rsid w:val="00997243"/>
    <w:rsid w:val="009973C0"/>
    <w:rsid w:val="009B0900"/>
    <w:rsid w:val="009C1EC1"/>
    <w:rsid w:val="009C3A5C"/>
    <w:rsid w:val="009C5218"/>
    <w:rsid w:val="009C7C37"/>
    <w:rsid w:val="009D5C09"/>
    <w:rsid w:val="009D5E1E"/>
    <w:rsid w:val="009F7E32"/>
    <w:rsid w:val="00A03026"/>
    <w:rsid w:val="00A075A8"/>
    <w:rsid w:val="00A1382A"/>
    <w:rsid w:val="00A138A9"/>
    <w:rsid w:val="00A146D4"/>
    <w:rsid w:val="00A163C0"/>
    <w:rsid w:val="00A2223E"/>
    <w:rsid w:val="00A24D81"/>
    <w:rsid w:val="00A26ABE"/>
    <w:rsid w:val="00A26E5A"/>
    <w:rsid w:val="00A34A41"/>
    <w:rsid w:val="00A43A49"/>
    <w:rsid w:val="00A44322"/>
    <w:rsid w:val="00A55AEC"/>
    <w:rsid w:val="00A635A6"/>
    <w:rsid w:val="00A71713"/>
    <w:rsid w:val="00A71EBA"/>
    <w:rsid w:val="00A8101E"/>
    <w:rsid w:val="00A843C2"/>
    <w:rsid w:val="00A86793"/>
    <w:rsid w:val="00A95290"/>
    <w:rsid w:val="00AB1CDF"/>
    <w:rsid w:val="00AE3B45"/>
    <w:rsid w:val="00B315D7"/>
    <w:rsid w:val="00B33BBA"/>
    <w:rsid w:val="00B40D85"/>
    <w:rsid w:val="00B629F5"/>
    <w:rsid w:val="00B644B7"/>
    <w:rsid w:val="00B6601A"/>
    <w:rsid w:val="00B738D6"/>
    <w:rsid w:val="00B7442B"/>
    <w:rsid w:val="00B85649"/>
    <w:rsid w:val="00B9140C"/>
    <w:rsid w:val="00B9734A"/>
    <w:rsid w:val="00B976A8"/>
    <w:rsid w:val="00BA665A"/>
    <w:rsid w:val="00BB267E"/>
    <w:rsid w:val="00BB3C6C"/>
    <w:rsid w:val="00BE0AA6"/>
    <w:rsid w:val="00BE7EB9"/>
    <w:rsid w:val="00C1409E"/>
    <w:rsid w:val="00C20A63"/>
    <w:rsid w:val="00C34407"/>
    <w:rsid w:val="00C35CE6"/>
    <w:rsid w:val="00C610F2"/>
    <w:rsid w:val="00C63FEF"/>
    <w:rsid w:val="00C702FB"/>
    <w:rsid w:val="00C9486A"/>
    <w:rsid w:val="00CA2D30"/>
    <w:rsid w:val="00CC591F"/>
    <w:rsid w:val="00CC664D"/>
    <w:rsid w:val="00CC68B5"/>
    <w:rsid w:val="00CC7F0F"/>
    <w:rsid w:val="00CE7E78"/>
    <w:rsid w:val="00CF39B7"/>
    <w:rsid w:val="00CF5664"/>
    <w:rsid w:val="00CF57D7"/>
    <w:rsid w:val="00D00DF4"/>
    <w:rsid w:val="00D0425B"/>
    <w:rsid w:val="00D06D9F"/>
    <w:rsid w:val="00D138BF"/>
    <w:rsid w:val="00D15AC4"/>
    <w:rsid w:val="00D16459"/>
    <w:rsid w:val="00D238AC"/>
    <w:rsid w:val="00D35981"/>
    <w:rsid w:val="00D35C3B"/>
    <w:rsid w:val="00D456D7"/>
    <w:rsid w:val="00D50785"/>
    <w:rsid w:val="00D527A5"/>
    <w:rsid w:val="00D54247"/>
    <w:rsid w:val="00D54CC0"/>
    <w:rsid w:val="00D562AB"/>
    <w:rsid w:val="00D62EF8"/>
    <w:rsid w:val="00D7195B"/>
    <w:rsid w:val="00D72922"/>
    <w:rsid w:val="00D86377"/>
    <w:rsid w:val="00DA4FA0"/>
    <w:rsid w:val="00DB1D3E"/>
    <w:rsid w:val="00DB20F2"/>
    <w:rsid w:val="00DC2EEF"/>
    <w:rsid w:val="00DD1799"/>
    <w:rsid w:val="00DD57CD"/>
    <w:rsid w:val="00DD68C6"/>
    <w:rsid w:val="00DD6D22"/>
    <w:rsid w:val="00DE48BA"/>
    <w:rsid w:val="00DF518E"/>
    <w:rsid w:val="00E16884"/>
    <w:rsid w:val="00E17D57"/>
    <w:rsid w:val="00E33E50"/>
    <w:rsid w:val="00E35B21"/>
    <w:rsid w:val="00E373F7"/>
    <w:rsid w:val="00E41DFB"/>
    <w:rsid w:val="00E43961"/>
    <w:rsid w:val="00E50720"/>
    <w:rsid w:val="00E50D7E"/>
    <w:rsid w:val="00E64C97"/>
    <w:rsid w:val="00E72569"/>
    <w:rsid w:val="00E72AB7"/>
    <w:rsid w:val="00E73924"/>
    <w:rsid w:val="00E76B7A"/>
    <w:rsid w:val="00E81D43"/>
    <w:rsid w:val="00EB4C75"/>
    <w:rsid w:val="00EC1E02"/>
    <w:rsid w:val="00EC1F6B"/>
    <w:rsid w:val="00ED43F5"/>
    <w:rsid w:val="00ED4672"/>
    <w:rsid w:val="00EF7371"/>
    <w:rsid w:val="00F025EA"/>
    <w:rsid w:val="00F109B5"/>
    <w:rsid w:val="00F17853"/>
    <w:rsid w:val="00F21937"/>
    <w:rsid w:val="00F33112"/>
    <w:rsid w:val="00F40E89"/>
    <w:rsid w:val="00F51C1E"/>
    <w:rsid w:val="00F52C35"/>
    <w:rsid w:val="00F5393F"/>
    <w:rsid w:val="00F57DFF"/>
    <w:rsid w:val="00F8486B"/>
    <w:rsid w:val="00F84CC1"/>
    <w:rsid w:val="00F9039E"/>
    <w:rsid w:val="00F91E6C"/>
    <w:rsid w:val="00F970EA"/>
    <w:rsid w:val="00FA12DF"/>
    <w:rsid w:val="00FB4631"/>
    <w:rsid w:val="00FD24FD"/>
    <w:rsid w:val="00FD6893"/>
    <w:rsid w:val="00FE4D38"/>
    <w:rsid w:val="00FF1B17"/>
    <w:rsid w:val="00FF4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041B4DA"/>
  <w15:chartTrackingRefBased/>
  <w15:docId w15:val="{B1B9BE8A-D4B3-4F97-96C9-70EB27753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A55AEC"/>
    <w:pPr>
      <w:widowControl w:val="0"/>
      <w:jc w:val="both"/>
    </w:pPr>
    <w:rPr>
      <w:rFonts w:ascii="ＭＳ 明朝"/>
      <w:kern w:val="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rsid w:val="00DD1799"/>
    <w:pPr>
      <w:tabs>
        <w:tab w:val="center" w:pos="4252"/>
        <w:tab w:val="right" w:pos="8504"/>
      </w:tabs>
      <w:adjustRightInd w:val="0"/>
      <w:snapToGrid w:val="0"/>
      <w:textAlignment w:val="baseline"/>
    </w:pPr>
    <w:rPr>
      <w:rFonts w:ascii="Century Schoolbook" w:hAnsi="Century Schoolbook"/>
      <w:color w:val="000000"/>
      <w:kern w:val="0"/>
      <w:sz w:val="22"/>
    </w:rPr>
  </w:style>
  <w:style w:type="paragraph" w:styleId="2">
    <w:name w:val="Body Text Indent 2"/>
    <w:basedOn w:val="a0"/>
    <w:rsid w:val="00DD1799"/>
    <w:pPr>
      <w:adjustRightInd w:val="0"/>
      <w:ind w:left="482" w:hanging="482"/>
      <w:textAlignment w:val="baseline"/>
    </w:pPr>
    <w:rPr>
      <w:rFonts w:ascii="Century Schoolbook" w:hAnsi="Century Schoolbook"/>
      <w:color w:val="000000"/>
      <w:kern w:val="0"/>
      <w:sz w:val="22"/>
    </w:rPr>
  </w:style>
  <w:style w:type="paragraph" w:styleId="3">
    <w:name w:val="Body Text Indent 3"/>
    <w:basedOn w:val="a0"/>
    <w:rsid w:val="00DD1799"/>
    <w:pPr>
      <w:adjustRightInd w:val="0"/>
      <w:ind w:left="227" w:hanging="227"/>
      <w:textAlignment w:val="baseline"/>
    </w:pPr>
    <w:rPr>
      <w:rFonts w:hAnsi="ＭＳ 明朝"/>
      <w:color w:val="000000"/>
      <w:kern w:val="0"/>
      <w:sz w:val="22"/>
    </w:rPr>
  </w:style>
  <w:style w:type="paragraph" w:styleId="a5">
    <w:name w:val="footer"/>
    <w:basedOn w:val="a0"/>
    <w:rsid w:val="001C0F8B"/>
    <w:pPr>
      <w:tabs>
        <w:tab w:val="center" w:pos="4252"/>
        <w:tab w:val="right" w:pos="8504"/>
      </w:tabs>
      <w:snapToGrid w:val="0"/>
    </w:pPr>
  </w:style>
  <w:style w:type="character" w:styleId="a6">
    <w:name w:val="page number"/>
    <w:basedOn w:val="a1"/>
    <w:rsid w:val="001C0F8B"/>
  </w:style>
  <w:style w:type="paragraph" w:styleId="a7">
    <w:name w:val="Body Text Indent"/>
    <w:basedOn w:val="a0"/>
    <w:rsid w:val="00450DB4"/>
    <w:pPr>
      <w:ind w:leftChars="400" w:left="851"/>
    </w:pPr>
  </w:style>
  <w:style w:type="paragraph" w:customStyle="1" w:styleId="a8">
    <w:name w:val="一太郎８/９"/>
    <w:rsid w:val="00450DB4"/>
    <w:pPr>
      <w:widowControl w:val="0"/>
      <w:wordWrap w:val="0"/>
      <w:autoSpaceDE w:val="0"/>
      <w:autoSpaceDN w:val="0"/>
      <w:adjustRightInd w:val="0"/>
      <w:spacing w:line="220" w:lineRule="atLeast"/>
      <w:jc w:val="both"/>
    </w:pPr>
    <w:rPr>
      <w:rFonts w:ascii="ＭＳ 明朝"/>
      <w:spacing w:val="1"/>
      <w:sz w:val="22"/>
      <w:szCs w:val="22"/>
    </w:rPr>
  </w:style>
  <w:style w:type="paragraph" w:styleId="a9">
    <w:name w:val="Note Heading"/>
    <w:basedOn w:val="a0"/>
    <w:next w:val="a0"/>
    <w:rsid w:val="00450DB4"/>
    <w:pPr>
      <w:adjustRightInd w:val="0"/>
      <w:jc w:val="center"/>
      <w:textAlignment w:val="baseline"/>
    </w:pPr>
    <w:rPr>
      <w:rFonts w:ascii="Century Schoolbook" w:hAnsi="Century Schoolbook"/>
      <w:color w:val="000000"/>
      <w:kern w:val="0"/>
      <w:sz w:val="22"/>
    </w:rPr>
  </w:style>
  <w:style w:type="paragraph" w:styleId="aa">
    <w:name w:val="Closing"/>
    <w:basedOn w:val="a0"/>
    <w:next w:val="a0"/>
    <w:rsid w:val="00450DB4"/>
    <w:pPr>
      <w:adjustRightInd w:val="0"/>
      <w:jc w:val="right"/>
      <w:textAlignment w:val="baseline"/>
    </w:pPr>
    <w:rPr>
      <w:rFonts w:ascii="Century Schoolbook" w:hAnsi="Century Schoolbook"/>
      <w:color w:val="000000"/>
      <w:kern w:val="0"/>
      <w:sz w:val="22"/>
    </w:rPr>
  </w:style>
  <w:style w:type="paragraph" w:customStyle="1" w:styleId="1">
    <w:name w:val="スタイル1"/>
    <w:basedOn w:val="a0"/>
    <w:rsid w:val="00450DB4"/>
    <w:pPr>
      <w:numPr>
        <w:ilvl w:val="1"/>
        <w:numId w:val="13"/>
      </w:numPr>
    </w:pPr>
    <w:rPr>
      <w:rFonts w:ascii="Century"/>
      <w:sz w:val="26"/>
      <w:szCs w:val="26"/>
    </w:rPr>
  </w:style>
  <w:style w:type="paragraph" w:styleId="a">
    <w:name w:val="annotation text"/>
    <w:basedOn w:val="a0"/>
    <w:semiHidden/>
    <w:rsid w:val="00450DB4"/>
    <w:pPr>
      <w:numPr>
        <w:ilvl w:val="1"/>
        <w:numId w:val="14"/>
      </w:numPr>
      <w:tabs>
        <w:tab w:val="clear" w:pos="180"/>
      </w:tabs>
      <w:ind w:left="0" w:firstLine="0"/>
      <w:jc w:val="left"/>
    </w:pPr>
    <w:rPr>
      <w:sz w:val="22"/>
      <w:szCs w:val="22"/>
    </w:rPr>
  </w:style>
  <w:style w:type="table" w:styleId="ab">
    <w:name w:val="Table Grid"/>
    <w:basedOn w:val="a2"/>
    <w:rsid w:val="00450DB4"/>
    <w:pPr>
      <w:widowControl w:val="0"/>
      <w:adjustRightInd w:val="0"/>
      <w:spacing w:line="360" w:lineRule="atLeast"/>
      <w:jc w:val="both"/>
      <w:textAlignment w:val="baseline"/>
    </w:pPr>
    <w:rPr>
      <w:rFonts w:ascii="ＭＳ 明朝"/>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0"/>
    <w:semiHidden/>
    <w:rsid w:val="001C4BB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63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2AAF4958E934A43ADEA4E9AEF8A0C98" ma:contentTypeVersion="8" ma:contentTypeDescription="新しいドキュメントを作成します。" ma:contentTypeScope="" ma:versionID="fe374b8104d4460009dca51fe015f1ac">
  <xsd:schema xmlns:xsd="http://www.w3.org/2001/XMLSchema" xmlns:xs="http://www.w3.org/2001/XMLSchema" xmlns:p="http://schemas.microsoft.com/office/2006/metadata/properties" xmlns:ns2="8d35353c-b916-4c27-affe-b44943cf69bd" xmlns:ns3="5615b44f-91a7-4055-83e9-b1e208ec95db" targetNamespace="http://schemas.microsoft.com/office/2006/metadata/properties" ma:root="true" ma:fieldsID="e81ce74ee7c7faaef503029221260422" ns2:_="" ns3:_="">
    <xsd:import namespace="8d35353c-b916-4c27-affe-b44943cf69bd"/>
    <xsd:import namespace="5615b44f-91a7-4055-83e9-b1e208ec95d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5353c-b916-4c27-affe-b44943cf6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208207-6691-4314-81b2-73db3e7145d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5b44f-91a7-4055-83e9-b1e208ec95d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51e344-ceb3-4851-9127-5219f95e26ef}" ma:internalName="TaxCatchAll" ma:showField="CatchAllData" ma:web="5615b44f-91a7-4055-83e9-b1e208ec95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615b44f-91a7-4055-83e9-b1e208ec95db"/>
    <lcf76f155ced4ddcb4097134ff3c332f xmlns="8d35353c-b916-4c27-affe-b44943cf69b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8CA822-978D-4C33-B529-08E597D81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5353c-b916-4c27-affe-b44943cf69bd"/>
    <ds:schemaRef ds:uri="5615b44f-91a7-4055-83e9-b1e208ec9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CE411D-9416-4E37-B0DB-C76936820EAD}">
  <ds:schemaRefs>
    <ds:schemaRef ds:uri="http://schemas.microsoft.com/office/2006/metadata/properties"/>
    <ds:schemaRef ds:uri="http://schemas.microsoft.com/office/infopath/2007/PartnerControls"/>
    <ds:schemaRef ds:uri="5615b44f-91a7-4055-83e9-b1e208ec95db"/>
    <ds:schemaRef ds:uri="8d35353c-b916-4c27-affe-b44943cf69bd"/>
  </ds:schemaRefs>
</ds:datastoreItem>
</file>

<file path=customXml/itemProps3.xml><?xml version="1.0" encoding="utf-8"?>
<ds:datastoreItem xmlns:ds="http://schemas.openxmlformats.org/officeDocument/2006/customXml" ds:itemID="{3FA1D1E1-119F-4DCB-94ED-CD38758FAC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3176</Words>
  <Characters>18108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現　　行</vt:lpstr>
    </vt:vector>
  </TitlesOfParts>
  <Company>日本貿易保険</Company>
  <LinksUpToDate>false</LinksUpToDate>
  <CharactersWithSpaces>21242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新旧表</dc:title>
  <dc:subject/>
  <dc:creator>日本貿易保険</dc:creator>
  <cp:keywords/>
  <dc:description/>
  <cp:lastModifiedBy>日本貿易保険</cp:lastModifiedBy>
  <cp:lastPrinted>2007-09-14T06:08:00Z</cp:lastPrinted>
  <dcterms:created xsi:type="dcterms:W3CDTF">2023-05-11T05:54:00Z</dcterms:created>
  <dcterms:modified xsi:type="dcterms:W3CDTF">2023-05-31T07:37:00Z</dcterms:modified>
</cp:coreProperties>
</file>