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B0DF" w14:textId="050F126D" w:rsidR="001730B0" w:rsidRDefault="001730B0" w:rsidP="001730B0"/>
    <w:tbl>
      <w:tblPr>
        <w:tblStyle w:val="a5"/>
        <w:tblW w:w="15120" w:type="dxa"/>
        <w:tblInd w:w="108" w:type="dxa"/>
        <w:tblLook w:val="01E0" w:firstRow="1" w:lastRow="1" w:firstColumn="1" w:lastColumn="1" w:noHBand="0" w:noVBand="0"/>
      </w:tblPr>
      <w:tblGrid>
        <w:gridCol w:w="6171"/>
        <w:gridCol w:w="6171"/>
        <w:gridCol w:w="2778"/>
      </w:tblGrid>
      <w:tr w:rsidR="001730B0" w14:paraId="6296350D" w14:textId="77777777">
        <w:trPr>
          <w:tblHeader/>
        </w:trPr>
        <w:tc>
          <w:tcPr>
            <w:tcW w:w="6171" w:type="dxa"/>
          </w:tcPr>
          <w:p w14:paraId="1C04493C" w14:textId="77777777" w:rsidR="001730B0" w:rsidRPr="004B5C2B" w:rsidRDefault="001730B0" w:rsidP="001730B0">
            <w:pPr>
              <w:autoSpaceDE w:val="0"/>
              <w:autoSpaceDN w:val="0"/>
              <w:adjustRightInd w:val="0"/>
              <w:jc w:val="center"/>
              <w:rPr>
                <w:rFonts w:hAnsi="Times New Roman"/>
                <w:color w:val="000000"/>
                <w:kern w:val="0"/>
                <w:sz w:val="21"/>
                <w:szCs w:val="21"/>
              </w:rPr>
            </w:pPr>
            <w:r w:rsidRPr="004B5C2B">
              <w:rPr>
                <w:rFonts w:hAnsi="Times New Roman"/>
                <w:color w:val="000000"/>
                <w:kern w:val="0"/>
                <w:sz w:val="21"/>
                <w:szCs w:val="21"/>
              </w:rPr>
              <w:br w:type="page"/>
            </w:r>
            <w:r w:rsidR="004B5C2B" w:rsidRPr="004B5C2B">
              <w:rPr>
                <w:rFonts w:hAnsi="Times New Roman"/>
                <w:color w:val="000000"/>
                <w:kern w:val="0"/>
                <w:sz w:val="21"/>
                <w:szCs w:val="21"/>
              </w:rPr>
              <w:t>新</w:t>
            </w:r>
          </w:p>
        </w:tc>
        <w:tc>
          <w:tcPr>
            <w:tcW w:w="6171" w:type="dxa"/>
          </w:tcPr>
          <w:p w14:paraId="6B7A3DC3" w14:textId="77777777" w:rsidR="001730B0" w:rsidRPr="004B5C2B" w:rsidRDefault="004B5C2B" w:rsidP="004B5C2B">
            <w:pPr>
              <w:autoSpaceDE w:val="0"/>
              <w:autoSpaceDN w:val="0"/>
              <w:adjustRightInd w:val="0"/>
              <w:ind w:firstLineChars="100" w:firstLine="190"/>
              <w:jc w:val="center"/>
              <w:rPr>
                <w:rFonts w:hAnsi="Times New Roman"/>
                <w:color w:val="000000"/>
                <w:kern w:val="0"/>
                <w:sz w:val="21"/>
                <w:szCs w:val="21"/>
              </w:rPr>
            </w:pPr>
            <w:r w:rsidRPr="004B5C2B">
              <w:rPr>
                <w:rFonts w:hAnsi="Times New Roman" w:hint="eastAsia"/>
                <w:color w:val="000000"/>
                <w:kern w:val="0"/>
                <w:sz w:val="21"/>
                <w:szCs w:val="21"/>
              </w:rPr>
              <w:t>旧</w:t>
            </w:r>
          </w:p>
        </w:tc>
        <w:tc>
          <w:tcPr>
            <w:tcW w:w="2778" w:type="dxa"/>
            <w:shd w:val="clear" w:color="auto" w:fill="auto"/>
          </w:tcPr>
          <w:p w14:paraId="4BA0602B" w14:textId="77777777" w:rsidR="001730B0" w:rsidRPr="004B5C2B" w:rsidRDefault="004B5C2B" w:rsidP="001730B0">
            <w:pPr>
              <w:widowControl/>
              <w:jc w:val="center"/>
              <w:rPr>
                <w:rFonts w:hAnsi="Times New Roman"/>
                <w:color w:val="000000"/>
                <w:kern w:val="0"/>
                <w:sz w:val="21"/>
                <w:szCs w:val="21"/>
              </w:rPr>
            </w:pPr>
            <w:r w:rsidRPr="004B5C2B">
              <w:rPr>
                <w:rFonts w:hAnsi="Times New Roman" w:hint="eastAsia"/>
                <w:color w:val="000000"/>
                <w:kern w:val="0"/>
                <w:sz w:val="21"/>
                <w:szCs w:val="21"/>
              </w:rPr>
              <w:t>備考</w:t>
            </w:r>
          </w:p>
        </w:tc>
      </w:tr>
      <w:tr w:rsidR="001730B0" w:rsidRPr="00223BA1" w14:paraId="28857B24" w14:textId="77777777">
        <w:trPr>
          <w:trHeight w:val="2164"/>
        </w:trPr>
        <w:tc>
          <w:tcPr>
            <w:tcW w:w="6171" w:type="dxa"/>
          </w:tcPr>
          <w:p w14:paraId="377E0EFC" w14:textId="77777777" w:rsidR="001730B0" w:rsidRPr="00E40692" w:rsidRDefault="001730B0" w:rsidP="001730B0">
            <w:pPr>
              <w:jc w:val="center"/>
              <w:rPr>
                <w:rFonts w:hAnsi="ＭＳ 明朝"/>
                <w:kern w:val="0"/>
                <w:sz w:val="28"/>
              </w:rPr>
            </w:pPr>
            <w:r w:rsidRPr="00E40692">
              <w:rPr>
                <w:rFonts w:hAnsi="ＭＳ 明朝" w:hint="eastAsia"/>
                <w:kern w:val="0"/>
                <w:sz w:val="28"/>
              </w:rPr>
              <w:t>限度額設定型貿易保険約款</w:t>
            </w:r>
          </w:p>
          <w:p w14:paraId="7A11BC86" w14:textId="77777777" w:rsidR="001730B0" w:rsidRPr="00E40692" w:rsidRDefault="001730B0" w:rsidP="001730B0">
            <w:pPr>
              <w:jc w:val="left"/>
              <w:rPr>
                <w:rFonts w:hAnsi="ＭＳ 明朝"/>
                <w:b/>
              </w:rPr>
            </w:pPr>
          </w:p>
          <w:p w14:paraId="157A5EDD" w14:textId="77777777" w:rsidR="001730B0" w:rsidRPr="00E40692" w:rsidRDefault="001730B0" w:rsidP="001730B0">
            <w:pPr>
              <w:jc w:val="right"/>
              <w:rPr>
                <w:rFonts w:hAnsi="ＭＳ 明朝"/>
                <w:sz w:val="22"/>
                <w:szCs w:val="22"/>
              </w:rPr>
            </w:pPr>
            <w:r w:rsidRPr="00E40692">
              <w:rPr>
                <w:rFonts w:hAnsi="ＭＳ 明朝" w:hint="eastAsia"/>
                <w:sz w:val="22"/>
                <w:szCs w:val="22"/>
              </w:rPr>
              <w:t>平成15年４月１日　03-制度-00017</w:t>
            </w:r>
          </w:p>
          <w:p w14:paraId="1295F345" w14:textId="77777777" w:rsidR="001730B0" w:rsidRPr="00E40692" w:rsidRDefault="001730B0" w:rsidP="001730B0">
            <w:pPr>
              <w:autoSpaceDE w:val="0"/>
              <w:autoSpaceDN w:val="0"/>
              <w:adjustRightInd w:val="0"/>
              <w:jc w:val="right"/>
              <w:rPr>
                <w:kern w:val="0"/>
                <w:sz w:val="18"/>
              </w:rPr>
            </w:pPr>
            <w:r w:rsidRPr="00E40692">
              <w:rPr>
                <w:rFonts w:hint="eastAsia"/>
                <w:kern w:val="0"/>
                <w:sz w:val="18"/>
              </w:rPr>
              <w:t>沿革　平成16年１月５日　一部改正</w:t>
            </w:r>
          </w:p>
          <w:p w14:paraId="1DA24D46" w14:textId="77777777" w:rsidR="001730B0" w:rsidRPr="00E40692" w:rsidRDefault="001730B0" w:rsidP="001730B0">
            <w:pPr>
              <w:autoSpaceDE w:val="0"/>
              <w:autoSpaceDN w:val="0"/>
              <w:adjustRightInd w:val="0"/>
              <w:jc w:val="right"/>
              <w:rPr>
                <w:kern w:val="0"/>
                <w:sz w:val="18"/>
              </w:rPr>
            </w:pPr>
            <w:r w:rsidRPr="00E40692">
              <w:rPr>
                <w:rFonts w:hint="eastAsia"/>
                <w:kern w:val="0"/>
                <w:sz w:val="18"/>
              </w:rPr>
              <w:t>平成16年４月１日　一部改正</w:t>
            </w:r>
          </w:p>
          <w:p w14:paraId="767B3A89" w14:textId="77777777" w:rsidR="001730B0" w:rsidRPr="00E40692" w:rsidRDefault="001730B0" w:rsidP="001730B0">
            <w:pPr>
              <w:autoSpaceDE w:val="0"/>
              <w:autoSpaceDN w:val="0"/>
              <w:adjustRightInd w:val="0"/>
              <w:jc w:val="right"/>
              <w:rPr>
                <w:kern w:val="0"/>
                <w:sz w:val="18"/>
              </w:rPr>
            </w:pPr>
            <w:r w:rsidRPr="00E40692">
              <w:rPr>
                <w:rFonts w:hint="eastAsia"/>
                <w:kern w:val="0"/>
                <w:sz w:val="18"/>
              </w:rPr>
              <w:t>平成17年３月29日　一部改正</w:t>
            </w:r>
          </w:p>
          <w:p w14:paraId="70819E3D" w14:textId="77777777" w:rsidR="001730B0" w:rsidRPr="00E40692" w:rsidRDefault="001730B0" w:rsidP="001730B0">
            <w:pPr>
              <w:autoSpaceDE w:val="0"/>
              <w:autoSpaceDN w:val="0"/>
              <w:adjustRightInd w:val="0"/>
              <w:jc w:val="right"/>
              <w:rPr>
                <w:kern w:val="0"/>
                <w:sz w:val="18"/>
              </w:rPr>
            </w:pPr>
            <w:r w:rsidRPr="00E40692">
              <w:rPr>
                <w:rFonts w:hint="eastAsia"/>
                <w:kern w:val="0"/>
                <w:sz w:val="18"/>
              </w:rPr>
              <w:t>平成17年９月16日　一部改正</w:t>
            </w:r>
          </w:p>
          <w:p w14:paraId="37A08FC2" w14:textId="77777777" w:rsidR="001730B0" w:rsidRPr="00E40692" w:rsidRDefault="001730B0" w:rsidP="001730B0">
            <w:pPr>
              <w:autoSpaceDE w:val="0"/>
              <w:autoSpaceDN w:val="0"/>
              <w:adjustRightInd w:val="0"/>
              <w:jc w:val="right"/>
              <w:rPr>
                <w:kern w:val="0"/>
                <w:sz w:val="18"/>
              </w:rPr>
            </w:pPr>
            <w:r w:rsidRPr="00E40692">
              <w:rPr>
                <w:rFonts w:hint="eastAsia"/>
                <w:kern w:val="0"/>
                <w:sz w:val="18"/>
              </w:rPr>
              <w:t>平成18年12月27日　一部改正</w:t>
            </w:r>
          </w:p>
          <w:p w14:paraId="25B7DA39" w14:textId="77777777" w:rsidR="001730B0" w:rsidRPr="00E40692" w:rsidRDefault="001730B0" w:rsidP="001730B0">
            <w:pPr>
              <w:wordWrap w:val="0"/>
              <w:autoSpaceDE w:val="0"/>
              <w:autoSpaceDN w:val="0"/>
              <w:adjustRightInd w:val="0"/>
              <w:jc w:val="right"/>
              <w:rPr>
                <w:kern w:val="0"/>
                <w:sz w:val="18"/>
              </w:rPr>
            </w:pPr>
            <w:r w:rsidRPr="00E40692">
              <w:rPr>
                <w:rFonts w:hint="eastAsia"/>
                <w:kern w:val="0"/>
                <w:sz w:val="18"/>
              </w:rPr>
              <w:t>平成19年２月16日　一部改正</w:t>
            </w:r>
          </w:p>
          <w:p w14:paraId="193B80E5" w14:textId="77777777" w:rsidR="001730B0" w:rsidRPr="00E40692" w:rsidRDefault="001730B0" w:rsidP="001730B0">
            <w:pPr>
              <w:wordWrap w:val="0"/>
              <w:autoSpaceDE w:val="0"/>
              <w:autoSpaceDN w:val="0"/>
              <w:adjustRightInd w:val="0"/>
              <w:jc w:val="right"/>
              <w:rPr>
                <w:kern w:val="0"/>
                <w:sz w:val="18"/>
                <w:u w:val="single"/>
              </w:rPr>
            </w:pPr>
            <w:r w:rsidRPr="00E40692">
              <w:rPr>
                <w:rFonts w:hint="eastAsia"/>
                <w:kern w:val="0"/>
                <w:sz w:val="18"/>
                <w:u w:val="single"/>
              </w:rPr>
              <w:t>平成</w:t>
            </w:r>
            <w:r w:rsidR="009F11A5" w:rsidRPr="00E40692">
              <w:rPr>
                <w:rFonts w:hint="eastAsia"/>
                <w:kern w:val="0"/>
                <w:sz w:val="18"/>
                <w:u w:val="single"/>
              </w:rPr>
              <w:t>20</w:t>
            </w:r>
            <w:r w:rsidR="0007486D" w:rsidRPr="00E40692">
              <w:rPr>
                <w:rFonts w:hint="eastAsia"/>
                <w:kern w:val="0"/>
                <w:sz w:val="18"/>
                <w:u w:val="single"/>
              </w:rPr>
              <w:t>年</w:t>
            </w:r>
            <w:r w:rsidR="0007486D" w:rsidRPr="00E40692">
              <w:rPr>
                <w:rFonts w:hint="eastAsia"/>
                <w:kern w:val="0"/>
                <w:sz w:val="18"/>
                <w:u w:val="single" w:color="FF0000"/>
              </w:rPr>
              <w:t>２</w:t>
            </w:r>
            <w:r w:rsidR="0007486D" w:rsidRPr="00E40692">
              <w:rPr>
                <w:rFonts w:hint="eastAsia"/>
                <w:kern w:val="0"/>
                <w:sz w:val="18"/>
                <w:u w:val="single"/>
              </w:rPr>
              <w:t>月22</w:t>
            </w:r>
            <w:r w:rsidRPr="00E40692">
              <w:rPr>
                <w:rFonts w:hint="eastAsia"/>
                <w:kern w:val="0"/>
                <w:sz w:val="18"/>
                <w:u w:val="single"/>
              </w:rPr>
              <w:t>日　一部改正</w:t>
            </w:r>
          </w:p>
          <w:p w14:paraId="1ACC8FE9" w14:textId="77777777" w:rsidR="001730B0" w:rsidRPr="00E40692" w:rsidRDefault="001730B0" w:rsidP="001730B0">
            <w:pPr>
              <w:autoSpaceDE w:val="0"/>
              <w:autoSpaceDN w:val="0"/>
              <w:adjustRightInd w:val="0"/>
              <w:rPr>
                <w:kern w:val="0"/>
                <w:sz w:val="18"/>
              </w:rPr>
            </w:pPr>
          </w:p>
          <w:p w14:paraId="34B99265" w14:textId="77777777" w:rsidR="001730B0" w:rsidRPr="00E40692" w:rsidRDefault="001730B0" w:rsidP="001730B0">
            <w:pPr>
              <w:ind w:right="668" w:firstLineChars="300" w:firstLine="541"/>
              <w:rPr>
                <w:rFonts w:hAnsi="ＭＳ 明朝"/>
                <w:sz w:val="18"/>
                <w:szCs w:val="18"/>
              </w:rPr>
            </w:pPr>
            <w:r w:rsidRPr="00E40692">
              <w:rPr>
                <w:rFonts w:ascii="ＭＳ ゴシック" w:eastAsia="ＭＳ ゴシック" w:hAnsi="ＭＳ ゴシック" w:hint="eastAsia"/>
                <w:kern w:val="0"/>
              </w:rPr>
              <w:t>第１章</w:t>
            </w:r>
            <w:r w:rsidRPr="00E40692">
              <w:rPr>
                <w:rFonts w:hAnsi="ＭＳ 明朝" w:hint="eastAsia"/>
                <w:kern w:val="0"/>
              </w:rPr>
              <w:t xml:space="preserve">　総　則</w:t>
            </w:r>
          </w:p>
          <w:p w14:paraId="4E3201BC" w14:textId="77777777" w:rsidR="001730B0" w:rsidRPr="00E40692" w:rsidRDefault="001730B0" w:rsidP="001730B0">
            <w:pPr>
              <w:autoSpaceDE w:val="0"/>
              <w:autoSpaceDN w:val="0"/>
              <w:adjustRightInd w:val="0"/>
              <w:jc w:val="left"/>
              <w:rPr>
                <w:rFonts w:ascii="ＭＳ ゴシック" w:eastAsia="ＭＳ ゴシック" w:hAnsi="ＭＳ ゴシック"/>
              </w:rPr>
            </w:pPr>
            <w:r w:rsidRPr="00E40692">
              <w:rPr>
                <w:rFonts w:ascii="ＭＳ ゴシック" w:eastAsia="ＭＳ ゴシック" w:hAnsi="ＭＳ ゴシック" w:hint="eastAsia"/>
              </w:rPr>
              <w:t>（この約款の内容）</w:t>
            </w:r>
          </w:p>
          <w:p w14:paraId="6F79695A" w14:textId="77777777" w:rsidR="001730B0" w:rsidRPr="00E40692" w:rsidRDefault="001730B0" w:rsidP="001730B0">
            <w:pPr>
              <w:autoSpaceDE w:val="0"/>
              <w:autoSpaceDN w:val="0"/>
              <w:adjustRightInd w:val="0"/>
              <w:ind w:left="284" w:hanging="284"/>
              <w:jc w:val="left"/>
              <w:rPr>
                <w:rFonts w:hAnsi="ＭＳ 明朝"/>
              </w:rPr>
            </w:pPr>
            <w:r w:rsidRPr="00E40692">
              <w:rPr>
                <w:rFonts w:ascii="ＭＳ ゴシック" w:eastAsia="ＭＳ ゴシック" w:hAnsi="ＭＳ ゴシック" w:hint="eastAsia"/>
              </w:rPr>
              <w:t>第１条</w:t>
            </w:r>
            <w:r w:rsidRPr="00E40692">
              <w:rPr>
                <w:rFonts w:hAnsi="ＭＳ 明朝" w:hint="eastAsia"/>
              </w:rPr>
              <w:t xml:space="preserve">　この約款は、貿易保険法（昭和</w:t>
            </w:r>
            <w:r w:rsidRPr="00E40692">
              <w:rPr>
                <w:rFonts w:hAnsi="ＭＳ 明朝"/>
              </w:rPr>
              <w:t>25</w:t>
            </w:r>
            <w:r w:rsidRPr="00E40692">
              <w:rPr>
                <w:rFonts w:hAnsi="ＭＳ 明朝" w:hint="eastAsia"/>
              </w:rPr>
              <w:t>年法律第</w:t>
            </w:r>
            <w:r w:rsidRPr="00E40692">
              <w:rPr>
                <w:rFonts w:hAnsi="ＭＳ 明朝"/>
              </w:rPr>
              <w:t>67</w:t>
            </w:r>
            <w:r w:rsidRPr="00E40692">
              <w:rPr>
                <w:rFonts w:hAnsi="ＭＳ 明朝" w:hint="eastAsia"/>
              </w:rPr>
              <w:t>号。以下「法」という。）の規定に基づく普通輸出保険、輸出代金保険及び仲介貿易保険（以下「普通輸出保険等」という。）のうち、あらかじめ設定されたてん補責任の限度額の範囲内で、被保険者が受ける損失をてん補する普通輸出保険等の保険約款とする。</w:t>
            </w:r>
          </w:p>
          <w:p w14:paraId="1FCB9CA8" w14:textId="77777777" w:rsidR="001730B0" w:rsidRPr="00E40692" w:rsidRDefault="001730B0" w:rsidP="001730B0">
            <w:pPr>
              <w:pStyle w:val="a4"/>
              <w:tabs>
                <w:tab w:val="clear" w:pos="4252"/>
                <w:tab w:val="clear" w:pos="8504"/>
              </w:tabs>
              <w:snapToGrid/>
              <w:jc w:val="left"/>
              <w:rPr>
                <w:rFonts w:hAnsi="ＭＳ 明朝"/>
                <w:kern w:val="0"/>
              </w:rPr>
            </w:pPr>
          </w:p>
          <w:p w14:paraId="61458F5A" w14:textId="77777777" w:rsidR="001730B0" w:rsidRPr="00E40692" w:rsidRDefault="001730B0" w:rsidP="001730B0">
            <w:pPr>
              <w:pStyle w:val="a4"/>
              <w:tabs>
                <w:tab w:val="clear" w:pos="4252"/>
                <w:tab w:val="clear" w:pos="8504"/>
              </w:tabs>
              <w:snapToGrid/>
              <w:jc w:val="left"/>
              <w:rPr>
                <w:rFonts w:hAnsi="ＭＳ 明朝"/>
              </w:rPr>
            </w:pPr>
            <w:r w:rsidRPr="00E40692">
              <w:rPr>
                <w:rFonts w:hAnsi="ＭＳ 明朝" w:hint="eastAsia"/>
                <w:kern w:val="0"/>
              </w:rPr>
              <w:t xml:space="preserve">　　　</w:t>
            </w:r>
            <w:r w:rsidRPr="00E40692">
              <w:rPr>
                <w:rFonts w:ascii="ＭＳ ゴシック" w:eastAsia="ＭＳ ゴシック" w:hAnsi="ＭＳ ゴシック" w:hint="eastAsia"/>
                <w:kern w:val="0"/>
              </w:rPr>
              <w:t>第２章</w:t>
            </w:r>
            <w:r w:rsidRPr="00E40692">
              <w:rPr>
                <w:rFonts w:hAnsi="ＭＳ 明朝" w:hint="eastAsia"/>
                <w:kern w:val="0"/>
              </w:rPr>
              <w:t xml:space="preserve">　てん補の範囲</w:t>
            </w:r>
          </w:p>
          <w:p w14:paraId="449963FC" w14:textId="77777777" w:rsidR="001730B0" w:rsidRPr="00E40692" w:rsidRDefault="001730B0" w:rsidP="001730B0">
            <w:pPr>
              <w:pStyle w:val="a4"/>
              <w:tabs>
                <w:tab w:val="clear" w:pos="4252"/>
                <w:tab w:val="clear" w:pos="8504"/>
              </w:tabs>
              <w:snapToGrid/>
              <w:jc w:val="left"/>
              <w:rPr>
                <w:rFonts w:ascii="ＭＳ ゴシック" w:eastAsia="ＭＳ ゴシック" w:hAnsi="ＭＳ ゴシック"/>
              </w:rPr>
            </w:pPr>
            <w:r w:rsidRPr="00E40692">
              <w:rPr>
                <w:rFonts w:ascii="ＭＳ ゴシック" w:eastAsia="ＭＳ ゴシック" w:hAnsi="ＭＳ ゴシック" w:hint="eastAsia"/>
              </w:rPr>
              <w:t>（保険関係の成立）</w:t>
            </w:r>
          </w:p>
          <w:p w14:paraId="4B9D90CA" w14:textId="77777777" w:rsidR="001730B0" w:rsidRPr="00E40692" w:rsidRDefault="001730B0" w:rsidP="001730B0">
            <w:pPr>
              <w:pStyle w:val="a4"/>
              <w:ind w:left="284" w:hanging="284"/>
              <w:jc w:val="left"/>
              <w:rPr>
                <w:rFonts w:hAnsi="ＭＳ 明朝"/>
              </w:rPr>
            </w:pPr>
            <w:r w:rsidRPr="00E40692">
              <w:rPr>
                <w:rFonts w:ascii="ＭＳ ゴシック" w:eastAsia="ＭＳ ゴシック" w:hAnsi="ＭＳ ゴシック" w:hint="eastAsia"/>
              </w:rPr>
              <w:t>第２条</w:t>
            </w:r>
            <w:r w:rsidRPr="00E40692">
              <w:rPr>
                <w:rFonts w:hAnsi="ＭＳ 明朝" w:hint="eastAsia"/>
              </w:rPr>
              <w:t xml:space="preserve">　被保険者が、保険契約の締結の日の属する月の１日から１年の間</w:t>
            </w:r>
            <w:r w:rsidRPr="00E40692">
              <w:rPr>
                <w:rFonts w:hAnsi="ＭＳ 明朝" w:hint="eastAsia"/>
                <w:u w:val="single"/>
              </w:rPr>
              <w:t>（以下「保険関係成立期間中」という。）</w:t>
            </w:r>
            <w:r w:rsidRPr="00E40692">
              <w:rPr>
                <w:rFonts w:hAnsi="ＭＳ 明朝" w:hint="eastAsia"/>
              </w:rPr>
              <w:t>に輸出契約又は仲介貿易契約（以下「輸出契約等」という。）を締結した場合において、輸出契約等の締結の日の属する月の翌月末日までにその旨を独立行政法人日本貿易保険（以下「日本貿易保険」という。）に通知したときは、当該通知に係る保険金額の累計額が、この証券記載の引受保険金額上限額</w:t>
            </w:r>
            <w:r w:rsidRPr="00E40692">
              <w:rPr>
                <w:rFonts w:hAnsi="ＭＳ 明朝" w:hint="eastAsia"/>
                <w:u w:val="single"/>
              </w:rPr>
              <w:t>（保険関係成立期間中に増額が行われた場合には、増額後の金額）</w:t>
            </w:r>
            <w:r w:rsidRPr="00E40692">
              <w:rPr>
                <w:rFonts w:hAnsi="ＭＳ 明朝" w:hint="eastAsia"/>
              </w:rPr>
              <w:t>に達するまで、その通知に係る輸出契約等につき日本貿易保険と保険契約者との間に輸出契約等の締結の日にさかのぼって、保険関係が成立するものとする。</w:t>
            </w:r>
          </w:p>
          <w:p w14:paraId="76C871D7" w14:textId="77777777" w:rsidR="001730B0" w:rsidRPr="00E40692" w:rsidRDefault="001730B0" w:rsidP="001730B0">
            <w:pPr>
              <w:pStyle w:val="a4"/>
              <w:ind w:left="284" w:hanging="284"/>
              <w:jc w:val="left"/>
              <w:rPr>
                <w:rFonts w:hAnsi="ＭＳ 明朝"/>
              </w:rPr>
            </w:pPr>
            <w:r w:rsidRPr="00E40692">
              <w:rPr>
                <w:rFonts w:hAnsi="ＭＳ 明朝" w:hint="eastAsia"/>
              </w:rPr>
              <w:t>２　前項の規定による通知は、日本貿易保険に書面でしなければならない。</w:t>
            </w:r>
          </w:p>
          <w:p w14:paraId="02C44ADB" w14:textId="77777777" w:rsidR="001730B0" w:rsidRPr="00E40692" w:rsidRDefault="001730B0" w:rsidP="001730B0">
            <w:pPr>
              <w:jc w:val="left"/>
              <w:rPr>
                <w:rFonts w:ascii="ＭＳ ゴシック" w:eastAsia="ＭＳ ゴシック" w:hAnsi="ＭＳ ゴシック"/>
                <w:kern w:val="0"/>
              </w:rPr>
            </w:pPr>
            <w:r w:rsidRPr="00E40692">
              <w:rPr>
                <w:rFonts w:ascii="ＭＳ ゴシック" w:eastAsia="ＭＳ ゴシック" w:hAnsi="ＭＳ ゴシック" w:hint="eastAsia"/>
                <w:kern w:val="0"/>
              </w:rPr>
              <w:t>（てん補危険）</w:t>
            </w:r>
          </w:p>
          <w:p w14:paraId="3F786FE0" w14:textId="77777777" w:rsidR="001730B0" w:rsidRPr="00E40692" w:rsidRDefault="001730B0" w:rsidP="001730B0">
            <w:pPr>
              <w:ind w:left="284" w:hanging="284"/>
              <w:jc w:val="left"/>
              <w:rPr>
                <w:rFonts w:hAnsi="ＭＳ 明朝"/>
              </w:rPr>
            </w:pPr>
            <w:r w:rsidRPr="00E40692">
              <w:rPr>
                <w:rFonts w:ascii="ＭＳ ゴシック" w:eastAsia="ＭＳ ゴシック" w:hAnsi="ＭＳ ゴシック" w:hint="eastAsia"/>
              </w:rPr>
              <w:lastRenderedPageBreak/>
              <w:t>第３条</w:t>
            </w:r>
            <w:r w:rsidRPr="00E40692">
              <w:rPr>
                <w:rFonts w:hAnsi="ＭＳ 明朝" w:hint="eastAsia"/>
              </w:rPr>
              <w:t xml:space="preserve">　日本貿易保険は、次の各号の損失を、この約款の定めるところに従い、てん補する責めに任ずる。</w:t>
            </w:r>
          </w:p>
          <w:p w14:paraId="0A68C6B0" w14:textId="77777777" w:rsidR="001730B0" w:rsidRPr="00E40692" w:rsidRDefault="001730B0" w:rsidP="001730B0">
            <w:pPr>
              <w:ind w:left="439" w:hanging="199"/>
              <w:jc w:val="left"/>
              <w:rPr>
                <w:rFonts w:hAnsi="ＭＳ 明朝"/>
              </w:rPr>
            </w:pPr>
            <w:r w:rsidRPr="00E40692">
              <w:rPr>
                <w:rFonts w:hAnsi="ＭＳ 明朝" w:hint="eastAsia"/>
              </w:rPr>
              <w:t>一　被保険者が、次条第１号から第13号までのいずれかに該当する事由によって、保険関係の成立した輸出契約等に基づいて輸出貨物を輸出又は仲介貿易貨物を販売（貨物を船積することをいう。ただし、船積前に貨物を輸出契約等の相手方に引き渡すべきときは、その引き渡しをすることをいう。以下同じ。）することができなくなったこと（次条第１号、第２号又は第８号のイ若しくはニのいずれかに該当する事由が生じたため輸出貨物の輸出又は仲介貿易貨物の販売が著しく困難となったと認められる場合において、輸出契約等で定める船積期日から２月を経過した日まで輸出貨物の輸出又は仲介貿易貨物を販売することができなかったことを含む。）により受ける損失。ただし、次条第１号又は第３号から第９号までのいずれかに該当する事由であって、仲介貿易貨物の船積国において生じた事由により受ける損失を除く。</w:t>
            </w:r>
          </w:p>
          <w:p w14:paraId="709AFE0A" w14:textId="77777777" w:rsidR="001730B0" w:rsidRPr="00E40692" w:rsidRDefault="001730B0" w:rsidP="001730B0">
            <w:pPr>
              <w:ind w:left="439" w:hanging="199"/>
              <w:jc w:val="left"/>
              <w:rPr>
                <w:rFonts w:hAnsi="ＭＳ 明朝"/>
              </w:rPr>
            </w:pPr>
            <w:r w:rsidRPr="00E40692">
              <w:rPr>
                <w:rFonts w:hAnsi="ＭＳ 明朝" w:hint="eastAsia"/>
              </w:rPr>
              <w:t>二　被保険者が、保険関係の成立した輸出契約等に基づいて輸出貨物を輸出又は仲介貿易貨物を販売した場合において、次条第１号から第９号まで、第12号又は第14号のいずれかに該当する事由によって当該輸出貨物又は仲介貿易貨物の代金を回収することができないことにより受ける損失。</w:t>
            </w:r>
          </w:p>
          <w:p w14:paraId="0510B701" w14:textId="77777777" w:rsidR="001730B0" w:rsidRPr="00E40692" w:rsidRDefault="001730B0" w:rsidP="001730B0">
            <w:pPr>
              <w:ind w:left="439" w:hanging="199"/>
              <w:jc w:val="left"/>
              <w:rPr>
                <w:rFonts w:hAnsi="ＭＳ 明朝"/>
              </w:rPr>
            </w:pPr>
            <w:r w:rsidRPr="00E40692">
              <w:rPr>
                <w:rFonts w:hAnsi="ＭＳ 明朝" w:hint="eastAsia"/>
              </w:rPr>
              <w:t>三　被保険者が、保険関係の成立した輸出契約等に基づいて技術の提供又はこれに伴う労務の提供</w:t>
            </w:r>
            <w:r w:rsidR="003341FE" w:rsidRPr="00E40692">
              <w:rPr>
                <w:rFonts w:hAnsi="ＭＳ 明朝" w:hint="eastAsia"/>
                <w:u w:val="single"/>
              </w:rPr>
              <w:t>（</w:t>
            </w:r>
            <w:r w:rsidRPr="00E40692">
              <w:rPr>
                <w:rFonts w:hAnsi="ＭＳ 明朝" w:hint="eastAsia"/>
              </w:rPr>
              <w:t>以下「技術等の提供」という。）を開始し、当該技術等の提供の対価が当該契約の当事者間で確認されている場合において、次条第１号から第９号まで、第12号又は第14号のいずれかに該当する事由によって当該対価を回収することができないことにより受ける損失。</w:t>
            </w:r>
          </w:p>
          <w:p w14:paraId="6D494E18" w14:textId="77777777" w:rsidR="001730B0" w:rsidRPr="00E40692" w:rsidRDefault="001730B0" w:rsidP="001730B0">
            <w:pPr>
              <w:autoSpaceDE w:val="0"/>
              <w:autoSpaceDN w:val="0"/>
              <w:adjustRightInd w:val="0"/>
              <w:jc w:val="left"/>
              <w:rPr>
                <w:rFonts w:ascii="ＭＳ ゴシック" w:eastAsia="ＭＳ ゴシック" w:hAnsi="ＭＳ ゴシック"/>
              </w:rPr>
            </w:pPr>
            <w:r w:rsidRPr="00E40692">
              <w:rPr>
                <w:rFonts w:ascii="ＭＳ ゴシック" w:eastAsia="ＭＳ ゴシック" w:hAnsi="ＭＳ ゴシック" w:hint="eastAsia"/>
              </w:rPr>
              <w:t>（てん補事由）</w:t>
            </w:r>
          </w:p>
          <w:p w14:paraId="3045D96B" w14:textId="77777777" w:rsidR="001730B0" w:rsidRPr="00E40692" w:rsidRDefault="001730B0" w:rsidP="001730B0">
            <w:pPr>
              <w:autoSpaceDE w:val="0"/>
              <w:autoSpaceDN w:val="0"/>
              <w:adjustRightInd w:val="0"/>
              <w:ind w:left="45"/>
              <w:jc w:val="left"/>
              <w:rPr>
                <w:rFonts w:hAnsi="ＭＳ 明朝"/>
                <w:kern w:val="0"/>
              </w:rPr>
            </w:pPr>
            <w:r w:rsidRPr="00E40692">
              <w:rPr>
                <w:rFonts w:ascii="ＭＳ ゴシック" w:eastAsia="ＭＳ ゴシック" w:hAnsi="ＭＳ ゴシック" w:hint="eastAsia"/>
              </w:rPr>
              <w:t>第４条</w:t>
            </w:r>
            <w:r w:rsidRPr="00E40692">
              <w:rPr>
                <w:rFonts w:hAnsi="ＭＳ 明朝" w:hint="eastAsia"/>
              </w:rPr>
              <w:t xml:space="preserve">　</w:t>
            </w:r>
            <w:r w:rsidRPr="00E40692">
              <w:rPr>
                <w:rFonts w:hAnsi="ＭＳ 明朝"/>
              </w:rPr>
              <w:t xml:space="preserve"> </w:t>
            </w:r>
            <w:r w:rsidRPr="00E40692">
              <w:rPr>
                <w:rFonts w:hAnsi="ＭＳ 明朝" w:hint="eastAsia"/>
                <w:kern w:val="0"/>
              </w:rPr>
              <w:t>前条に規定するてん補事由は、次のとおりとする。</w:t>
            </w:r>
          </w:p>
          <w:p w14:paraId="02B2AA87" w14:textId="77777777" w:rsidR="001730B0" w:rsidRPr="00E40692" w:rsidRDefault="001730B0" w:rsidP="001730B0">
            <w:pPr>
              <w:autoSpaceDE w:val="0"/>
              <w:autoSpaceDN w:val="0"/>
              <w:adjustRightInd w:val="0"/>
              <w:ind w:leftChars="24" w:left="403" w:hangingChars="200" w:hanging="360"/>
              <w:jc w:val="left"/>
              <w:rPr>
                <w:rFonts w:hAnsi="ＭＳ 明朝"/>
                <w:kern w:val="0"/>
              </w:rPr>
            </w:pPr>
            <w:r w:rsidRPr="00E40692">
              <w:rPr>
                <w:rFonts w:hAnsi="ＭＳ 明朝" w:hint="eastAsia"/>
                <w:kern w:val="0"/>
              </w:rPr>
              <w:t xml:space="preserve">　一　外国において実施される為替取引（外貨交換及び外貨送金を含む。）の制限又は禁止</w:t>
            </w:r>
            <w:r w:rsidRPr="00E40692">
              <w:rPr>
                <w:rFonts w:hAnsi="ＭＳ 明朝"/>
                <w:kern w:val="0"/>
              </w:rPr>
              <w:t xml:space="preserve"> </w:t>
            </w:r>
          </w:p>
          <w:p w14:paraId="1B44A98E" w14:textId="77777777" w:rsidR="001730B0" w:rsidRPr="00E40692" w:rsidRDefault="001730B0" w:rsidP="001730B0">
            <w:pPr>
              <w:autoSpaceDE w:val="0"/>
              <w:autoSpaceDN w:val="0"/>
              <w:adjustRightInd w:val="0"/>
              <w:ind w:left="45"/>
              <w:jc w:val="left"/>
              <w:rPr>
                <w:rFonts w:hAnsi="ＭＳ 明朝"/>
                <w:kern w:val="0"/>
              </w:rPr>
            </w:pPr>
            <w:r w:rsidRPr="00E40692">
              <w:rPr>
                <w:rFonts w:hAnsi="ＭＳ 明朝" w:hint="eastAsia"/>
                <w:kern w:val="0"/>
              </w:rPr>
              <w:t xml:space="preserve">　二　仕向国において実施される輸入の制限又は禁止</w:t>
            </w:r>
          </w:p>
          <w:p w14:paraId="34295C05" w14:textId="77777777" w:rsidR="001730B0" w:rsidRPr="00E40692" w:rsidRDefault="001730B0" w:rsidP="001730B0">
            <w:pPr>
              <w:autoSpaceDE w:val="0"/>
              <w:autoSpaceDN w:val="0"/>
              <w:adjustRightInd w:val="0"/>
              <w:ind w:leftChars="25" w:left="405" w:hangingChars="200" w:hanging="360"/>
              <w:jc w:val="left"/>
              <w:rPr>
                <w:rFonts w:hAnsi="ＭＳ 明朝"/>
                <w:kern w:val="0"/>
              </w:rPr>
            </w:pPr>
            <w:r w:rsidRPr="00E40692">
              <w:rPr>
                <w:rFonts w:hAnsi="ＭＳ 明朝" w:hint="eastAsia"/>
                <w:kern w:val="0"/>
              </w:rPr>
              <w:t xml:space="preserve">　三　政府間合意に基づく債務繰延べ協定又は支払国に起因する外貨送金遅延</w:t>
            </w:r>
          </w:p>
          <w:p w14:paraId="31BBF579"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四　為替の換算率にかかわらず現地通貨による決済をもってする債務</w:t>
            </w:r>
            <w:r w:rsidRPr="00E40692">
              <w:rPr>
                <w:rFonts w:hAnsi="ＭＳ 明朝" w:hint="eastAsia"/>
                <w:kern w:val="0"/>
              </w:rPr>
              <w:lastRenderedPageBreak/>
              <w:t>の弁済を有効とする旨の支払国の法令の制定その他の外国の政府、州政府又は地方公共団体による債務の全部又は一部の決済を免除する措置又は決定</w:t>
            </w:r>
          </w:p>
          <w:p w14:paraId="12C4EBA4"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五　外国の政府、州政府又は地方公共団体による収用</w:t>
            </w:r>
          </w:p>
          <w:p w14:paraId="2790AD66"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六　外国の政府、州政府又は地方公共団体による債務の全部又は一部の決済を妨げる違法又は差別的な措置又は決定</w:t>
            </w:r>
          </w:p>
          <w:p w14:paraId="7458EC15"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七　国際連合その他の国際機関又は仕向国以外の国による経済制裁</w:t>
            </w:r>
          </w:p>
          <w:p w14:paraId="1265CD27"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八　本邦外において生じた次のいずれかに該当する事由</w:t>
            </w:r>
          </w:p>
          <w:p w14:paraId="667C1DD1" w14:textId="77777777" w:rsidR="001730B0" w:rsidRPr="00E40692" w:rsidRDefault="001730B0" w:rsidP="001730B0">
            <w:pPr>
              <w:autoSpaceDE w:val="0"/>
              <w:autoSpaceDN w:val="0"/>
              <w:adjustRightInd w:val="0"/>
              <w:ind w:leftChars="171" w:left="456" w:hangingChars="82" w:hanging="148"/>
              <w:jc w:val="left"/>
              <w:rPr>
                <w:rFonts w:hAnsi="ＭＳ 明朝"/>
                <w:kern w:val="0"/>
              </w:rPr>
            </w:pPr>
            <w:r w:rsidRPr="00E40692">
              <w:rPr>
                <w:rFonts w:hAnsi="ＭＳ 明朝" w:hint="eastAsia"/>
                <w:kern w:val="0"/>
              </w:rPr>
              <w:t>イ　戦争、革命、テロ行為その他の内乱、暴動、騒擾又はゼネラルストライキ</w:t>
            </w:r>
          </w:p>
          <w:p w14:paraId="4290D429" w14:textId="77777777" w:rsidR="001730B0" w:rsidRPr="00E40692" w:rsidRDefault="001730B0" w:rsidP="001730B0">
            <w:pPr>
              <w:autoSpaceDE w:val="0"/>
              <w:autoSpaceDN w:val="0"/>
              <w:adjustRightInd w:val="0"/>
              <w:ind w:leftChars="171" w:left="456" w:hangingChars="82" w:hanging="148"/>
              <w:jc w:val="left"/>
              <w:rPr>
                <w:rFonts w:hAnsi="ＭＳ 明朝"/>
                <w:kern w:val="0"/>
              </w:rPr>
            </w:pPr>
            <w:r w:rsidRPr="00E40692">
              <w:rPr>
                <w:rFonts w:hAnsi="ＭＳ 明朝" w:hint="eastAsia"/>
                <w:kern w:val="0"/>
              </w:rPr>
              <w:t>ロ　暴風、豪雨、洪水、高潮、落雷、地震、噴火、津波、人為的でない火災その他の自然現象による災害</w:t>
            </w:r>
          </w:p>
          <w:p w14:paraId="4927FEB0" w14:textId="77777777" w:rsidR="001730B0" w:rsidRPr="00E40692" w:rsidRDefault="001730B0" w:rsidP="001730B0">
            <w:pPr>
              <w:autoSpaceDE w:val="0"/>
              <w:autoSpaceDN w:val="0"/>
              <w:adjustRightInd w:val="0"/>
              <w:ind w:leftChars="171" w:left="308"/>
              <w:jc w:val="left"/>
              <w:rPr>
                <w:rFonts w:hAnsi="ＭＳ 明朝"/>
                <w:kern w:val="0"/>
              </w:rPr>
            </w:pPr>
            <w:r w:rsidRPr="00E40692">
              <w:rPr>
                <w:rFonts w:hAnsi="ＭＳ 明朝" w:hint="eastAsia"/>
                <w:kern w:val="0"/>
              </w:rPr>
              <w:t>ハ　原子力事故</w:t>
            </w:r>
          </w:p>
          <w:p w14:paraId="1E627EF4" w14:textId="77777777" w:rsidR="001730B0" w:rsidRPr="00E40692" w:rsidRDefault="001730B0" w:rsidP="001730B0">
            <w:pPr>
              <w:autoSpaceDE w:val="0"/>
              <w:autoSpaceDN w:val="0"/>
              <w:adjustRightInd w:val="0"/>
              <w:ind w:leftChars="171" w:left="308"/>
              <w:jc w:val="left"/>
              <w:rPr>
                <w:rFonts w:hAnsi="ＭＳ 明朝"/>
                <w:kern w:val="0"/>
              </w:rPr>
            </w:pPr>
            <w:r w:rsidRPr="00E40692">
              <w:rPr>
                <w:rFonts w:hAnsi="ＭＳ 明朝" w:hint="eastAsia"/>
                <w:kern w:val="0"/>
              </w:rPr>
              <w:t>ニ　輸送の途絶</w:t>
            </w:r>
          </w:p>
          <w:p w14:paraId="43AD2863"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九　前各号に掲げるもののほか、本邦外において生じた事由（保険契約締結の当時取得することを必要とした輸入許可又は為替の割当を取得できないこと及び保険契約締結の当時取得していた輸入許可の効力に付されていた条件又は期限により輸入許可が効力を失ったことを除く。）であって、輸出契約等の当事者の責めに帰することができないもの</w:t>
            </w:r>
          </w:p>
          <w:p w14:paraId="64F33E52" w14:textId="77777777" w:rsidR="001730B0" w:rsidRPr="00E40692" w:rsidRDefault="001730B0" w:rsidP="001730B0">
            <w:pPr>
              <w:autoSpaceDE w:val="0"/>
              <w:autoSpaceDN w:val="0"/>
              <w:adjustRightInd w:val="0"/>
              <w:ind w:left="525" w:hanging="238"/>
              <w:jc w:val="left"/>
              <w:rPr>
                <w:rFonts w:hAnsi="ＭＳ 明朝"/>
                <w:kern w:val="0"/>
              </w:rPr>
            </w:pPr>
            <w:r w:rsidRPr="00E40692">
              <w:rPr>
                <w:rFonts w:hAnsi="ＭＳ 明朝" w:hint="eastAsia"/>
                <w:kern w:val="0"/>
              </w:rPr>
              <w:t>十　外国為替及び外国貿易法（昭和</w:t>
            </w:r>
            <w:r w:rsidRPr="00E40692">
              <w:rPr>
                <w:rFonts w:hAnsi="ＭＳ 明朝"/>
                <w:kern w:val="0"/>
              </w:rPr>
              <w:t>24</w:t>
            </w:r>
            <w:r w:rsidRPr="00E40692">
              <w:rPr>
                <w:rFonts w:hAnsi="ＭＳ 明朝" w:hint="eastAsia"/>
                <w:kern w:val="0"/>
              </w:rPr>
              <w:t>年法律第</w:t>
            </w:r>
            <w:r w:rsidRPr="00E40692">
              <w:rPr>
                <w:rFonts w:hAnsi="ＭＳ 明朝"/>
                <w:kern w:val="0"/>
              </w:rPr>
              <w:t>228</w:t>
            </w:r>
            <w:r w:rsidRPr="00E40692">
              <w:rPr>
                <w:rFonts w:hAnsi="ＭＳ 明朝" w:hint="eastAsia"/>
                <w:kern w:val="0"/>
              </w:rPr>
              <w:t>号）による輸出の制限若しくは禁止（同法第</w:t>
            </w:r>
            <w:r w:rsidRPr="00E40692">
              <w:rPr>
                <w:rFonts w:hAnsi="ＭＳ 明朝"/>
                <w:kern w:val="0"/>
              </w:rPr>
              <w:t>25</w:t>
            </w:r>
            <w:r w:rsidRPr="00E40692">
              <w:rPr>
                <w:rFonts w:hAnsi="ＭＳ 明朝" w:hint="eastAsia"/>
                <w:kern w:val="0"/>
              </w:rPr>
              <w:t>条の２又は第</w:t>
            </w:r>
            <w:r w:rsidRPr="00E40692">
              <w:rPr>
                <w:rFonts w:hAnsi="ＭＳ 明朝"/>
                <w:kern w:val="0"/>
              </w:rPr>
              <w:t>53</w:t>
            </w:r>
            <w:r w:rsidRPr="00E40692">
              <w:rPr>
                <w:rFonts w:hAnsi="ＭＳ 明朝" w:hint="eastAsia"/>
                <w:kern w:val="0"/>
              </w:rPr>
              <w:t>条の規定による禁止を除く。）又は仲介貿易貨物の販売の制限若しくは禁止（同法第</w:t>
            </w:r>
            <w:r w:rsidRPr="00E40692">
              <w:rPr>
                <w:rFonts w:hAnsi="ＭＳ 明朝"/>
                <w:kern w:val="0"/>
              </w:rPr>
              <w:t>25</w:t>
            </w:r>
            <w:r w:rsidRPr="00E40692">
              <w:rPr>
                <w:rFonts w:hAnsi="ＭＳ 明朝" w:hint="eastAsia"/>
                <w:kern w:val="0"/>
              </w:rPr>
              <w:t>条の２の規定による禁止を除く。）</w:t>
            </w:r>
          </w:p>
          <w:p w14:paraId="62AAC041" w14:textId="77777777" w:rsidR="001730B0" w:rsidRPr="00E40692" w:rsidRDefault="001730B0" w:rsidP="001730B0">
            <w:pPr>
              <w:autoSpaceDE w:val="0"/>
              <w:autoSpaceDN w:val="0"/>
              <w:adjustRightInd w:val="0"/>
              <w:ind w:left="525" w:hanging="238"/>
              <w:jc w:val="left"/>
              <w:rPr>
                <w:rFonts w:hAnsi="ＭＳ 明朝"/>
                <w:kern w:val="0"/>
              </w:rPr>
            </w:pPr>
            <w:r w:rsidRPr="00E40692">
              <w:rPr>
                <w:rFonts w:hAnsi="ＭＳ 明朝" w:hint="eastAsia"/>
                <w:kern w:val="0"/>
              </w:rPr>
              <w:t>十一　輸出契約等の相手方が外国の政府、州政府、地方公共団体又はこれらに準ずる者である場合において、当該相手方が当該輸出契約等を一方的に破棄したこと又は次に掲げるいずれかの事由により被保険者が当該輸出契約等を解除したこと（被保険者の責めに帰することができない場合に限る。）。</w:t>
            </w:r>
          </w:p>
          <w:p w14:paraId="4B9E701A" w14:textId="77777777" w:rsidR="001730B0" w:rsidRPr="00E40692" w:rsidRDefault="001730B0" w:rsidP="001730B0">
            <w:pPr>
              <w:autoSpaceDE w:val="0"/>
              <w:autoSpaceDN w:val="0"/>
              <w:adjustRightInd w:val="0"/>
              <w:ind w:left="767" w:hanging="238"/>
              <w:jc w:val="left"/>
              <w:rPr>
                <w:rFonts w:hAnsi="ＭＳ 明朝"/>
                <w:kern w:val="0"/>
              </w:rPr>
            </w:pPr>
            <w:r w:rsidRPr="00E40692">
              <w:rPr>
                <w:rFonts w:hAnsi="ＭＳ 明朝" w:hint="eastAsia"/>
                <w:kern w:val="0"/>
              </w:rPr>
              <w:t>イ　相手方から輸出契約等で定めた条件につき変更（当該変更に伴う被保険者の改造等に要する支出増加見込額が当該輸出契約等に基づく輸出貨物の輸出又は仲介貿易貨物の販売により被保険者が取得し得べかりし利益相当額を超えると認められるものに限る。）の申込みがあったこと。</w:t>
            </w:r>
            <w:r w:rsidRPr="00E40692">
              <w:rPr>
                <w:rFonts w:hAnsi="ＭＳ 明朝"/>
                <w:kern w:val="0"/>
              </w:rPr>
              <w:t xml:space="preserve"> </w:t>
            </w:r>
          </w:p>
          <w:p w14:paraId="183F8444" w14:textId="77777777" w:rsidR="001730B0" w:rsidRPr="00E40692" w:rsidRDefault="001730B0" w:rsidP="001730B0">
            <w:pPr>
              <w:autoSpaceDE w:val="0"/>
              <w:autoSpaceDN w:val="0"/>
              <w:adjustRightInd w:val="0"/>
              <w:ind w:left="767" w:hanging="238"/>
              <w:jc w:val="left"/>
              <w:rPr>
                <w:rFonts w:hAnsi="ＭＳ 明朝"/>
                <w:kern w:val="0"/>
              </w:rPr>
            </w:pPr>
            <w:r w:rsidRPr="00E40692">
              <w:rPr>
                <w:rFonts w:hAnsi="ＭＳ 明朝" w:hint="eastAsia"/>
                <w:kern w:val="0"/>
              </w:rPr>
              <w:lastRenderedPageBreak/>
              <w:t>ロ　相手方から輸出契約等で定めた決済期限又は船積期日につき１年以上の期間の繰延べの申込みがあったこと。</w:t>
            </w:r>
            <w:r w:rsidRPr="00E40692">
              <w:rPr>
                <w:rFonts w:hAnsi="ＭＳ 明朝"/>
                <w:kern w:val="0"/>
              </w:rPr>
              <w:t xml:space="preserve"> </w:t>
            </w:r>
          </w:p>
          <w:p w14:paraId="57C1F0FB" w14:textId="77777777" w:rsidR="001730B0" w:rsidRPr="00E40692" w:rsidRDefault="001730B0" w:rsidP="001730B0">
            <w:pPr>
              <w:autoSpaceDE w:val="0"/>
              <w:autoSpaceDN w:val="0"/>
              <w:adjustRightInd w:val="0"/>
              <w:ind w:left="767" w:hanging="238"/>
              <w:jc w:val="left"/>
              <w:rPr>
                <w:rFonts w:hAnsi="ＭＳ 明朝"/>
                <w:kern w:val="0"/>
              </w:rPr>
            </w:pPr>
            <w:r w:rsidRPr="00E40692">
              <w:rPr>
                <w:rFonts w:hAnsi="ＭＳ 明朝" w:hint="eastAsia"/>
                <w:kern w:val="0"/>
              </w:rPr>
              <w:t>ハ　輸出契約等に基づき貨物の船積前において決済されるべき金額につき１年以上の支払遅延があったこと。</w:t>
            </w:r>
            <w:r w:rsidRPr="00E40692">
              <w:rPr>
                <w:rFonts w:hAnsi="ＭＳ 明朝"/>
                <w:kern w:val="0"/>
              </w:rPr>
              <w:t xml:space="preserve"> </w:t>
            </w:r>
          </w:p>
          <w:p w14:paraId="4646A393" w14:textId="77777777" w:rsidR="001730B0" w:rsidRPr="00E40692" w:rsidRDefault="001730B0" w:rsidP="001730B0">
            <w:pPr>
              <w:autoSpaceDE w:val="0"/>
              <w:autoSpaceDN w:val="0"/>
              <w:adjustRightInd w:val="0"/>
              <w:ind w:left="525" w:firstLine="42"/>
              <w:jc w:val="left"/>
              <w:rPr>
                <w:rFonts w:hAnsi="ＭＳ 明朝"/>
                <w:kern w:val="0"/>
              </w:rPr>
            </w:pPr>
            <w:r w:rsidRPr="00E40692">
              <w:rPr>
                <w:rFonts w:hAnsi="ＭＳ 明朝" w:hint="eastAsia"/>
                <w:kern w:val="0"/>
              </w:rPr>
              <w:t>ニ　その他イからハまでに準ずる事実があったこと。</w:t>
            </w:r>
          </w:p>
          <w:p w14:paraId="1EFE28CE" w14:textId="77777777" w:rsidR="001730B0" w:rsidRPr="00E40692" w:rsidRDefault="001730B0" w:rsidP="001730B0">
            <w:pPr>
              <w:autoSpaceDE w:val="0"/>
              <w:autoSpaceDN w:val="0"/>
              <w:adjustRightInd w:val="0"/>
              <w:ind w:left="525" w:hanging="238"/>
              <w:jc w:val="left"/>
              <w:rPr>
                <w:rFonts w:hAnsi="ＭＳ 明朝"/>
                <w:kern w:val="0"/>
              </w:rPr>
            </w:pPr>
            <w:r w:rsidRPr="00E40692">
              <w:rPr>
                <w:rFonts w:hAnsi="ＭＳ 明朝" w:hint="eastAsia"/>
                <w:kern w:val="0"/>
              </w:rPr>
              <w:t>十二　輸出契約等の相手方についての破産手続開始の決定（破産手続開始の決定の事実が外国の公的機関により明らかにされた場合に限る。）</w:t>
            </w:r>
          </w:p>
          <w:p w14:paraId="1770179E" w14:textId="77777777" w:rsidR="001730B0" w:rsidRPr="00E40692" w:rsidRDefault="001730B0" w:rsidP="001730B0">
            <w:pPr>
              <w:autoSpaceDE w:val="0"/>
              <w:autoSpaceDN w:val="0"/>
              <w:adjustRightInd w:val="0"/>
              <w:ind w:left="525" w:hanging="238"/>
              <w:jc w:val="left"/>
              <w:rPr>
                <w:rFonts w:hAnsi="ＭＳ 明朝"/>
                <w:kern w:val="0"/>
              </w:rPr>
            </w:pPr>
            <w:r w:rsidRPr="00E40692">
              <w:rPr>
                <w:rFonts w:hAnsi="ＭＳ 明朝" w:hint="eastAsia"/>
                <w:kern w:val="0"/>
              </w:rPr>
              <w:t>十三　輸出契約等の相手方についての破産手続開始の決定に準ずる事由（支払不能の事実が外国の公的機関により明らかにされた場合に限る。）</w:t>
            </w:r>
          </w:p>
          <w:p w14:paraId="4246C564" w14:textId="77777777" w:rsidR="001730B0" w:rsidRPr="00E40692" w:rsidRDefault="001730B0" w:rsidP="001730B0">
            <w:pPr>
              <w:ind w:left="442" w:hanging="221"/>
              <w:jc w:val="left"/>
              <w:rPr>
                <w:rFonts w:hAnsi="ＭＳ 明朝"/>
                <w:kern w:val="0"/>
              </w:rPr>
            </w:pPr>
            <w:r w:rsidRPr="00E40692">
              <w:rPr>
                <w:rFonts w:hAnsi="ＭＳ 明朝" w:hint="eastAsia"/>
                <w:kern w:val="0"/>
              </w:rPr>
              <w:t>十四　輸出契約等の相手方の３月以上の債務の履行遅滞（被保険者の責めに帰することができないものに限る。）</w:t>
            </w:r>
          </w:p>
          <w:p w14:paraId="300F61A0" w14:textId="77777777" w:rsidR="001730B0" w:rsidRPr="00E40692" w:rsidRDefault="001730B0" w:rsidP="001730B0">
            <w:pPr>
              <w:autoSpaceDE w:val="0"/>
              <w:autoSpaceDN w:val="0"/>
              <w:adjustRightInd w:val="0"/>
              <w:jc w:val="left"/>
              <w:rPr>
                <w:rFonts w:ascii="ＭＳ ゴシック" w:eastAsia="ＭＳ ゴシック" w:hAnsi="ＭＳ ゴシック"/>
                <w:kern w:val="0"/>
              </w:rPr>
            </w:pPr>
            <w:r w:rsidRPr="00E40692">
              <w:rPr>
                <w:rFonts w:ascii="ＭＳ ゴシック" w:eastAsia="ＭＳ ゴシック" w:hAnsi="ＭＳ ゴシック" w:hint="eastAsia"/>
                <w:kern w:val="0"/>
              </w:rPr>
              <w:t>（保険価額及び保険金額）</w:t>
            </w:r>
          </w:p>
          <w:p w14:paraId="5920F7DD" w14:textId="77777777" w:rsidR="001730B0" w:rsidRPr="00E40692" w:rsidRDefault="001730B0" w:rsidP="001730B0">
            <w:pPr>
              <w:ind w:left="221" w:hanging="221"/>
              <w:jc w:val="left"/>
              <w:rPr>
                <w:rFonts w:hAnsi="ＭＳ 明朝"/>
                <w:kern w:val="0"/>
              </w:rPr>
            </w:pPr>
            <w:r w:rsidRPr="00E40692">
              <w:rPr>
                <w:rFonts w:ascii="ＭＳ ゴシック" w:eastAsia="ＭＳ ゴシック" w:hAnsi="ＭＳ ゴシック" w:hint="eastAsia"/>
                <w:kern w:val="0"/>
              </w:rPr>
              <w:t>第５条</w:t>
            </w:r>
            <w:r w:rsidRPr="00E40692">
              <w:rPr>
                <w:rFonts w:hAnsi="ＭＳ 明朝" w:hint="eastAsia"/>
                <w:kern w:val="0"/>
              </w:rPr>
              <w:t xml:space="preserve">　保険価額は、輸出契約等に基づく代金又は対価（以下「代金等」という。ただし、二以上の時期に分割して代金等の決済を受けるべきときは、各時期において決済を受けるべき当該代金等の部分。）の額とし、保険金額は保険価額に100分の90を乗じて得た額とする。</w:t>
            </w:r>
          </w:p>
          <w:p w14:paraId="60D1B0BA" w14:textId="77777777" w:rsidR="001730B0" w:rsidRPr="00E40692" w:rsidRDefault="001730B0" w:rsidP="001730B0">
            <w:pPr>
              <w:autoSpaceDE w:val="0"/>
              <w:autoSpaceDN w:val="0"/>
              <w:adjustRightInd w:val="0"/>
              <w:jc w:val="left"/>
              <w:rPr>
                <w:rFonts w:ascii="ＭＳ ゴシック" w:hAnsi="ＭＳ 明朝"/>
                <w:kern w:val="0"/>
              </w:rPr>
            </w:pPr>
          </w:p>
          <w:p w14:paraId="6775A86F" w14:textId="77777777" w:rsidR="001730B0" w:rsidRPr="00E40692" w:rsidRDefault="001730B0" w:rsidP="001730B0">
            <w:pPr>
              <w:autoSpaceDE w:val="0"/>
              <w:autoSpaceDN w:val="0"/>
              <w:adjustRightInd w:val="0"/>
              <w:ind w:firstLineChars="300" w:firstLine="541"/>
              <w:jc w:val="left"/>
              <w:rPr>
                <w:rFonts w:hAnsi="ＭＳ 明朝"/>
                <w:kern w:val="0"/>
              </w:rPr>
            </w:pPr>
            <w:r w:rsidRPr="00E40692">
              <w:rPr>
                <w:rFonts w:ascii="ＭＳ ゴシック" w:eastAsia="ＭＳ ゴシック" w:hAnsi="ＭＳ ゴシック" w:hint="eastAsia"/>
                <w:kern w:val="0"/>
              </w:rPr>
              <w:t>第３章</w:t>
            </w:r>
            <w:r w:rsidRPr="00E40692">
              <w:rPr>
                <w:rFonts w:hAnsi="ＭＳ 明朝" w:hint="eastAsia"/>
                <w:kern w:val="0"/>
              </w:rPr>
              <w:t xml:space="preserve">　損失額及びてん補責任額</w:t>
            </w:r>
          </w:p>
          <w:p w14:paraId="27CB9480" w14:textId="77777777" w:rsidR="001730B0" w:rsidRPr="00E40692" w:rsidRDefault="001730B0" w:rsidP="001730B0">
            <w:pPr>
              <w:rPr>
                <w:rFonts w:ascii="ＭＳ ゴシック" w:eastAsia="ＭＳ ゴシック" w:hAnsi="ＭＳ ゴシック"/>
                <w:kern w:val="0"/>
              </w:rPr>
            </w:pPr>
            <w:r w:rsidRPr="00E40692">
              <w:rPr>
                <w:rFonts w:ascii="ＭＳ ゴシック" w:eastAsia="ＭＳ ゴシック" w:hAnsi="ＭＳ ゴシック" w:hint="eastAsia"/>
                <w:kern w:val="0"/>
              </w:rPr>
              <w:t>（損失額）</w:t>
            </w:r>
          </w:p>
          <w:p w14:paraId="480CB4BD" w14:textId="77777777" w:rsidR="001730B0" w:rsidRPr="00E40692" w:rsidRDefault="001730B0" w:rsidP="001730B0">
            <w:pPr>
              <w:ind w:left="240" w:hanging="240"/>
              <w:rPr>
                <w:rFonts w:hAnsi="ＭＳ 明朝"/>
                <w:kern w:val="0"/>
              </w:rPr>
            </w:pPr>
            <w:r w:rsidRPr="00E40692">
              <w:rPr>
                <w:rFonts w:ascii="ＭＳ ゴシック" w:eastAsia="ＭＳ ゴシック" w:hAnsi="ＭＳ ゴシック" w:hint="eastAsia"/>
                <w:kern w:val="0"/>
              </w:rPr>
              <w:t>第６条</w:t>
            </w:r>
            <w:r w:rsidRPr="00E40692">
              <w:rPr>
                <w:rFonts w:hAnsi="ＭＳ 明朝" w:hint="eastAsia"/>
                <w:kern w:val="0"/>
              </w:rPr>
              <w:t xml:space="preserve">　第３条第１号のてん補危険の損失の額は、保険価額のうち、被保険者が第４条第１号から第13号までのいずれかに該当する事由により輸出することができなくなった輸出貨物又は販売することができなくなった仲介貿易貨物（第４条第１号、第２号又は第８号のイ若しくはニのいずれかに該当する事由が生じたため輸出貨物の輸出又は仲介貿易貨物の販売が著しく困難となったと認められる場合において、輸出契約等で定める船積期日から２月を経過した日まで当該貨物を輸出することができなかった輸出貨物及び販売することができなかった仲介貿易貨物を含む。）の輸出契約等に基づく代金の額から次条各号の金額を控除した残額をいう。</w:t>
            </w:r>
          </w:p>
          <w:p w14:paraId="2A7E8004" w14:textId="77777777" w:rsidR="001730B0" w:rsidRPr="00E40692" w:rsidRDefault="001730B0" w:rsidP="001730B0">
            <w:pPr>
              <w:ind w:left="240" w:hanging="240"/>
              <w:rPr>
                <w:rFonts w:hAnsi="ＭＳ 明朝"/>
                <w:kern w:val="0"/>
              </w:rPr>
            </w:pPr>
            <w:r w:rsidRPr="00E40692">
              <w:rPr>
                <w:rFonts w:hAnsi="ＭＳ 明朝" w:hint="eastAsia"/>
                <w:kern w:val="0"/>
              </w:rPr>
              <w:t>２　第３条第２号又は第３号のてん補危険の損失額とは、保険価額のうち、第４条第１号から第９号まで、第</w:t>
            </w:r>
            <w:r w:rsidRPr="00E40692">
              <w:rPr>
                <w:rFonts w:hAnsi="ＭＳ 明朝"/>
                <w:kern w:val="0"/>
              </w:rPr>
              <w:t>12</w:t>
            </w:r>
            <w:r w:rsidRPr="00E40692">
              <w:rPr>
                <w:rFonts w:hAnsi="ＭＳ 明朝" w:hint="eastAsia"/>
                <w:kern w:val="0"/>
              </w:rPr>
              <w:t>号又は第</w:t>
            </w:r>
            <w:r w:rsidRPr="00E40692">
              <w:rPr>
                <w:rFonts w:hAnsi="ＭＳ 明朝"/>
                <w:kern w:val="0"/>
              </w:rPr>
              <w:t>14</w:t>
            </w:r>
            <w:r w:rsidRPr="00E40692">
              <w:rPr>
                <w:rFonts w:hAnsi="ＭＳ 明朝" w:hint="eastAsia"/>
                <w:kern w:val="0"/>
              </w:rPr>
              <w:t>号のいずれかに該当する事由により被保険者が決済期限（第４条第14号に該当する事由によ</w:t>
            </w:r>
            <w:r w:rsidRPr="00E40692">
              <w:rPr>
                <w:rFonts w:hAnsi="ＭＳ 明朝" w:hint="eastAsia"/>
                <w:kern w:val="0"/>
              </w:rPr>
              <w:lastRenderedPageBreak/>
              <w:t>るときは、決済期限から３月を経過した時）までに回収することができない代金等の額から次条各号（第４号を除く。）の金額を控除した残額をいう。</w:t>
            </w:r>
          </w:p>
          <w:p w14:paraId="5201EC9F" w14:textId="77777777" w:rsidR="001730B0" w:rsidRPr="00E40692" w:rsidRDefault="001730B0" w:rsidP="001730B0">
            <w:pPr>
              <w:jc w:val="left"/>
              <w:rPr>
                <w:rFonts w:ascii="ＭＳ ゴシック" w:eastAsia="ＭＳ ゴシック" w:hAnsi="ＭＳ ゴシック"/>
                <w:kern w:val="0"/>
              </w:rPr>
            </w:pPr>
            <w:r w:rsidRPr="00E40692">
              <w:rPr>
                <w:rFonts w:ascii="ＭＳ ゴシック" w:eastAsia="ＭＳ ゴシック" w:hAnsi="ＭＳ ゴシック" w:hint="eastAsia"/>
                <w:kern w:val="0"/>
              </w:rPr>
              <w:t>（損失額算出上控除する金額）</w:t>
            </w:r>
          </w:p>
          <w:p w14:paraId="2EDF816E" w14:textId="77777777" w:rsidR="001730B0" w:rsidRPr="00E40692" w:rsidRDefault="001730B0" w:rsidP="001730B0">
            <w:pPr>
              <w:ind w:left="180" w:hangingChars="100" w:hanging="180"/>
              <w:jc w:val="left"/>
              <w:rPr>
                <w:rFonts w:hAnsi="ＭＳ 明朝"/>
                <w:kern w:val="0"/>
              </w:rPr>
            </w:pPr>
            <w:r w:rsidRPr="00E40692">
              <w:rPr>
                <w:rFonts w:ascii="ＭＳ ゴシック" w:eastAsia="ＭＳ ゴシック" w:hAnsi="ＭＳ ゴシック" w:hint="eastAsia"/>
                <w:kern w:val="0"/>
              </w:rPr>
              <w:t>第７条</w:t>
            </w:r>
            <w:r w:rsidRPr="00E40692">
              <w:rPr>
                <w:rFonts w:hAnsi="ＭＳ 明朝" w:hint="eastAsia"/>
                <w:kern w:val="0"/>
              </w:rPr>
              <w:t xml:space="preserve">　前条各項の規定により控除すべき金額は、次の各号に掲げる金額とする。</w:t>
            </w:r>
            <w:r w:rsidRPr="00E40692">
              <w:rPr>
                <w:rFonts w:hAnsi="ＭＳ 明朝"/>
                <w:kern w:val="0"/>
              </w:rPr>
              <w:t xml:space="preserve"> </w:t>
            </w:r>
          </w:p>
          <w:p w14:paraId="4F75217E" w14:textId="77777777" w:rsidR="001730B0" w:rsidRPr="00E40692" w:rsidRDefault="001730B0" w:rsidP="001730B0">
            <w:pPr>
              <w:ind w:left="439" w:hanging="199"/>
              <w:jc w:val="left"/>
              <w:rPr>
                <w:rFonts w:hAnsi="ＭＳ 明朝"/>
                <w:kern w:val="0"/>
              </w:rPr>
            </w:pPr>
            <w:r w:rsidRPr="00E40692">
              <w:rPr>
                <w:rFonts w:hAnsi="ＭＳ 明朝" w:hint="eastAsia"/>
                <w:kern w:val="0"/>
              </w:rPr>
              <w:t>一　被保険者が第17条第１項の規定による輸出契約等の輸出貨物又は仲介貿易貨物（以下「輸出貨物等」という。）の処分により取得した金額又は取得し得べき金額からその処分に要した費用又は要すべき費用を控除した残額（被保険者が輸出不能となった輸出貨物又は販売不能となった仲介貿易貨物を処分していない場合は、輸出又は販売不能となった日から２月を経過した日における当該貨物の評価額から当該期間に当該貨物の保存のために要した合理的な費用を控除した残額）</w:t>
            </w:r>
          </w:p>
          <w:p w14:paraId="5B92B204" w14:textId="77777777" w:rsidR="001730B0" w:rsidRPr="00E40692" w:rsidRDefault="001730B0" w:rsidP="001730B0">
            <w:pPr>
              <w:ind w:left="439" w:hanging="199"/>
              <w:jc w:val="left"/>
              <w:rPr>
                <w:rFonts w:hAnsi="ＭＳ 明朝"/>
                <w:kern w:val="0"/>
              </w:rPr>
            </w:pPr>
            <w:r w:rsidRPr="00E40692">
              <w:rPr>
                <w:rFonts w:hAnsi="ＭＳ 明朝" w:hint="eastAsia"/>
                <w:kern w:val="0"/>
              </w:rPr>
              <w:t>二　前号に掲げるもののほか、被保険者が同条第１項又は第２項の規定による損失の防止軽減義務を履行するため、賠償請求権又は保証債務履行請求権の行使その他一切の合理的措置を講ずることにより取得した金額又は取得し得べき金額（延滞利息を除く。）から、当該金額を上限としてその履行のために要した費用又は要すべき費用を控除した残額（供給契約の解除、解約その他これらに準ずる措置を講ずることにより、供給契約に基づく貨物の引き渡しがなされない場合においては、供給契約に基づく貨物の代金の額から違約金、手附、損害賠償その他被保険者が当該解除等を行うために供給契約の相手方に支払った金額又は支払うべき金額を控除した残額）</w:t>
            </w:r>
          </w:p>
          <w:p w14:paraId="25C43C17" w14:textId="77777777" w:rsidR="001730B0" w:rsidRPr="00E40692" w:rsidRDefault="001730B0" w:rsidP="001730B0">
            <w:pPr>
              <w:ind w:left="439" w:hanging="199"/>
              <w:jc w:val="left"/>
              <w:rPr>
                <w:rFonts w:hAnsi="ＭＳ 明朝"/>
                <w:kern w:val="0"/>
              </w:rPr>
            </w:pPr>
            <w:r w:rsidRPr="00E40692">
              <w:rPr>
                <w:rFonts w:hAnsi="ＭＳ 明朝" w:hint="eastAsia"/>
                <w:kern w:val="0"/>
              </w:rPr>
              <w:t>三　前２号に掲げるもののほか、第３条の規定に基づき日本貿易保険がてん補する責に任ずる事由の発生により、被保険者が支出を要しなくなった金額</w:t>
            </w:r>
          </w:p>
          <w:p w14:paraId="744202C3" w14:textId="77777777" w:rsidR="001730B0" w:rsidRPr="00E40692" w:rsidRDefault="001730B0" w:rsidP="001730B0">
            <w:pPr>
              <w:ind w:left="439" w:hanging="199"/>
              <w:jc w:val="left"/>
              <w:rPr>
                <w:rFonts w:hAnsi="ＭＳ 明朝"/>
                <w:kern w:val="0"/>
              </w:rPr>
            </w:pPr>
            <w:r w:rsidRPr="00E40692">
              <w:rPr>
                <w:rFonts w:hAnsi="ＭＳ 明朝" w:hint="eastAsia"/>
                <w:kern w:val="0"/>
              </w:rPr>
              <w:t>四　被保険者が輸出貨物の輸出又は仲介貿易貨物の販売により取得すべきであった利益（当該貨物に係る部分に限る。）の額</w:t>
            </w:r>
            <w:r w:rsidRPr="00E40692">
              <w:rPr>
                <w:rFonts w:hAnsi="ＭＳ 明朝"/>
                <w:kern w:val="0"/>
              </w:rPr>
              <w:t xml:space="preserve">  </w:t>
            </w:r>
          </w:p>
          <w:p w14:paraId="2370ECD3" w14:textId="77777777" w:rsidR="001730B0" w:rsidRPr="00E40692" w:rsidRDefault="001730B0" w:rsidP="001730B0">
            <w:pPr>
              <w:jc w:val="left"/>
              <w:rPr>
                <w:rFonts w:ascii="ＭＳ ゴシック" w:eastAsia="ＭＳ ゴシック" w:hAnsi="ＭＳ ゴシック"/>
                <w:kern w:val="0"/>
              </w:rPr>
            </w:pPr>
            <w:r w:rsidRPr="00E40692">
              <w:rPr>
                <w:rFonts w:ascii="ＭＳ ゴシック" w:eastAsia="ＭＳ ゴシック" w:hAnsi="ＭＳ ゴシック" w:hint="eastAsia"/>
                <w:kern w:val="0"/>
              </w:rPr>
              <w:t>（てん補責任額）</w:t>
            </w:r>
          </w:p>
          <w:p w14:paraId="3E3A2967" w14:textId="77777777" w:rsidR="001730B0" w:rsidRPr="00E40692" w:rsidRDefault="001730B0" w:rsidP="001730B0">
            <w:pPr>
              <w:tabs>
                <w:tab w:val="num" w:pos="1455"/>
              </w:tabs>
              <w:ind w:left="221" w:hanging="221"/>
              <w:jc w:val="left"/>
              <w:rPr>
                <w:rFonts w:hAnsi="ＭＳ 明朝"/>
                <w:kern w:val="0"/>
              </w:rPr>
            </w:pPr>
            <w:r w:rsidRPr="00E40692">
              <w:rPr>
                <w:rFonts w:ascii="ＭＳ ゴシック" w:eastAsia="ＭＳ ゴシック" w:hAnsi="ＭＳ ゴシック" w:hint="eastAsia"/>
                <w:kern w:val="0"/>
              </w:rPr>
              <w:t>第８条</w:t>
            </w:r>
            <w:r w:rsidRPr="00E40692">
              <w:rPr>
                <w:rFonts w:hAnsi="ＭＳ 明朝" w:hint="eastAsia"/>
                <w:kern w:val="0"/>
              </w:rPr>
              <w:t xml:space="preserve">　日本貿易保険がてん補すべき額は、前２条の規定に基づき算出した損失額から次の各号に掲げる額を控除した残額を基礎として次項に基づき算出された額とする。ただし、この証券記載の輸出契約等の相手方ごとのてん補責任の限度額（以下「保険金支払限度額」という。）の</w:t>
            </w:r>
            <w:r w:rsidRPr="00E40692">
              <w:rPr>
                <w:rFonts w:hAnsi="ＭＳ 明朝" w:hint="eastAsia"/>
                <w:kern w:val="0"/>
              </w:rPr>
              <w:lastRenderedPageBreak/>
              <w:t>範囲内とする。</w:t>
            </w:r>
          </w:p>
          <w:p w14:paraId="58532A96" w14:textId="77777777" w:rsidR="001730B0" w:rsidRPr="00E40692" w:rsidRDefault="001730B0" w:rsidP="001730B0">
            <w:pPr>
              <w:autoSpaceDE w:val="0"/>
              <w:autoSpaceDN w:val="0"/>
              <w:adjustRightInd w:val="0"/>
              <w:ind w:left="360" w:hanging="180"/>
              <w:jc w:val="left"/>
              <w:rPr>
                <w:rFonts w:hAnsi="ＭＳ 明朝"/>
                <w:kern w:val="0"/>
              </w:rPr>
            </w:pPr>
            <w:r w:rsidRPr="00E40692">
              <w:rPr>
                <w:rFonts w:hAnsi="ＭＳ 明朝" w:hint="eastAsia"/>
                <w:kern w:val="0"/>
              </w:rPr>
              <w:t>一　被保険者が第17条第１項又は第２項の規定による義務の履行を怠った場合、被保険者がその義務を履行すれば防止軽減することができたと認められる金額又は賠償若しくは保証債務の履行を受けることができたと認められる金額</w:t>
            </w:r>
          </w:p>
          <w:p w14:paraId="099591FD" w14:textId="77777777" w:rsidR="001730B0" w:rsidRPr="00E40692" w:rsidRDefault="001730B0" w:rsidP="001730B0">
            <w:pPr>
              <w:autoSpaceDE w:val="0"/>
              <w:autoSpaceDN w:val="0"/>
              <w:adjustRightInd w:val="0"/>
              <w:ind w:left="360" w:hanging="180"/>
              <w:jc w:val="left"/>
              <w:rPr>
                <w:rFonts w:hAnsi="ＭＳ 明朝"/>
                <w:kern w:val="0"/>
              </w:rPr>
            </w:pPr>
            <w:r w:rsidRPr="00E40692">
              <w:rPr>
                <w:rFonts w:hAnsi="ＭＳ 明朝" w:hint="eastAsia"/>
                <w:kern w:val="0"/>
              </w:rPr>
              <w:t>二　日本貿易保険が第14条の規定に基づき、被保険者に指示をした場合において、被保険者が当該指示に従わなかったことにより拡大したと認められる損失額</w:t>
            </w:r>
          </w:p>
          <w:p w14:paraId="4A0E540D" w14:textId="77777777" w:rsidR="001730B0" w:rsidRPr="00E40692" w:rsidRDefault="001730B0" w:rsidP="001730B0">
            <w:pPr>
              <w:autoSpaceDE w:val="0"/>
              <w:autoSpaceDN w:val="0"/>
              <w:adjustRightInd w:val="0"/>
              <w:ind w:left="180" w:hanging="180"/>
              <w:jc w:val="left"/>
              <w:rPr>
                <w:rFonts w:hAnsi="ＭＳ 明朝"/>
                <w:kern w:val="0"/>
              </w:rPr>
            </w:pPr>
            <w:r w:rsidRPr="00E40692">
              <w:rPr>
                <w:rFonts w:hAnsi="ＭＳ 明朝" w:hint="eastAsia"/>
                <w:kern w:val="0"/>
              </w:rPr>
              <w:t>２　前項に規定する算出された額とは次の各号に定めるとおりとする。</w:t>
            </w:r>
          </w:p>
          <w:p w14:paraId="22BB58F5" w14:textId="77777777" w:rsidR="001730B0" w:rsidRPr="00E40692" w:rsidRDefault="001730B0" w:rsidP="001730B0">
            <w:pPr>
              <w:ind w:left="439" w:hanging="199"/>
              <w:jc w:val="left"/>
              <w:rPr>
                <w:rFonts w:hAnsi="ＭＳ 明朝"/>
                <w:kern w:val="0"/>
              </w:rPr>
            </w:pPr>
            <w:r w:rsidRPr="00E40692">
              <w:rPr>
                <w:rFonts w:hAnsi="ＭＳ 明朝" w:hint="eastAsia"/>
                <w:kern w:val="0"/>
              </w:rPr>
              <w:t>一　第３条第１号のてん補危険においては、前項に規定する残額に</w:t>
            </w:r>
            <w:r w:rsidRPr="00E40692">
              <w:rPr>
                <w:rFonts w:hAnsi="ＭＳ 明朝"/>
                <w:kern w:val="0"/>
              </w:rPr>
              <w:t>100</w:t>
            </w:r>
            <w:r w:rsidRPr="00E40692">
              <w:rPr>
                <w:rFonts w:hAnsi="ＭＳ 明朝" w:hint="eastAsia"/>
                <w:kern w:val="0"/>
              </w:rPr>
              <w:t>分の</w:t>
            </w:r>
            <w:r w:rsidRPr="00E40692">
              <w:rPr>
                <w:rFonts w:hAnsi="ＭＳ 明朝"/>
                <w:kern w:val="0"/>
              </w:rPr>
              <w:t>9</w:t>
            </w:r>
            <w:r w:rsidRPr="00E40692">
              <w:rPr>
                <w:rFonts w:hAnsi="ＭＳ 明朝" w:hint="eastAsia"/>
                <w:kern w:val="0"/>
              </w:rPr>
              <w:t>0を乗じて得た額とする。ただし、保険金額を限度とする。</w:t>
            </w:r>
          </w:p>
          <w:p w14:paraId="08506781" w14:textId="77777777" w:rsidR="001730B0" w:rsidRPr="00E40692" w:rsidRDefault="001730B0" w:rsidP="001730B0">
            <w:pPr>
              <w:ind w:left="439" w:hanging="199"/>
              <w:jc w:val="left"/>
              <w:rPr>
                <w:rFonts w:hAnsi="ＭＳ 明朝"/>
                <w:kern w:val="0"/>
              </w:rPr>
            </w:pPr>
            <w:r w:rsidRPr="00E40692">
              <w:rPr>
                <w:rFonts w:hAnsi="ＭＳ 明朝" w:hint="eastAsia"/>
                <w:kern w:val="0"/>
              </w:rPr>
              <w:t>二　第３条第２号及び第３号のてん補危険においては、前項に規定する残額に保険金額の保険価額に対する割合を乗じて得た額とする。ただし、保険金額を限度とする。</w:t>
            </w:r>
          </w:p>
          <w:p w14:paraId="0F9F71B2" w14:textId="77777777" w:rsidR="001730B0" w:rsidRPr="00E40692" w:rsidRDefault="001730B0" w:rsidP="001730B0">
            <w:pPr>
              <w:ind w:left="220" w:hanging="220"/>
              <w:jc w:val="left"/>
              <w:rPr>
                <w:rFonts w:hAnsi="ＭＳ 明朝"/>
                <w:kern w:val="0"/>
              </w:rPr>
            </w:pPr>
            <w:r w:rsidRPr="00E40692">
              <w:rPr>
                <w:rFonts w:hAnsi="ＭＳ 明朝" w:hint="eastAsia"/>
              </w:rPr>
              <w:t>３　保険金の支払については、原則として次の各号の順とする。</w:t>
            </w:r>
          </w:p>
          <w:p w14:paraId="72D9651F" w14:textId="77777777" w:rsidR="001730B0" w:rsidRPr="00E40692" w:rsidRDefault="001730B0" w:rsidP="001730B0">
            <w:pPr>
              <w:ind w:left="439" w:hanging="199"/>
              <w:jc w:val="left"/>
              <w:rPr>
                <w:rFonts w:hAnsi="ＭＳ 明朝"/>
              </w:rPr>
            </w:pPr>
            <w:r w:rsidRPr="00E40692">
              <w:rPr>
                <w:rFonts w:hAnsi="ＭＳ 明朝" w:hint="eastAsia"/>
              </w:rPr>
              <w:t>一　第３条第２号又は第３号に係る保険金の支払い（二以上の保険金支払いに係る債権がある場合には、決済期限が到来した順とし、決済期限が同日の場合は当該債権の額が大きい順とする。）</w:t>
            </w:r>
          </w:p>
          <w:p w14:paraId="19093D97" w14:textId="77777777" w:rsidR="001730B0" w:rsidRPr="00E40692" w:rsidRDefault="001730B0" w:rsidP="001730B0">
            <w:pPr>
              <w:ind w:left="439" w:hanging="199"/>
              <w:jc w:val="left"/>
              <w:rPr>
                <w:rFonts w:hAnsi="ＭＳ 明朝"/>
              </w:rPr>
            </w:pPr>
            <w:r w:rsidRPr="00E40692">
              <w:rPr>
                <w:rFonts w:hAnsi="ＭＳ 明朝" w:hint="eastAsia"/>
              </w:rPr>
              <w:t>二　第３条第１号の保険金の支払い（二以上の保険金支払いに係る債権がある場合には当該債権に係る輸出契約等の締結の日の順とする。）</w:t>
            </w:r>
          </w:p>
          <w:p w14:paraId="128C8FEB" w14:textId="77777777" w:rsidR="00666611" w:rsidRPr="00E40692" w:rsidRDefault="001730B0" w:rsidP="00666611">
            <w:pPr>
              <w:pStyle w:val="a4"/>
              <w:ind w:left="221" w:hanging="221"/>
              <w:jc w:val="left"/>
              <w:rPr>
                <w:rFonts w:hAnsi="ＭＳ 明朝"/>
              </w:rPr>
            </w:pPr>
            <w:r w:rsidRPr="00E40692">
              <w:rPr>
                <w:rFonts w:hAnsi="ＭＳ 明朝" w:hint="eastAsia"/>
              </w:rPr>
              <w:t>４　前３項の規定により計算される支払うべき保険金の額が、保険金支払限度額から既に支払った保険金の額及び支払うこととした保険金の額の合計を控除した額（以下「支払可能額」という。）を超えることとなった場合には、支払可能額を限度として保険金を支払う。</w:t>
            </w:r>
          </w:p>
          <w:p w14:paraId="3579D77B" w14:textId="77777777" w:rsidR="001730B0" w:rsidRPr="00E40692" w:rsidRDefault="001730B0" w:rsidP="001730B0">
            <w:pPr>
              <w:pStyle w:val="a4"/>
              <w:ind w:left="221" w:hanging="221"/>
              <w:jc w:val="left"/>
              <w:rPr>
                <w:rFonts w:hAnsi="ＭＳ 明朝"/>
                <w:u w:val="single"/>
              </w:rPr>
            </w:pPr>
            <w:r w:rsidRPr="00E40692">
              <w:rPr>
                <w:rFonts w:hAnsi="ＭＳ 明朝" w:hint="eastAsia"/>
                <w:u w:val="single"/>
              </w:rPr>
              <w:t>５　保険関係成立期間中に保険金支払限度額の増額が行われた場合は、保険金支払限度額を増額する前に保険関係が成立した輸出契約等（保険金支払限度額の増額が行われた日の属する月の１日より前に締結した輸出契約等）についての保険金の支払は、保険金支払限度額の増額が行われる前の支払可能額の範囲内とし、保険金支払限度額の増額が行われた後に保険関係が成立した輸出契約等（保険金支払限度額の増額が行われた日の属する月の１日以降に締結した輸出契約等）についての保険金の支払は、増額が行われた後の支払可能額の範囲内とする。</w:t>
            </w:r>
            <w:r w:rsidR="00632D4B" w:rsidRPr="00E40692">
              <w:rPr>
                <w:rFonts w:hAnsi="ＭＳ 明朝" w:hint="eastAsia"/>
                <w:u w:val="single"/>
              </w:rPr>
              <w:t>ただし、支払い得る保険金の額は、増額後の保険金支払限度額</w:t>
            </w:r>
            <w:r w:rsidR="00666611" w:rsidRPr="00E40692">
              <w:rPr>
                <w:rFonts w:hAnsi="ＭＳ 明朝" w:hint="eastAsia"/>
                <w:u w:val="single"/>
              </w:rPr>
              <w:t>（</w:t>
            </w:r>
            <w:r w:rsidR="00AD1BDA" w:rsidRPr="00E40692">
              <w:rPr>
                <w:rFonts w:hAnsi="ＭＳ 明朝" w:hint="eastAsia"/>
                <w:u w:val="single"/>
              </w:rPr>
              <w:t>既に支払った保険金及び支払うことと</w:t>
            </w:r>
            <w:r w:rsidR="001200BB" w:rsidRPr="00E40692">
              <w:rPr>
                <w:rFonts w:hAnsi="ＭＳ 明朝" w:hint="eastAsia"/>
                <w:u w:val="single"/>
              </w:rPr>
              <w:t>した</w:t>
            </w:r>
            <w:r w:rsidR="00AD1BDA" w:rsidRPr="00E40692">
              <w:rPr>
                <w:rFonts w:hAnsi="ＭＳ 明朝" w:hint="eastAsia"/>
                <w:u w:val="single"/>
              </w:rPr>
              <w:t>保険金がある場合には、当該保険金</w:t>
            </w:r>
            <w:r w:rsidR="00666611" w:rsidRPr="00E40692">
              <w:rPr>
                <w:rFonts w:hAnsi="ＭＳ 明朝" w:hint="eastAsia"/>
                <w:u w:val="single"/>
              </w:rPr>
              <w:t>の</w:t>
            </w:r>
            <w:r w:rsidR="00AD1BDA" w:rsidRPr="00E40692">
              <w:rPr>
                <w:rFonts w:hAnsi="ＭＳ 明朝" w:hint="eastAsia"/>
                <w:u w:val="single"/>
              </w:rPr>
              <w:t>合計額相当額を控除した額）</w:t>
            </w:r>
            <w:r w:rsidR="001200BB" w:rsidRPr="00E40692">
              <w:rPr>
                <w:rFonts w:hAnsi="ＭＳ 明朝" w:hint="eastAsia"/>
                <w:u w:val="single"/>
              </w:rPr>
              <w:t>を上限とする。</w:t>
            </w:r>
          </w:p>
          <w:p w14:paraId="1E4C4A80" w14:textId="77777777" w:rsidR="001730B0" w:rsidRPr="00E40692" w:rsidRDefault="001730B0" w:rsidP="001730B0">
            <w:pPr>
              <w:ind w:left="184" w:hangingChars="102" w:hanging="184"/>
              <w:rPr>
                <w:rFonts w:hAnsi="ＭＳ 明朝"/>
              </w:rPr>
            </w:pPr>
            <w:r w:rsidRPr="00E40692">
              <w:rPr>
                <w:rFonts w:hAnsi="ＭＳ 明朝" w:hint="eastAsia"/>
                <w:u w:val="single"/>
              </w:rPr>
              <w:lastRenderedPageBreak/>
              <w:t>６</w:t>
            </w:r>
            <w:r w:rsidRPr="00E40692">
              <w:rPr>
                <w:rFonts w:hAnsi="ＭＳ 明朝" w:hint="eastAsia"/>
              </w:rPr>
              <w:t xml:space="preserve">　この保険契約と被保険者及び証券記載の輸出契約等の相手方を同じくするこの約款に基づく別の保険契約が存在する場合には、日本貿易保険が支払う保険金の合計額は、この保険契約及び当該他の保険契約のそれぞれに係る証券記載の保険金支払限度額</w:t>
            </w:r>
            <w:r w:rsidRPr="00E40692">
              <w:rPr>
                <w:rFonts w:hAnsi="ＭＳ 明朝" w:hint="eastAsia"/>
                <w:u w:val="single"/>
              </w:rPr>
              <w:t>（</w:t>
            </w:r>
            <w:r w:rsidRPr="00E40692">
              <w:rPr>
                <w:rFonts w:hAnsi="ＭＳ 明朝" w:hint="eastAsia"/>
                <w:kern w:val="0"/>
                <w:u w:val="single"/>
              </w:rPr>
              <w:t>保険関係成立期間中に増額が行われた場合には、増額後の金額をいう。）</w:t>
            </w:r>
            <w:r w:rsidRPr="00E40692">
              <w:rPr>
                <w:rFonts w:hAnsi="ＭＳ 明朝" w:hint="eastAsia"/>
              </w:rPr>
              <w:t>のうちいずれか大きい額の範囲内とする。この場合の保険金支払の順序は、各保険契約を通じて第３項に定めるところによる。</w:t>
            </w:r>
          </w:p>
          <w:p w14:paraId="6FD2C88B" w14:textId="77777777" w:rsidR="001730B0" w:rsidRPr="00E40692" w:rsidRDefault="001730B0" w:rsidP="001730B0">
            <w:pPr>
              <w:jc w:val="left"/>
              <w:rPr>
                <w:rFonts w:ascii="ＭＳ ゴシック" w:eastAsia="ＭＳ ゴシック" w:hAnsi="ＭＳ ゴシック"/>
                <w:kern w:val="0"/>
              </w:rPr>
            </w:pPr>
          </w:p>
          <w:p w14:paraId="0464779B" w14:textId="77777777" w:rsidR="001730B0" w:rsidRPr="00E40692" w:rsidRDefault="001730B0" w:rsidP="001730B0">
            <w:pPr>
              <w:jc w:val="left"/>
              <w:rPr>
                <w:rFonts w:ascii="ＭＳ ゴシック" w:eastAsia="ＭＳ ゴシック" w:hAnsi="ＭＳ ゴシック"/>
              </w:rPr>
            </w:pPr>
            <w:r w:rsidRPr="00E40692">
              <w:rPr>
                <w:rFonts w:ascii="ＭＳ ゴシック" w:eastAsia="ＭＳ ゴシック" w:hAnsi="ＭＳ ゴシック" w:hint="eastAsia"/>
                <w:kern w:val="0"/>
              </w:rPr>
              <w:t>第９条</w:t>
            </w:r>
            <w:r w:rsidRPr="00E40692">
              <w:rPr>
                <w:rFonts w:hAnsi="ＭＳ 明朝" w:hint="eastAsia"/>
                <w:kern w:val="0"/>
              </w:rPr>
              <w:t>～</w:t>
            </w:r>
            <w:r w:rsidRPr="00E40692">
              <w:rPr>
                <w:rFonts w:ascii="ＭＳ ゴシック" w:eastAsia="ＭＳ ゴシック" w:hAnsi="ＭＳ ゴシック" w:hint="eastAsia"/>
                <w:kern w:val="0"/>
              </w:rPr>
              <w:t>第11条</w:t>
            </w:r>
            <w:r w:rsidRPr="00E40692">
              <w:rPr>
                <w:rFonts w:hAnsi="ＭＳ 明朝" w:hint="eastAsia"/>
                <w:kern w:val="0"/>
              </w:rPr>
              <w:t xml:space="preserve">　（省略）</w:t>
            </w:r>
          </w:p>
          <w:p w14:paraId="1D4D3992" w14:textId="77777777" w:rsidR="001730B0" w:rsidRPr="00E40692" w:rsidRDefault="001730B0" w:rsidP="001730B0">
            <w:pPr>
              <w:jc w:val="left"/>
              <w:rPr>
                <w:rFonts w:ascii="ＭＳ ゴシック" w:eastAsia="ＭＳ ゴシック" w:hAnsi="ＭＳ ゴシック"/>
              </w:rPr>
            </w:pPr>
          </w:p>
          <w:p w14:paraId="36A65BB9" w14:textId="77777777" w:rsidR="001730B0" w:rsidRPr="00E40692" w:rsidRDefault="001730B0" w:rsidP="001730B0">
            <w:pPr>
              <w:jc w:val="left"/>
              <w:rPr>
                <w:rFonts w:ascii="ＭＳ ゴシック" w:eastAsia="ＭＳ ゴシック" w:hAnsi="ＭＳ ゴシック"/>
              </w:rPr>
            </w:pPr>
            <w:r w:rsidRPr="00E40692">
              <w:rPr>
                <w:rFonts w:ascii="ＭＳ ゴシック" w:eastAsia="ＭＳ ゴシック" w:hAnsi="ＭＳ ゴシック" w:hint="eastAsia"/>
              </w:rPr>
              <w:t>（保険期間）</w:t>
            </w:r>
          </w:p>
          <w:p w14:paraId="27199F33" w14:textId="77777777" w:rsidR="001730B0" w:rsidRPr="00E40692" w:rsidRDefault="001730B0" w:rsidP="001730B0">
            <w:pPr>
              <w:autoSpaceDE w:val="0"/>
              <w:autoSpaceDN w:val="0"/>
              <w:adjustRightInd w:val="0"/>
              <w:jc w:val="left"/>
              <w:rPr>
                <w:rFonts w:hAnsi="ＭＳ 明朝"/>
                <w:kern w:val="0"/>
              </w:rPr>
            </w:pPr>
            <w:r w:rsidRPr="00E40692">
              <w:rPr>
                <w:rFonts w:ascii="ＭＳ ゴシック" w:eastAsia="ＭＳ ゴシック" w:hAnsi="ＭＳ ゴシック" w:hint="eastAsia"/>
              </w:rPr>
              <w:t>第12条</w:t>
            </w:r>
            <w:r w:rsidRPr="00E40692">
              <w:rPr>
                <w:rFonts w:hAnsi="ＭＳ 明朝" w:hint="eastAsia"/>
              </w:rPr>
              <w:t xml:space="preserve">　</w:t>
            </w:r>
            <w:r w:rsidRPr="00E40692">
              <w:rPr>
                <w:rFonts w:hAnsi="ＭＳ 明朝" w:hint="eastAsia"/>
                <w:kern w:val="0"/>
              </w:rPr>
              <w:t>日本貿易保険の保険責任の開始日は、次の各号のとおりとする。</w:t>
            </w:r>
            <w:r w:rsidRPr="00E40692">
              <w:rPr>
                <w:rFonts w:hAnsi="ＭＳ 明朝"/>
                <w:kern w:val="0"/>
              </w:rPr>
              <w:t xml:space="preserve"> </w:t>
            </w:r>
          </w:p>
          <w:p w14:paraId="1CFD3CF3"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一　第３条第１号のてん補危険の場合にあっては、保険関係の成立した日</w:t>
            </w:r>
          </w:p>
          <w:p w14:paraId="3A17EC74"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二　第３条第２号のてん補危険の場合にあっては、輸出契約等に基づき輸出貨物等の輸出若しくは販売を行った日</w:t>
            </w:r>
          </w:p>
          <w:p w14:paraId="42D6DE21" w14:textId="77777777" w:rsidR="001730B0" w:rsidRPr="00E40692" w:rsidRDefault="001730B0" w:rsidP="001730B0">
            <w:pPr>
              <w:autoSpaceDE w:val="0"/>
              <w:autoSpaceDN w:val="0"/>
              <w:adjustRightInd w:val="0"/>
              <w:jc w:val="left"/>
              <w:rPr>
                <w:rFonts w:hAnsi="ＭＳ 明朝"/>
                <w:kern w:val="0"/>
              </w:rPr>
            </w:pPr>
          </w:p>
          <w:p w14:paraId="48147679"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三　第３条第３号のてん補危険の場合にあっては、対価の確認の日</w:t>
            </w:r>
          </w:p>
          <w:p w14:paraId="5411DBAB" w14:textId="77777777" w:rsidR="001730B0" w:rsidRPr="00E40692" w:rsidRDefault="001730B0" w:rsidP="001730B0">
            <w:pPr>
              <w:autoSpaceDE w:val="0"/>
              <w:autoSpaceDN w:val="0"/>
              <w:adjustRightInd w:val="0"/>
              <w:jc w:val="left"/>
              <w:rPr>
                <w:rFonts w:hAnsi="ＭＳ 明朝"/>
                <w:kern w:val="0"/>
              </w:rPr>
            </w:pPr>
          </w:p>
          <w:p w14:paraId="4C25158C" w14:textId="77777777" w:rsidR="001730B0" w:rsidRPr="00E40692" w:rsidRDefault="001730B0" w:rsidP="001730B0">
            <w:pPr>
              <w:autoSpaceDE w:val="0"/>
              <w:autoSpaceDN w:val="0"/>
              <w:adjustRightInd w:val="0"/>
              <w:jc w:val="left"/>
              <w:rPr>
                <w:rFonts w:hAnsi="ＭＳ 明朝"/>
                <w:kern w:val="0"/>
              </w:rPr>
            </w:pPr>
            <w:r w:rsidRPr="00E40692">
              <w:rPr>
                <w:rFonts w:hAnsi="ＭＳ 明朝" w:hint="eastAsia"/>
                <w:kern w:val="0"/>
              </w:rPr>
              <w:t>２　日本貿易保険の保険責任の終了日は、次の各号のとおりとする。</w:t>
            </w:r>
            <w:r w:rsidRPr="00E40692">
              <w:rPr>
                <w:rFonts w:hAnsi="ＭＳ 明朝"/>
                <w:kern w:val="0"/>
              </w:rPr>
              <w:t xml:space="preserve"> </w:t>
            </w:r>
          </w:p>
          <w:p w14:paraId="45B88150"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一</w:t>
            </w:r>
            <w:r w:rsidRPr="00E40692">
              <w:rPr>
                <w:rFonts w:hAnsi="ＭＳ 明朝"/>
                <w:kern w:val="0"/>
              </w:rPr>
              <w:t xml:space="preserve">  </w:t>
            </w:r>
            <w:r w:rsidRPr="00E40692">
              <w:rPr>
                <w:rFonts w:hAnsi="ＭＳ 明朝" w:hint="eastAsia"/>
                <w:kern w:val="0"/>
              </w:rPr>
              <w:t>第３条第１号のてん補危険の場合にあっては、前項第２号に定める日の前日</w:t>
            </w:r>
            <w:r w:rsidRPr="00E40692">
              <w:rPr>
                <w:rFonts w:hAnsi="ＭＳ 明朝"/>
                <w:kern w:val="0"/>
              </w:rPr>
              <w:t xml:space="preserve"> </w:t>
            </w:r>
          </w:p>
          <w:p w14:paraId="5245B1A7"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二　第３条第２号又は第３号のてん補危険の場合にあっては、輸出契約等において定められた決済期限</w:t>
            </w:r>
          </w:p>
          <w:p w14:paraId="56BD3A78" w14:textId="77777777" w:rsidR="001730B0" w:rsidRPr="00E40692" w:rsidRDefault="001730B0" w:rsidP="001730B0">
            <w:pPr>
              <w:jc w:val="left"/>
              <w:rPr>
                <w:rFonts w:ascii="ＭＳ ゴシック" w:eastAsia="ＭＳ ゴシック" w:hAnsi="ＭＳ ゴシック"/>
                <w:kern w:val="0"/>
              </w:rPr>
            </w:pPr>
          </w:p>
          <w:p w14:paraId="3478EF87" w14:textId="77777777" w:rsidR="001730B0" w:rsidRPr="00E40692" w:rsidRDefault="001730B0" w:rsidP="001730B0">
            <w:pPr>
              <w:jc w:val="left"/>
              <w:rPr>
                <w:rFonts w:ascii="ＭＳ ゴシック" w:eastAsia="ＭＳ ゴシック" w:hAnsi="ＭＳ ゴシック"/>
              </w:rPr>
            </w:pPr>
            <w:r w:rsidRPr="00E40692">
              <w:rPr>
                <w:rFonts w:ascii="ＭＳ ゴシック" w:eastAsia="ＭＳ ゴシック" w:hAnsi="ＭＳ ゴシック" w:hint="eastAsia"/>
                <w:kern w:val="0"/>
              </w:rPr>
              <w:t>第13条</w:t>
            </w:r>
            <w:r w:rsidRPr="00E40692">
              <w:rPr>
                <w:rFonts w:hAnsi="ＭＳ 明朝" w:hint="eastAsia"/>
                <w:kern w:val="0"/>
              </w:rPr>
              <w:t>～</w:t>
            </w:r>
            <w:r w:rsidRPr="00E40692">
              <w:rPr>
                <w:rFonts w:ascii="ＭＳ ゴシック" w:eastAsia="ＭＳ ゴシック" w:hAnsi="ＭＳ ゴシック" w:hint="eastAsia"/>
                <w:kern w:val="0"/>
              </w:rPr>
              <w:t>第19条</w:t>
            </w:r>
            <w:r w:rsidRPr="00E40692">
              <w:rPr>
                <w:rFonts w:hAnsi="ＭＳ 明朝" w:hint="eastAsia"/>
                <w:kern w:val="0"/>
              </w:rPr>
              <w:t xml:space="preserve">　（省略）</w:t>
            </w:r>
          </w:p>
          <w:p w14:paraId="1E89D108" w14:textId="77777777" w:rsidR="001730B0" w:rsidRPr="00E40692" w:rsidRDefault="001730B0" w:rsidP="001730B0">
            <w:pPr>
              <w:autoSpaceDE w:val="0"/>
              <w:autoSpaceDN w:val="0"/>
              <w:adjustRightInd w:val="0"/>
              <w:jc w:val="left"/>
              <w:rPr>
                <w:rFonts w:hAnsi="ＭＳ 明朝"/>
              </w:rPr>
            </w:pPr>
          </w:p>
          <w:p w14:paraId="2824E238" w14:textId="77777777" w:rsidR="001730B0" w:rsidRPr="00E40692" w:rsidRDefault="001730B0" w:rsidP="001730B0">
            <w:pPr>
              <w:autoSpaceDE w:val="0"/>
              <w:autoSpaceDN w:val="0"/>
              <w:adjustRightInd w:val="0"/>
              <w:ind w:left="240" w:hanging="238"/>
              <w:jc w:val="left"/>
              <w:rPr>
                <w:rFonts w:ascii="ＭＳ ゴシック" w:eastAsia="ＭＳ ゴシック" w:hAnsi="ＭＳ ゴシック"/>
                <w:kern w:val="0"/>
              </w:rPr>
            </w:pPr>
            <w:r w:rsidRPr="00E40692">
              <w:rPr>
                <w:rFonts w:ascii="ＭＳ ゴシック" w:eastAsia="ＭＳ ゴシック" w:hAnsi="ＭＳ ゴシック" w:hint="eastAsia"/>
                <w:kern w:val="0"/>
              </w:rPr>
              <w:t>（告知義務違反）</w:t>
            </w:r>
          </w:p>
          <w:p w14:paraId="2A074EAB" w14:textId="77777777" w:rsidR="001730B0" w:rsidRPr="00E40692" w:rsidRDefault="001730B0" w:rsidP="001730B0">
            <w:pPr>
              <w:autoSpaceDE w:val="0"/>
              <w:autoSpaceDN w:val="0"/>
              <w:adjustRightInd w:val="0"/>
              <w:ind w:left="240" w:hanging="238"/>
              <w:jc w:val="left"/>
              <w:rPr>
                <w:rFonts w:hAnsi="ＭＳ 明朝"/>
                <w:kern w:val="0"/>
              </w:rPr>
            </w:pPr>
            <w:r w:rsidRPr="00E40692">
              <w:rPr>
                <w:rFonts w:ascii="ＭＳ ゴシック" w:eastAsia="ＭＳ ゴシック" w:hAnsi="ＭＳ ゴシック" w:hint="eastAsia"/>
              </w:rPr>
              <w:t>第20条</w:t>
            </w:r>
            <w:r w:rsidRPr="00E40692">
              <w:rPr>
                <w:rFonts w:hAnsi="ＭＳ 明朝" w:hint="eastAsia"/>
                <w:kern w:val="0"/>
              </w:rPr>
              <w:t xml:space="preserve">　保険契約締結</w:t>
            </w:r>
            <w:r w:rsidRPr="00E40692">
              <w:rPr>
                <w:rFonts w:hAnsi="ＭＳ 明朝" w:hint="eastAsia"/>
                <w:kern w:val="0"/>
                <w:u w:val="single"/>
              </w:rPr>
              <w:t>又は保険金支払限度額の増額</w:t>
            </w:r>
            <w:r w:rsidRPr="00E40692">
              <w:rPr>
                <w:rFonts w:hAnsi="ＭＳ 明朝" w:hint="eastAsia"/>
                <w:kern w:val="0"/>
              </w:rPr>
              <w:t>の当時、保険契約者又は被保険者が損失を受けるおそれのある重要な事実のあることについて、故意又は過失によって、日本貿易保険にこれを告げず、又は真実でないことを告げたときは、日本貿易保険は、保険契約を解除することができる。</w:t>
            </w:r>
          </w:p>
          <w:p w14:paraId="7561C52B" w14:textId="77777777" w:rsidR="001730B0" w:rsidRPr="00E40692" w:rsidRDefault="001730B0" w:rsidP="001730B0">
            <w:pPr>
              <w:autoSpaceDE w:val="0"/>
              <w:autoSpaceDN w:val="0"/>
              <w:adjustRightInd w:val="0"/>
              <w:ind w:left="240" w:hanging="238"/>
              <w:jc w:val="left"/>
              <w:rPr>
                <w:rFonts w:hAnsi="ＭＳ 明朝"/>
                <w:kern w:val="0"/>
              </w:rPr>
            </w:pPr>
            <w:r w:rsidRPr="00E40692">
              <w:rPr>
                <w:rFonts w:hAnsi="ＭＳ 明朝" w:hint="eastAsia"/>
                <w:kern w:val="0"/>
              </w:rPr>
              <w:t>２　前項の規定による解除権は、日本貿易保険が解除の原因を知った日か</w:t>
            </w:r>
            <w:r w:rsidRPr="00E40692">
              <w:rPr>
                <w:rFonts w:hAnsi="ＭＳ 明朝" w:hint="eastAsia"/>
                <w:kern w:val="0"/>
              </w:rPr>
              <w:lastRenderedPageBreak/>
              <w:t>ら２月間行使しないときは、消滅する。</w:t>
            </w:r>
          </w:p>
          <w:p w14:paraId="42D5F4AA" w14:textId="77777777" w:rsidR="001730B0" w:rsidRPr="00E40692" w:rsidRDefault="001730B0" w:rsidP="001730B0">
            <w:pPr>
              <w:autoSpaceDE w:val="0"/>
              <w:autoSpaceDN w:val="0"/>
              <w:adjustRightInd w:val="0"/>
              <w:ind w:left="240" w:hanging="238"/>
              <w:jc w:val="left"/>
              <w:rPr>
                <w:rFonts w:hAnsi="ＭＳ 明朝"/>
                <w:kern w:val="0"/>
              </w:rPr>
            </w:pPr>
            <w:r w:rsidRPr="00E40692">
              <w:rPr>
                <w:rFonts w:hAnsi="ＭＳ 明朝" w:hint="eastAsia"/>
                <w:kern w:val="0"/>
              </w:rPr>
              <w:t>３　被保険者に損失が発生した後に日本貿易保険が第１項に基づいて保険契約を解除した場合においても、日本貿易保険は当該損失をてん補する責めに任じない。ただし、当該損失が、第１項に規定する損失を受けるおそれのある重要な事実に基づいて発生したものではない場合は、この限りでない。</w:t>
            </w:r>
          </w:p>
          <w:p w14:paraId="2517E2EB" w14:textId="77777777" w:rsidR="001730B0" w:rsidRPr="00E40692" w:rsidRDefault="001730B0" w:rsidP="001730B0">
            <w:pPr>
              <w:autoSpaceDE w:val="0"/>
              <w:autoSpaceDN w:val="0"/>
              <w:adjustRightInd w:val="0"/>
              <w:jc w:val="left"/>
              <w:rPr>
                <w:rFonts w:hAnsi="ＭＳ 明朝"/>
              </w:rPr>
            </w:pPr>
          </w:p>
          <w:p w14:paraId="20691DF3" w14:textId="77777777" w:rsidR="001730B0" w:rsidRPr="00E40692" w:rsidRDefault="001730B0" w:rsidP="001730B0">
            <w:pPr>
              <w:ind w:left="184" w:hangingChars="102" w:hanging="184"/>
              <w:rPr>
                <w:rFonts w:hAnsi="ＭＳ 明朝"/>
              </w:rPr>
            </w:pPr>
            <w:r w:rsidRPr="00E40692">
              <w:rPr>
                <w:rFonts w:hAnsi="ＭＳ 明朝" w:hint="eastAsia"/>
              </w:rPr>
              <w:t xml:space="preserve">　　（以下、省略）</w:t>
            </w:r>
          </w:p>
          <w:p w14:paraId="7BAEBF2D" w14:textId="77777777" w:rsidR="001730B0" w:rsidRPr="00E40692" w:rsidRDefault="001730B0" w:rsidP="001730B0">
            <w:pPr>
              <w:jc w:val="left"/>
              <w:rPr>
                <w:rFonts w:hAnsi="ＭＳ 明朝"/>
                <w:b/>
              </w:rPr>
            </w:pPr>
          </w:p>
          <w:p w14:paraId="79E9219F"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ascii="ＭＳ ゴシック" w:hAnsi="ＭＳ 明朝" w:hint="eastAsia"/>
                <w:kern w:val="0"/>
              </w:rPr>
              <w:t xml:space="preserve">　　　</w:t>
            </w:r>
            <w:r w:rsidRPr="00E40692">
              <w:rPr>
                <w:rFonts w:ascii="ＭＳ ゴシック" w:eastAsia="ＭＳ ゴシック" w:hAnsi="ＭＳ ゴシック" w:hint="eastAsia"/>
                <w:kern w:val="0"/>
              </w:rPr>
              <w:t>附　　則</w:t>
            </w:r>
          </w:p>
          <w:p w14:paraId="7FBBCFC3" w14:textId="77777777" w:rsidR="001730B0" w:rsidRPr="00E40692" w:rsidRDefault="001730B0" w:rsidP="001730B0">
            <w:pPr>
              <w:ind w:left="221" w:hanging="221"/>
              <w:jc w:val="left"/>
              <w:rPr>
                <w:rFonts w:hAnsi="ＭＳ 明朝"/>
                <w:kern w:val="0"/>
              </w:rPr>
            </w:pPr>
            <w:r w:rsidRPr="00E40692">
              <w:rPr>
                <w:rFonts w:hAnsi="ＭＳ 明朝" w:hint="eastAsia"/>
                <w:kern w:val="0"/>
              </w:rPr>
              <w:t xml:space="preserve">　この約款は、平成15年４月１日から施行する。</w:t>
            </w:r>
          </w:p>
          <w:p w14:paraId="631E678B"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ascii="ＭＳ ゴシック" w:hAnsi="ＭＳ 明朝" w:hint="eastAsia"/>
                <w:kern w:val="0"/>
              </w:rPr>
              <w:t xml:space="preserve">　　　</w:t>
            </w:r>
            <w:r w:rsidRPr="00E40692">
              <w:rPr>
                <w:rFonts w:ascii="ＭＳ ゴシック" w:eastAsia="ＭＳ ゴシック" w:hAnsi="ＭＳ ゴシック" w:hint="eastAsia"/>
                <w:kern w:val="0"/>
              </w:rPr>
              <w:t>附　　則</w:t>
            </w:r>
          </w:p>
          <w:p w14:paraId="20773B81" w14:textId="77777777" w:rsidR="001730B0" w:rsidRPr="00E40692" w:rsidRDefault="001730B0" w:rsidP="001730B0">
            <w:pPr>
              <w:ind w:left="221" w:hanging="221"/>
              <w:jc w:val="left"/>
              <w:rPr>
                <w:rFonts w:hAnsi="ＭＳ 明朝"/>
                <w:kern w:val="0"/>
              </w:rPr>
            </w:pPr>
            <w:r w:rsidRPr="00E40692">
              <w:rPr>
                <w:rFonts w:hAnsi="ＭＳ 明朝" w:hint="eastAsia"/>
                <w:kern w:val="0"/>
              </w:rPr>
              <w:t xml:space="preserve">　この改正は、平成16年１月５日から実施する。</w:t>
            </w:r>
          </w:p>
          <w:p w14:paraId="19328EF2"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ascii="ＭＳ ゴシック" w:hAnsi="ＭＳ 明朝" w:hint="eastAsia"/>
                <w:kern w:val="0"/>
              </w:rPr>
              <w:t xml:space="preserve">　　　</w:t>
            </w:r>
            <w:r w:rsidRPr="00E40692">
              <w:rPr>
                <w:rFonts w:ascii="ＭＳ ゴシック" w:eastAsia="ＭＳ ゴシック" w:hAnsi="ＭＳ ゴシック" w:hint="eastAsia"/>
                <w:kern w:val="0"/>
              </w:rPr>
              <w:t>附　　則</w:t>
            </w:r>
          </w:p>
          <w:p w14:paraId="43A28D8A" w14:textId="77777777" w:rsidR="001730B0" w:rsidRPr="00E40692" w:rsidRDefault="001730B0" w:rsidP="001730B0">
            <w:pPr>
              <w:ind w:left="221" w:hanging="221"/>
              <w:jc w:val="left"/>
              <w:rPr>
                <w:rFonts w:hAnsi="ＭＳ 明朝"/>
                <w:kern w:val="0"/>
              </w:rPr>
            </w:pPr>
            <w:r w:rsidRPr="00E40692">
              <w:rPr>
                <w:rFonts w:hAnsi="ＭＳ 明朝" w:hint="eastAsia"/>
                <w:kern w:val="0"/>
              </w:rPr>
              <w:t xml:space="preserve">　この改正は、平成16年４月１日から実施する。</w:t>
            </w:r>
          </w:p>
          <w:p w14:paraId="4E1CC6BE"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ascii="ＭＳ ゴシック" w:hAnsi="ＭＳ 明朝" w:hint="eastAsia"/>
                <w:kern w:val="0"/>
              </w:rPr>
              <w:t xml:space="preserve">　　　</w:t>
            </w:r>
            <w:r w:rsidRPr="00E40692">
              <w:rPr>
                <w:rFonts w:ascii="ＭＳ ゴシック" w:eastAsia="ＭＳ ゴシック" w:hAnsi="ＭＳ ゴシック" w:hint="eastAsia"/>
                <w:kern w:val="0"/>
              </w:rPr>
              <w:t>附　　則</w:t>
            </w:r>
          </w:p>
          <w:p w14:paraId="4101382C" w14:textId="77777777" w:rsidR="001730B0" w:rsidRPr="00E40692" w:rsidRDefault="001730B0" w:rsidP="001730B0">
            <w:pPr>
              <w:ind w:left="221" w:hanging="221"/>
              <w:jc w:val="left"/>
              <w:rPr>
                <w:rFonts w:hAnsi="ＭＳ 明朝"/>
                <w:kern w:val="0"/>
              </w:rPr>
            </w:pPr>
            <w:r w:rsidRPr="00E40692">
              <w:rPr>
                <w:rFonts w:hAnsi="ＭＳ 明朝" w:hint="eastAsia"/>
                <w:kern w:val="0"/>
              </w:rPr>
              <w:t xml:space="preserve">　この改正は、平成17年４月１日から実施する。</w:t>
            </w:r>
          </w:p>
          <w:p w14:paraId="66D4BEF5"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ascii="ＭＳ ゴシック" w:hAnsi="ＭＳ 明朝" w:hint="eastAsia"/>
                <w:kern w:val="0"/>
              </w:rPr>
              <w:t xml:space="preserve">　　　</w:t>
            </w:r>
            <w:r w:rsidRPr="00E40692">
              <w:rPr>
                <w:rFonts w:ascii="ＭＳ ゴシック" w:eastAsia="ＭＳ ゴシック" w:hAnsi="ＭＳ ゴシック" w:hint="eastAsia"/>
                <w:kern w:val="0"/>
              </w:rPr>
              <w:t>附　　則</w:t>
            </w:r>
          </w:p>
          <w:p w14:paraId="0AAEA814" w14:textId="77777777" w:rsidR="001730B0" w:rsidRPr="00E40692" w:rsidRDefault="001730B0" w:rsidP="001730B0">
            <w:pPr>
              <w:ind w:left="221" w:hanging="221"/>
              <w:jc w:val="left"/>
              <w:rPr>
                <w:rFonts w:hAnsi="ＭＳ 明朝"/>
                <w:kern w:val="0"/>
              </w:rPr>
            </w:pPr>
            <w:r w:rsidRPr="00E40692">
              <w:rPr>
                <w:rFonts w:hAnsi="ＭＳ 明朝" w:hint="eastAsia"/>
                <w:kern w:val="0"/>
              </w:rPr>
              <w:t xml:space="preserve">　この改正は、平成17年10月１日から実施する。</w:t>
            </w:r>
          </w:p>
          <w:p w14:paraId="6972D065"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ascii="ＭＳ ゴシック" w:hAnsi="ＭＳ 明朝" w:hint="eastAsia"/>
                <w:kern w:val="0"/>
              </w:rPr>
              <w:t xml:space="preserve">　　　</w:t>
            </w:r>
            <w:r w:rsidRPr="00E40692">
              <w:rPr>
                <w:rFonts w:ascii="ＭＳ ゴシック" w:eastAsia="ＭＳ ゴシック" w:hAnsi="ＭＳ ゴシック" w:hint="eastAsia"/>
                <w:kern w:val="0"/>
              </w:rPr>
              <w:t>附　　則</w:t>
            </w:r>
          </w:p>
          <w:p w14:paraId="74B19751" w14:textId="77777777" w:rsidR="001730B0" w:rsidRPr="00E40692" w:rsidRDefault="001730B0" w:rsidP="001730B0">
            <w:pPr>
              <w:ind w:left="221" w:hanging="221"/>
              <w:jc w:val="left"/>
              <w:rPr>
                <w:rFonts w:hAnsi="ＭＳ 明朝"/>
                <w:kern w:val="0"/>
              </w:rPr>
            </w:pPr>
            <w:r w:rsidRPr="00E40692">
              <w:rPr>
                <w:rFonts w:hAnsi="ＭＳ 明朝" w:hint="eastAsia"/>
                <w:kern w:val="0"/>
              </w:rPr>
              <w:t xml:space="preserve">　この改正は、平成19年１月１日から実施する。</w:t>
            </w:r>
          </w:p>
          <w:p w14:paraId="5C06FC74"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hAnsi="ＭＳ 明朝" w:hint="eastAsia"/>
                <w:kern w:val="0"/>
              </w:rPr>
              <w:t xml:space="preserve">　　　</w:t>
            </w:r>
            <w:r w:rsidRPr="00E40692">
              <w:rPr>
                <w:rFonts w:ascii="ＭＳ ゴシック" w:eastAsia="ＭＳ ゴシック" w:hAnsi="ＭＳ ゴシック" w:hint="eastAsia"/>
                <w:kern w:val="0"/>
              </w:rPr>
              <w:t>附　　則</w:t>
            </w:r>
          </w:p>
          <w:p w14:paraId="130FDC10" w14:textId="77777777" w:rsidR="001730B0" w:rsidRPr="00E40692" w:rsidRDefault="001730B0" w:rsidP="001730B0">
            <w:pPr>
              <w:ind w:left="184" w:hangingChars="102" w:hanging="184"/>
              <w:rPr>
                <w:rFonts w:hAnsi="ＭＳ 明朝"/>
              </w:rPr>
            </w:pPr>
            <w:r w:rsidRPr="00E40692">
              <w:rPr>
                <w:rFonts w:hAnsi="ＭＳ 明朝" w:hint="eastAsia"/>
              </w:rPr>
              <w:t xml:space="preserve">　１．この改正は、平成19年４月１日から実施する。</w:t>
            </w:r>
          </w:p>
          <w:p w14:paraId="627A1732" w14:textId="77777777" w:rsidR="001730B0" w:rsidRPr="00E40692" w:rsidRDefault="001730B0" w:rsidP="001730B0">
            <w:pPr>
              <w:ind w:left="380" w:hangingChars="211" w:hanging="380"/>
              <w:rPr>
                <w:rFonts w:hAnsi="ＭＳ 明朝"/>
              </w:rPr>
            </w:pPr>
            <w:r w:rsidRPr="00E40692">
              <w:rPr>
                <w:rFonts w:hAnsi="ＭＳ 明朝" w:hint="eastAsia"/>
              </w:rPr>
              <w:t xml:space="preserve">　２．第８条第５項の「この約款」は、限度額設定型貿易保険（製造業用）約款（以下「旧約款」という。）を含むものとし、「この約款」が旧約款である場合の保険金支払順序は、同項の規定にかかわらず旧約款による支払を優先するものとする。</w:t>
            </w:r>
          </w:p>
          <w:p w14:paraId="00D8BAA6" w14:textId="77777777" w:rsidR="001730B0" w:rsidRPr="00E40692" w:rsidRDefault="001730B0" w:rsidP="001730B0">
            <w:pPr>
              <w:ind w:left="221" w:hanging="221"/>
              <w:jc w:val="left"/>
              <w:rPr>
                <w:rFonts w:ascii="ＭＳ ゴシック" w:eastAsia="ＭＳ ゴシック" w:hAnsi="ＭＳ ゴシック"/>
                <w:kern w:val="0"/>
                <w:u w:val="single"/>
              </w:rPr>
            </w:pPr>
            <w:r w:rsidRPr="00E40692">
              <w:rPr>
                <w:rFonts w:hAnsi="ＭＳ 明朝" w:hint="eastAsia"/>
                <w:kern w:val="0"/>
              </w:rPr>
              <w:t xml:space="preserve">　　　</w:t>
            </w:r>
            <w:r w:rsidRPr="00E40692">
              <w:rPr>
                <w:rFonts w:ascii="ＭＳ ゴシック" w:eastAsia="ＭＳ ゴシック" w:hAnsi="ＭＳ ゴシック" w:hint="eastAsia"/>
                <w:kern w:val="0"/>
                <w:u w:val="single"/>
              </w:rPr>
              <w:t>附　　則</w:t>
            </w:r>
          </w:p>
          <w:p w14:paraId="157D31D9" w14:textId="77777777" w:rsidR="001730B0" w:rsidRPr="00E40692" w:rsidRDefault="001730B0" w:rsidP="001730B0">
            <w:pPr>
              <w:ind w:leftChars="100" w:left="184" w:hangingChars="2" w:hanging="4"/>
              <w:rPr>
                <w:u w:val="thick" w:color="FF0000"/>
              </w:rPr>
            </w:pPr>
            <w:r w:rsidRPr="00E40692">
              <w:rPr>
                <w:rFonts w:hAnsi="ＭＳ 明朝" w:hint="eastAsia"/>
                <w:u w:val="single"/>
              </w:rPr>
              <w:t>この改正は、平成20年</w:t>
            </w:r>
            <w:r w:rsidR="009F11A5" w:rsidRPr="00E40692">
              <w:rPr>
                <w:rFonts w:hAnsi="ＭＳ 明朝" w:hint="eastAsia"/>
                <w:u w:val="single"/>
              </w:rPr>
              <w:t>４</w:t>
            </w:r>
            <w:r w:rsidRPr="00E40692">
              <w:rPr>
                <w:rFonts w:hAnsi="ＭＳ 明朝" w:hint="eastAsia"/>
                <w:u w:val="single"/>
              </w:rPr>
              <w:t>月１日から実施する。</w:t>
            </w:r>
          </w:p>
        </w:tc>
        <w:tc>
          <w:tcPr>
            <w:tcW w:w="6171" w:type="dxa"/>
          </w:tcPr>
          <w:p w14:paraId="7EEE0681" w14:textId="77777777" w:rsidR="001730B0" w:rsidRPr="00E40692" w:rsidRDefault="001730B0" w:rsidP="001730B0">
            <w:pPr>
              <w:jc w:val="center"/>
              <w:rPr>
                <w:rFonts w:hAnsi="ＭＳ 明朝"/>
                <w:kern w:val="0"/>
                <w:sz w:val="28"/>
              </w:rPr>
            </w:pPr>
            <w:r w:rsidRPr="00E40692">
              <w:rPr>
                <w:rFonts w:hAnsi="ＭＳ 明朝" w:hint="eastAsia"/>
                <w:kern w:val="0"/>
                <w:sz w:val="28"/>
              </w:rPr>
              <w:lastRenderedPageBreak/>
              <w:t>限度額設定型貿易保険約款</w:t>
            </w:r>
          </w:p>
          <w:p w14:paraId="0C7C82CF" w14:textId="77777777" w:rsidR="001730B0" w:rsidRPr="00E40692" w:rsidRDefault="001730B0" w:rsidP="001730B0">
            <w:pPr>
              <w:jc w:val="left"/>
              <w:rPr>
                <w:rFonts w:hAnsi="ＭＳ 明朝"/>
                <w:b/>
              </w:rPr>
            </w:pPr>
          </w:p>
          <w:p w14:paraId="1FB2E557" w14:textId="77777777" w:rsidR="001730B0" w:rsidRPr="00E40692" w:rsidRDefault="001730B0" w:rsidP="001730B0">
            <w:pPr>
              <w:jc w:val="right"/>
              <w:rPr>
                <w:rFonts w:hAnsi="ＭＳ 明朝"/>
                <w:sz w:val="22"/>
                <w:szCs w:val="22"/>
              </w:rPr>
            </w:pPr>
            <w:r w:rsidRPr="00E40692">
              <w:rPr>
                <w:rFonts w:hAnsi="ＭＳ 明朝" w:hint="eastAsia"/>
                <w:sz w:val="22"/>
                <w:szCs w:val="22"/>
              </w:rPr>
              <w:t>平成15年４月１日　03-制度-00017</w:t>
            </w:r>
          </w:p>
          <w:p w14:paraId="2D14FF8A" w14:textId="77777777" w:rsidR="001730B0" w:rsidRPr="00E40692" w:rsidRDefault="001730B0" w:rsidP="001730B0">
            <w:pPr>
              <w:autoSpaceDE w:val="0"/>
              <w:autoSpaceDN w:val="0"/>
              <w:adjustRightInd w:val="0"/>
              <w:jc w:val="right"/>
              <w:rPr>
                <w:kern w:val="0"/>
                <w:sz w:val="18"/>
              </w:rPr>
            </w:pPr>
            <w:r w:rsidRPr="00E40692">
              <w:rPr>
                <w:rFonts w:hint="eastAsia"/>
                <w:kern w:val="0"/>
                <w:sz w:val="18"/>
              </w:rPr>
              <w:t>沿革　平成16年１月５日　一部改正</w:t>
            </w:r>
          </w:p>
          <w:p w14:paraId="199C2F2C" w14:textId="77777777" w:rsidR="001730B0" w:rsidRPr="00E40692" w:rsidRDefault="001730B0" w:rsidP="001730B0">
            <w:pPr>
              <w:autoSpaceDE w:val="0"/>
              <w:autoSpaceDN w:val="0"/>
              <w:adjustRightInd w:val="0"/>
              <w:jc w:val="right"/>
              <w:rPr>
                <w:kern w:val="0"/>
                <w:sz w:val="18"/>
              </w:rPr>
            </w:pPr>
            <w:r w:rsidRPr="00E40692">
              <w:rPr>
                <w:rFonts w:hint="eastAsia"/>
                <w:kern w:val="0"/>
                <w:sz w:val="18"/>
              </w:rPr>
              <w:t>平成16年４月１日　一部改正</w:t>
            </w:r>
          </w:p>
          <w:p w14:paraId="17CA5CE4" w14:textId="77777777" w:rsidR="001730B0" w:rsidRPr="00E40692" w:rsidRDefault="001730B0" w:rsidP="001730B0">
            <w:pPr>
              <w:autoSpaceDE w:val="0"/>
              <w:autoSpaceDN w:val="0"/>
              <w:adjustRightInd w:val="0"/>
              <w:jc w:val="right"/>
              <w:rPr>
                <w:kern w:val="0"/>
                <w:sz w:val="18"/>
              </w:rPr>
            </w:pPr>
            <w:r w:rsidRPr="00E40692">
              <w:rPr>
                <w:rFonts w:hint="eastAsia"/>
                <w:kern w:val="0"/>
                <w:sz w:val="18"/>
              </w:rPr>
              <w:t>平成17年３月29日　一部改正</w:t>
            </w:r>
          </w:p>
          <w:p w14:paraId="495A4941" w14:textId="77777777" w:rsidR="001730B0" w:rsidRPr="00E40692" w:rsidRDefault="001730B0" w:rsidP="001730B0">
            <w:pPr>
              <w:autoSpaceDE w:val="0"/>
              <w:autoSpaceDN w:val="0"/>
              <w:adjustRightInd w:val="0"/>
              <w:jc w:val="right"/>
              <w:rPr>
                <w:kern w:val="0"/>
                <w:sz w:val="18"/>
              </w:rPr>
            </w:pPr>
            <w:r w:rsidRPr="00E40692">
              <w:rPr>
                <w:rFonts w:hint="eastAsia"/>
                <w:kern w:val="0"/>
                <w:sz w:val="18"/>
              </w:rPr>
              <w:t>平成17年９月16日　一部改正</w:t>
            </w:r>
          </w:p>
          <w:p w14:paraId="27B925D2" w14:textId="77777777" w:rsidR="001730B0" w:rsidRPr="00E40692" w:rsidRDefault="001730B0" w:rsidP="001730B0">
            <w:pPr>
              <w:autoSpaceDE w:val="0"/>
              <w:autoSpaceDN w:val="0"/>
              <w:adjustRightInd w:val="0"/>
              <w:jc w:val="right"/>
              <w:rPr>
                <w:kern w:val="0"/>
                <w:sz w:val="18"/>
              </w:rPr>
            </w:pPr>
            <w:r w:rsidRPr="00E40692">
              <w:rPr>
                <w:rFonts w:hint="eastAsia"/>
                <w:kern w:val="0"/>
                <w:sz w:val="18"/>
              </w:rPr>
              <w:t>平成18年12月27日　一部改正</w:t>
            </w:r>
          </w:p>
          <w:p w14:paraId="04ECAFA7" w14:textId="77777777" w:rsidR="001730B0" w:rsidRPr="00E40692" w:rsidRDefault="001730B0" w:rsidP="001730B0">
            <w:pPr>
              <w:wordWrap w:val="0"/>
              <w:autoSpaceDE w:val="0"/>
              <w:autoSpaceDN w:val="0"/>
              <w:adjustRightInd w:val="0"/>
              <w:jc w:val="right"/>
              <w:rPr>
                <w:kern w:val="0"/>
                <w:sz w:val="18"/>
              </w:rPr>
            </w:pPr>
            <w:r w:rsidRPr="00E40692">
              <w:rPr>
                <w:rFonts w:hint="eastAsia"/>
                <w:kern w:val="0"/>
                <w:sz w:val="18"/>
              </w:rPr>
              <w:t>平成19年２月16日　一部改正</w:t>
            </w:r>
          </w:p>
          <w:p w14:paraId="071B3C4A" w14:textId="77777777" w:rsidR="001730B0" w:rsidRPr="00E40692" w:rsidRDefault="001730B0" w:rsidP="001730B0">
            <w:pPr>
              <w:autoSpaceDE w:val="0"/>
              <w:autoSpaceDN w:val="0"/>
              <w:adjustRightInd w:val="0"/>
              <w:ind w:right="334"/>
              <w:rPr>
                <w:kern w:val="0"/>
                <w:sz w:val="18"/>
              </w:rPr>
            </w:pPr>
          </w:p>
          <w:p w14:paraId="3AE49336" w14:textId="77777777" w:rsidR="001730B0" w:rsidRPr="00E40692" w:rsidRDefault="001730B0" w:rsidP="001730B0">
            <w:pPr>
              <w:autoSpaceDE w:val="0"/>
              <w:autoSpaceDN w:val="0"/>
              <w:adjustRightInd w:val="0"/>
              <w:rPr>
                <w:kern w:val="0"/>
                <w:sz w:val="18"/>
              </w:rPr>
            </w:pPr>
          </w:p>
          <w:p w14:paraId="6DF05E86" w14:textId="77777777" w:rsidR="001730B0" w:rsidRPr="00E40692" w:rsidRDefault="001730B0" w:rsidP="001730B0">
            <w:pPr>
              <w:ind w:right="668" w:firstLineChars="300" w:firstLine="541"/>
              <w:rPr>
                <w:rFonts w:hAnsi="ＭＳ 明朝"/>
                <w:sz w:val="18"/>
                <w:szCs w:val="18"/>
              </w:rPr>
            </w:pPr>
            <w:r w:rsidRPr="00E40692">
              <w:rPr>
                <w:rFonts w:ascii="ＭＳ ゴシック" w:eastAsia="ＭＳ ゴシック" w:hAnsi="ＭＳ ゴシック" w:hint="eastAsia"/>
                <w:kern w:val="0"/>
              </w:rPr>
              <w:t>第１章</w:t>
            </w:r>
            <w:r w:rsidRPr="00E40692">
              <w:rPr>
                <w:rFonts w:hAnsi="ＭＳ 明朝" w:hint="eastAsia"/>
                <w:kern w:val="0"/>
              </w:rPr>
              <w:t xml:space="preserve">　総　則</w:t>
            </w:r>
          </w:p>
          <w:p w14:paraId="396727B3" w14:textId="77777777" w:rsidR="001730B0" w:rsidRPr="00E40692" w:rsidRDefault="001730B0" w:rsidP="001730B0">
            <w:pPr>
              <w:autoSpaceDE w:val="0"/>
              <w:autoSpaceDN w:val="0"/>
              <w:adjustRightInd w:val="0"/>
              <w:jc w:val="left"/>
              <w:rPr>
                <w:rFonts w:ascii="ＭＳ ゴシック" w:eastAsia="ＭＳ ゴシック" w:hAnsi="ＭＳ ゴシック"/>
              </w:rPr>
            </w:pPr>
            <w:r w:rsidRPr="00E40692">
              <w:rPr>
                <w:rFonts w:ascii="ＭＳ ゴシック" w:eastAsia="ＭＳ ゴシック" w:hAnsi="ＭＳ ゴシック" w:hint="eastAsia"/>
              </w:rPr>
              <w:t>（この約款の内容）</w:t>
            </w:r>
          </w:p>
          <w:p w14:paraId="456AE2F5" w14:textId="77777777" w:rsidR="001730B0" w:rsidRPr="00E40692" w:rsidRDefault="001730B0" w:rsidP="001730B0">
            <w:pPr>
              <w:autoSpaceDE w:val="0"/>
              <w:autoSpaceDN w:val="0"/>
              <w:adjustRightInd w:val="0"/>
              <w:ind w:left="284" w:hanging="284"/>
              <w:jc w:val="left"/>
              <w:rPr>
                <w:rFonts w:hAnsi="ＭＳ 明朝"/>
              </w:rPr>
            </w:pPr>
            <w:r w:rsidRPr="00E40692">
              <w:rPr>
                <w:rFonts w:ascii="ＭＳ ゴシック" w:eastAsia="ＭＳ ゴシック" w:hAnsi="ＭＳ ゴシック" w:hint="eastAsia"/>
              </w:rPr>
              <w:t>第１条</w:t>
            </w:r>
            <w:r w:rsidRPr="00E40692">
              <w:rPr>
                <w:rFonts w:hAnsi="ＭＳ 明朝" w:hint="eastAsia"/>
              </w:rPr>
              <w:t xml:space="preserve">　この約款は、貿易保険法（昭和</w:t>
            </w:r>
            <w:r w:rsidRPr="00E40692">
              <w:rPr>
                <w:rFonts w:hAnsi="ＭＳ 明朝"/>
              </w:rPr>
              <w:t>25</w:t>
            </w:r>
            <w:r w:rsidRPr="00E40692">
              <w:rPr>
                <w:rFonts w:hAnsi="ＭＳ 明朝" w:hint="eastAsia"/>
              </w:rPr>
              <w:t>年法律第</w:t>
            </w:r>
            <w:r w:rsidRPr="00E40692">
              <w:rPr>
                <w:rFonts w:hAnsi="ＭＳ 明朝"/>
              </w:rPr>
              <w:t>67</w:t>
            </w:r>
            <w:r w:rsidRPr="00E40692">
              <w:rPr>
                <w:rFonts w:hAnsi="ＭＳ 明朝" w:hint="eastAsia"/>
              </w:rPr>
              <w:t>号。以下「法」という。）の規定に基づく普通輸出保険、輸出代金保険及び仲介貿易保険（以下「普通輸出保険等」という。）のうち、あらかじめ設定されたてん補責任の限度額の範囲内で、被保険者が受ける損失をてん補する普通輸出保険等の保険約款とする。</w:t>
            </w:r>
          </w:p>
          <w:p w14:paraId="30919E2E" w14:textId="77777777" w:rsidR="001730B0" w:rsidRPr="00E40692" w:rsidRDefault="001730B0" w:rsidP="001730B0">
            <w:pPr>
              <w:pStyle w:val="a4"/>
              <w:tabs>
                <w:tab w:val="clear" w:pos="4252"/>
                <w:tab w:val="clear" w:pos="8504"/>
              </w:tabs>
              <w:snapToGrid/>
              <w:jc w:val="left"/>
              <w:rPr>
                <w:rFonts w:hAnsi="ＭＳ 明朝"/>
                <w:kern w:val="0"/>
              </w:rPr>
            </w:pPr>
          </w:p>
          <w:p w14:paraId="5D6E27FF" w14:textId="77777777" w:rsidR="001730B0" w:rsidRPr="00E40692" w:rsidRDefault="001730B0" w:rsidP="001730B0">
            <w:pPr>
              <w:pStyle w:val="a4"/>
              <w:tabs>
                <w:tab w:val="clear" w:pos="4252"/>
                <w:tab w:val="clear" w:pos="8504"/>
              </w:tabs>
              <w:snapToGrid/>
              <w:jc w:val="left"/>
              <w:rPr>
                <w:rFonts w:hAnsi="ＭＳ 明朝"/>
              </w:rPr>
            </w:pPr>
            <w:r w:rsidRPr="00E40692">
              <w:rPr>
                <w:rFonts w:hAnsi="ＭＳ 明朝" w:hint="eastAsia"/>
                <w:kern w:val="0"/>
              </w:rPr>
              <w:t xml:space="preserve">　　　</w:t>
            </w:r>
            <w:r w:rsidRPr="00E40692">
              <w:rPr>
                <w:rFonts w:ascii="ＭＳ ゴシック" w:eastAsia="ＭＳ ゴシック" w:hAnsi="ＭＳ ゴシック" w:hint="eastAsia"/>
                <w:kern w:val="0"/>
              </w:rPr>
              <w:t>第２章</w:t>
            </w:r>
            <w:r w:rsidRPr="00E40692">
              <w:rPr>
                <w:rFonts w:hAnsi="ＭＳ 明朝" w:hint="eastAsia"/>
                <w:kern w:val="0"/>
              </w:rPr>
              <w:t xml:space="preserve">　てん補の範囲</w:t>
            </w:r>
          </w:p>
          <w:p w14:paraId="660140F2" w14:textId="77777777" w:rsidR="001730B0" w:rsidRPr="00E40692" w:rsidRDefault="001730B0" w:rsidP="001730B0">
            <w:pPr>
              <w:pStyle w:val="a4"/>
              <w:tabs>
                <w:tab w:val="clear" w:pos="4252"/>
                <w:tab w:val="clear" w:pos="8504"/>
              </w:tabs>
              <w:snapToGrid/>
              <w:jc w:val="left"/>
              <w:rPr>
                <w:rFonts w:ascii="ＭＳ ゴシック" w:eastAsia="ＭＳ ゴシック" w:hAnsi="ＭＳ ゴシック"/>
              </w:rPr>
            </w:pPr>
            <w:r w:rsidRPr="00E40692">
              <w:rPr>
                <w:rFonts w:ascii="ＭＳ ゴシック" w:eastAsia="ＭＳ ゴシック" w:hAnsi="ＭＳ ゴシック" w:hint="eastAsia"/>
              </w:rPr>
              <w:t>（保険関係の成立）</w:t>
            </w:r>
          </w:p>
          <w:p w14:paraId="59255F8D" w14:textId="77777777" w:rsidR="001730B0" w:rsidRPr="00E40692" w:rsidRDefault="001730B0" w:rsidP="001730B0">
            <w:pPr>
              <w:pStyle w:val="a4"/>
              <w:ind w:left="284" w:hanging="284"/>
              <w:jc w:val="left"/>
              <w:rPr>
                <w:rFonts w:hAnsi="ＭＳ 明朝"/>
              </w:rPr>
            </w:pPr>
            <w:r w:rsidRPr="00E40692">
              <w:rPr>
                <w:rFonts w:ascii="ＭＳ ゴシック" w:eastAsia="ＭＳ ゴシック" w:hAnsi="ＭＳ ゴシック" w:hint="eastAsia"/>
              </w:rPr>
              <w:t>第２条</w:t>
            </w:r>
            <w:r w:rsidRPr="00E40692">
              <w:rPr>
                <w:rFonts w:hAnsi="ＭＳ 明朝" w:hint="eastAsia"/>
              </w:rPr>
              <w:t xml:space="preserve">　被保険者が、保険契約の締結の日の属する月の１日から１年の間に輸出契約又は仲介貿易契約（以下「輸出契約等」という。）を締結した場合において、輸出契約等の締結の日の属する月の翌月末日までにその旨を独立行政法人日本貿易保険（以下「日本貿易保険」という。）に通知したときは、当該通知に係る保険金額の累計額が、この証券記載の引受保険金額上限額に達するまで、その通知に係る輸出契約等につき日本貿易保険と保険契約者との間に輸出契約等の締結の日にさかのぼって、保険関係が成立するものとする。</w:t>
            </w:r>
          </w:p>
          <w:p w14:paraId="09CF83AF" w14:textId="77777777" w:rsidR="001730B0" w:rsidRPr="00E40692" w:rsidRDefault="001730B0" w:rsidP="001730B0">
            <w:pPr>
              <w:pStyle w:val="a4"/>
              <w:ind w:left="284" w:hanging="284"/>
              <w:jc w:val="left"/>
              <w:rPr>
                <w:rFonts w:hAnsi="ＭＳ 明朝"/>
              </w:rPr>
            </w:pPr>
          </w:p>
          <w:p w14:paraId="78FB93C8" w14:textId="77777777" w:rsidR="001730B0" w:rsidRPr="00E40692" w:rsidRDefault="001730B0" w:rsidP="001730B0">
            <w:pPr>
              <w:pStyle w:val="a4"/>
              <w:ind w:left="284" w:hanging="284"/>
              <w:jc w:val="left"/>
              <w:rPr>
                <w:rFonts w:hAnsi="ＭＳ 明朝"/>
              </w:rPr>
            </w:pPr>
          </w:p>
          <w:p w14:paraId="66615D3C" w14:textId="77777777" w:rsidR="001730B0" w:rsidRPr="00E40692" w:rsidRDefault="001730B0" w:rsidP="001730B0">
            <w:pPr>
              <w:pStyle w:val="a4"/>
              <w:ind w:left="284" w:hanging="284"/>
              <w:jc w:val="left"/>
              <w:rPr>
                <w:rFonts w:hAnsi="ＭＳ 明朝"/>
              </w:rPr>
            </w:pPr>
            <w:r w:rsidRPr="00E40692">
              <w:rPr>
                <w:rFonts w:hAnsi="ＭＳ 明朝" w:hint="eastAsia"/>
              </w:rPr>
              <w:t>２　前項の規定による通知は、日本貿易保険に書面でしなければならない。</w:t>
            </w:r>
          </w:p>
          <w:p w14:paraId="4042B11F" w14:textId="77777777" w:rsidR="001730B0" w:rsidRPr="00E40692" w:rsidRDefault="001730B0" w:rsidP="001730B0">
            <w:pPr>
              <w:jc w:val="left"/>
              <w:rPr>
                <w:rFonts w:ascii="ＭＳ ゴシック" w:eastAsia="ＭＳ ゴシック" w:hAnsi="ＭＳ ゴシック"/>
                <w:kern w:val="0"/>
              </w:rPr>
            </w:pPr>
            <w:r w:rsidRPr="00E40692">
              <w:rPr>
                <w:rFonts w:ascii="ＭＳ ゴシック" w:eastAsia="ＭＳ ゴシック" w:hAnsi="ＭＳ ゴシック" w:hint="eastAsia"/>
                <w:kern w:val="0"/>
              </w:rPr>
              <w:t>（てん補危険）</w:t>
            </w:r>
          </w:p>
          <w:p w14:paraId="5991C26F" w14:textId="77777777" w:rsidR="001730B0" w:rsidRPr="00E40692" w:rsidRDefault="001730B0" w:rsidP="001730B0">
            <w:pPr>
              <w:ind w:left="284" w:hanging="284"/>
              <w:jc w:val="left"/>
              <w:rPr>
                <w:rFonts w:hAnsi="ＭＳ 明朝"/>
              </w:rPr>
            </w:pPr>
            <w:r w:rsidRPr="00E40692">
              <w:rPr>
                <w:rFonts w:ascii="ＭＳ ゴシック" w:eastAsia="ＭＳ ゴシック" w:hAnsi="ＭＳ ゴシック" w:hint="eastAsia"/>
              </w:rPr>
              <w:lastRenderedPageBreak/>
              <w:t>第３条</w:t>
            </w:r>
            <w:r w:rsidRPr="00E40692">
              <w:rPr>
                <w:rFonts w:hAnsi="ＭＳ 明朝" w:hint="eastAsia"/>
              </w:rPr>
              <w:t xml:space="preserve">　日本貿易保険は、次の各号の損失を、この約款の定めるところに従い、てん補する責めに任ずる。</w:t>
            </w:r>
          </w:p>
          <w:p w14:paraId="47DD03CD" w14:textId="77777777" w:rsidR="001730B0" w:rsidRPr="00E40692" w:rsidRDefault="001730B0" w:rsidP="001730B0">
            <w:pPr>
              <w:ind w:left="439" w:hanging="199"/>
              <w:jc w:val="left"/>
              <w:rPr>
                <w:rFonts w:hAnsi="ＭＳ 明朝"/>
              </w:rPr>
            </w:pPr>
            <w:r w:rsidRPr="00E40692">
              <w:rPr>
                <w:rFonts w:hAnsi="ＭＳ 明朝" w:hint="eastAsia"/>
              </w:rPr>
              <w:t>一　被保険者が、次条第１号から第13号までのいずれかに該当する事由によって、保険関係の成立した輸出契約等に基づいて輸出貨物を輸出又は仲介貿易貨物を販売（貨物を船積することをいう。ただし、船積前に貨物を輸出契約等の相手方に引き渡すべきときは、その引き渡しをすることをいう。以下同じ。）することができなくなったこと（次条第１号、第２号又は第８号のイ若しくはニのいずれかに該当する事由が生じたため輸出貨物の輸出又は仲介貿易貨物の販売が著しく困難となったと認められる場合において、輸出契約等で定める船積期日から２月を経過した日まで輸出貨物の輸出又は仲介貿易貨物を販売することができなかったことを含む。）により受ける損失。ただし、次条第１号又は第３号から第９号までのいずれかに該当する事由であって、仲介貿易貨物の船積国において生じた事由により受ける損失を除く。</w:t>
            </w:r>
          </w:p>
          <w:p w14:paraId="04E7A365" w14:textId="77777777" w:rsidR="001730B0" w:rsidRPr="00E40692" w:rsidRDefault="001730B0" w:rsidP="001730B0">
            <w:pPr>
              <w:ind w:left="439" w:hanging="199"/>
              <w:jc w:val="left"/>
              <w:rPr>
                <w:rFonts w:hAnsi="ＭＳ 明朝"/>
              </w:rPr>
            </w:pPr>
            <w:r w:rsidRPr="00E40692">
              <w:rPr>
                <w:rFonts w:hAnsi="ＭＳ 明朝" w:hint="eastAsia"/>
              </w:rPr>
              <w:t>二　被保険者が、保険関係の成立した輸出契約等に基づいて輸出貨物を輸出又は仲介貿易貨物を販売した場合において、次条第１号から第９号まで、第12号又は第14号のいずれかに該当する事由によって当該輸出貨物又は仲介貿易貨物の代金を回収することができないことにより受ける損失。</w:t>
            </w:r>
          </w:p>
          <w:p w14:paraId="45741DF3" w14:textId="77777777" w:rsidR="001730B0" w:rsidRPr="00E40692" w:rsidRDefault="001730B0" w:rsidP="001730B0">
            <w:pPr>
              <w:ind w:left="439" w:hanging="199"/>
              <w:jc w:val="left"/>
              <w:rPr>
                <w:rFonts w:hAnsi="ＭＳ 明朝"/>
              </w:rPr>
            </w:pPr>
            <w:r w:rsidRPr="00E40692">
              <w:rPr>
                <w:rFonts w:hAnsi="ＭＳ 明朝" w:hint="eastAsia"/>
              </w:rPr>
              <w:t>三　被保険者が、保険関係の成立した輸出契約等に基づいて技術の提供又はこれに伴う労務の提供</w:t>
            </w:r>
            <w:r w:rsidRPr="00E40692">
              <w:rPr>
                <w:rFonts w:hAnsi="ＭＳ 明朝" w:hint="eastAsia"/>
                <w:u w:val="single"/>
              </w:rPr>
              <w:t>「</w:t>
            </w:r>
            <w:r w:rsidRPr="00E40692">
              <w:rPr>
                <w:rFonts w:hAnsi="ＭＳ 明朝" w:hint="eastAsia"/>
              </w:rPr>
              <w:t>以下「技術等の提供」という。）を開始し、当該技術等の提供の対価が当該契約の当事者間で確認されている場合において、次条第１号から第９号まで、第12号又は第14号のいずれかに該当する事由によって当該対価を回収することができないことにより受ける損失。</w:t>
            </w:r>
          </w:p>
          <w:p w14:paraId="12ADDF54" w14:textId="77777777" w:rsidR="001730B0" w:rsidRPr="00E40692" w:rsidRDefault="001730B0" w:rsidP="001730B0">
            <w:pPr>
              <w:autoSpaceDE w:val="0"/>
              <w:autoSpaceDN w:val="0"/>
              <w:adjustRightInd w:val="0"/>
              <w:jc w:val="left"/>
              <w:rPr>
                <w:rFonts w:ascii="ＭＳ ゴシック" w:eastAsia="ＭＳ ゴシック" w:hAnsi="ＭＳ ゴシック"/>
              </w:rPr>
            </w:pPr>
            <w:r w:rsidRPr="00E40692">
              <w:rPr>
                <w:rFonts w:ascii="ＭＳ ゴシック" w:eastAsia="ＭＳ ゴシック" w:hAnsi="ＭＳ ゴシック" w:hint="eastAsia"/>
              </w:rPr>
              <w:t>（てん補事由）</w:t>
            </w:r>
          </w:p>
          <w:p w14:paraId="335D4A25" w14:textId="77777777" w:rsidR="001730B0" w:rsidRPr="00E40692" w:rsidRDefault="001730B0" w:rsidP="001730B0">
            <w:pPr>
              <w:autoSpaceDE w:val="0"/>
              <w:autoSpaceDN w:val="0"/>
              <w:adjustRightInd w:val="0"/>
              <w:ind w:left="45"/>
              <w:jc w:val="left"/>
              <w:rPr>
                <w:rFonts w:hAnsi="ＭＳ 明朝"/>
                <w:kern w:val="0"/>
              </w:rPr>
            </w:pPr>
            <w:r w:rsidRPr="00E40692">
              <w:rPr>
                <w:rFonts w:ascii="ＭＳ ゴシック" w:eastAsia="ＭＳ ゴシック" w:hAnsi="ＭＳ ゴシック" w:hint="eastAsia"/>
              </w:rPr>
              <w:t>第４条</w:t>
            </w:r>
            <w:r w:rsidRPr="00E40692">
              <w:rPr>
                <w:rFonts w:hAnsi="ＭＳ 明朝" w:hint="eastAsia"/>
              </w:rPr>
              <w:t xml:space="preserve">　</w:t>
            </w:r>
            <w:r w:rsidRPr="00E40692">
              <w:rPr>
                <w:rFonts w:hAnsi="ＭＳ 明朝"/>
              </w:rPr>
              <w:t xml:space="preserve"> </w:t>
            </w:r>
            <w:r w:rsidRPr="00E40692">
              <w:rPr>
                <w:rFonts w:hAnsi="ＭＳ 明朝" w:hint="eastAsia"/>
                <w:kern w:val="0"/>
              </w:rPr>
              <w:t>前条に規定するてん補事由は、次のとおりとする。</w:t>
            </w:r>
          </w:p>
          <w:p w14:paraId="1CF242DD" w14:textId="77777777" w:rsidR="001730B0" w:rsidRPr="00E40692" w:rsidRDefault="001730B0" w:rsidP="001730B0">
            <w:pPr>
              <w:autoSpaceDE w:val="0"/>
              <w:autoSpaceDN w:val="0"/>
              <w:adjustRightInd w:val="0"/>
              <w:ind w:leftChars="24" w:left="403" w:hangingChars="200" w:hanging="360"/>
              <w:jc w:val="left"/>
              <w:rPr>
                <w:rFonts w:hAnsi="ＭＳ 明朝"/>
                <w:kern w:val="0"/>
              </w:rPr>
            </w:pPr>
            <w:r w:rsidRPr="00E40692">
              <w:rPr>
                <w:rFonts w:hAnsi="ＭＳ 明朝" w:hint="eastAsia"/>
                <w:kern w:val="0"/>
              </w:rPr>
              <w:t xml:space="preserve">　一　外国において実施される為替取引（外貨交換及び外貨送金を含む。）の制限又は禁止</w:t>
            </w:r>
            <w:r w:rsidRPr="00E40692">
              <w:rPr>
                <w:rFonts w:hAnsi="ＭＳ 明朝"/>
                <w:kern w:val="0"/>
              </w:rPr>
              <w:t xml:space="preserve"> </w:t>
            </w:r>
          </w:p>
          <w:p w14:paraId="14FBCE76" w14:textId="77777777" w:rsidR="001730B0" w:rsidRPr="00E40692" w:rsidRDefault="001730B0" w:rsidP="001730B0">
            <w:pPr>
              <w:autoSpaceDE w:val="0"/>
              <w:autoSpaceDN w:val="0"/>
              <w:adjustRightInd w:val="0"/>
              <w:ind w:left="45"/>
              <w:jc w:val="left"/>
              <w:rPr>
                <w:rFonts w:hAnsi="ＭＳ 明朝"/>
                <w:kern w:val="0"/>
              </w:rPr>
            </w:pPr>
            <w:r w:rsidRPr="00E40692">
              <w:rPr>
                <w:rFonts w:hAnsi="ＭＳ 明朝" w:hint="eastAsia"/>
                <w:kern w:val="0"/>
              </w:rPr>
              <w:t xml:space="preserve">　二　仕向国において実施される輸入の制限又は禁止</w:t>
            </w:r>
          </w:p>
          <w:p w14:paraId="1B2C44DC" w14:textId="77777777" w:rsidR="001730B0" w:rsidRPr="00E40692" w:rsidRDefault="001730B0" w:rsidP="001730B0">
            <w:pPr>
              <w:autoSpaceDE w:val="0"/>
              <w:autoSpaceDN w:val="0"/>
              <w:adjustRightInd w:val="0"/>
              <w:ind w:leftChars="25" w:left="405" w:hangingChars="200" w:hanging="360"/>
              <w:jc w:val="left"/>
              <w:rPr>
                <w:rFonts w:hAnsi="ＭＳ 明朝"/>
                <w:kern w:val="0"/>
              </w:rPr>
            </w:pPr>
            <w:r w:rsidRPr="00E40692">
              <w:rPr>
                <w:rFonts w:hAnsi="ＭＳ 明朝" w:hint="eastAsia"/>
                <w:kern w:val="0"/>
              </w:rPr>
              <w:t xml:space="preserve">　三　政府間合意に基づく債務繰延べ協定又は支払国に起因する外貨送金遅延</w:t>
            </w:r>
          </w:p>
          <w:p w14:paraId="0C5A640C"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四　為替の換算率にかかわらず現地通貨による決済をもってする債務</w:t>
            </w:r>
            <w:r w:rsidRPr="00E40692">
              <w:rPr>
                <w:rFonts w:hAnsi="ＭＳ 明朝" w:hint="eastAsia"/>
                <w:kern w:val="0"/>
              </w:rPr>
              <w:lastRenderedPageBreak/>
              <w:t>の弁済を有効とする旨の支払国の法令の制定その他の外国の政府、州政府又は地方公共団体による債務の全部又は一部の決済を免除する措置又は決定</w:t>
            </w:r>
          </w:p>
          <w:p w14:paraId="02BCD5B6"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五　外国の政府、州政府又は地方公共団体による収用</w:t>
            </w:r>
          </w:p>
          <w:p w14:paraId="215F672F"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六　外国の政府、州政府又は地方公共団体による債務の全部又は一部の決済を妨げる違法又は差別的な措置又は決定</w:t>
            </w:r>
          </w:p>
          <w:p w14:paraId="6406352A"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七　国際連合その他の国際機関又は仕向国以外の国による経済制裁</w:t>
            </w:r>
          </w:p>
          <w:p w14:paraId="5D327ADA"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八　本邦外において生じた次のいずれかに該当する事由</w:t>
            </w:r>
          </w:p>
          <w:p w14:paraId="749FDAED" w14:textId="77777777" w:rsidR="001730B0" w:rsidRPr="00E40692" w:rsidRDefault="001730B0" w:rsidP="001730B0">
            <w:pPr>
              <w:autoSpaceDE w:val="0"/>
              <w:autoSpaceDN w:val="0"/>
              <w:adjustRightInd w:val="0"/>
              <w:ind w:leftChars="171" w:left="456" w:hangingChars="82" w:hanging="148"/>
              <w:jc w:val="left"/>
              <w:rPr>
                <w:rFonts w:hAnsi="ＭＳ 明朝"/>
                <w:kern w:val="0"/>
              </w:rPr>
            </w:pPr>
            <w:r w:rsidRPr="00E40692">
              <w:rPr>
                <w:rFonts w:hAnsi="ＭＳ 明朝" w:hint="eastAsia"/>
                <w:kern w:val="0"/>
              </w:rPr>
              <w:t>イ　戦争、革命、テロ行為その他の内乱、暴動、騒擾又はゼネラルストライキ</w:t>
            </w:r>
          </w:p>
          <w:p w14:paraId="339EBF38" w14:textId="77777777" w:rsidR="001730B0" w:rsidRPr="00E40692" w:rsidRDefault="001730B0" w:rsidP="001730B0">
            <w:pPr>
              <w:autoSpaceDE w:val="0"/>
              <w:autoSpaceDN w:val="0"/>
              <w:adjustRightInd w:val="0"/>
              <w:ind w:leftChars="171" w:left="456" w:hangingChars="82" w:hanging="148"/>
              <w:jc w:val="left"/>
              <w:rPr>
                <w:rFonts w:hAnsi="ＭＳ 明朝"/>
                <w:kern w:val="0"/>
              </w:rPr>
            </w:pPr>
            <w:r w:rsidRPr="00E40692">
              <w:rPr>
                <w:rFonts w:hAnsi="ＭＳ 明朝" w:hint="eastAsia"/>
                <w:kern w:val="0"/>
              </w:rPr>
              <w:t>ロ　暴風、豪雨、洪水、高潮、落雷、地震、噴火、津波、人為的でない火災その他の自然現象による災害</w:t>
            </w:r>
          </w:p>
          <w:p w14:paraId="6C1A8A67" w14:textId="77777777" w:rsidR="001730B0" w:rsidRPr="00E40692" w:rsidRDefault="001730B0" w:rsidP="001730B0">
            <w:pPr>
              <w:autoSpaceDE w:val="0"/>
              <w:autoSpaceDN w:val="0"/>
              <w:adjustRightInd w:val="0"/>
              <w:ind w:leftChars="171" w:left="308"/>
              <w:jc w:val="left"/>
              <w:rPr>
                <w:rFonts w:hAnsi="ＭＳ 明朝"/>
                <w:kern w:val="0"/>
              </w:rPr>
            </w:pPr>
            <w:r w:rsidRPr="00E40692">
              <w:rPr>
                <w:rFonts w:hAnsi="ＭＳ 明朝" w:hint="eastAsia"/>
                <w:kern w:val="0"/>
              </w:rPr>
              <w:t>ハ　原子力事故</w:t>
            </w:r>
          </w:p>
          <w:p w14:paraId="513C810F" w14:textId="77777777" w:rsidR="001730B0" w:rsidRPr="00E40692" w:rsidRDefault="001730B0" w:rsidP="001730B0">
            <w:pPr>
              <w:autoSpaceDE w:val="0"/>
              <w:autoSpaceDN w:val="0"/>
              <w:adjustRightInd w:val="0"/>
              <w:ind w:leftChars="171" w:left="308"/>
              <w:jc w:val="left"/>
              <w:rPr>
                <w:rFonts w:hAnsi="ＭＳ 明朝"/>
                <w:kern w:val="0"/>
              </w:rPr>
            </w:pPr>
            <w:r w:rsidRPr="00E40692">
              <w:rPr>
                <w:rFonts w:hAnsi="ＭＳ 明朝" w:hint="eastAsia"/>
                <w:kern w:val="0"/>
              </w:rPr>
              <w:t>ニ　輸送の途絶</w:t>
            </w:r>
          </w:p>
          <w:p w14:paraId="19300F2B"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九　前各号に掲げるもののほか、本邦外において生じた事由（保険契約締結の当時取得することを必要とした輸入許可又は為替の割当を取得できないこと及び保険契約締結の当時取得していた輸入許可の効力に付されていた条件又は期限により輸入許可が効力を失ったことを除く。）であって、輸出契約等の当事者の責めに帰することができないもの</w:t>
            </w:r>
          </w:p>
          <w:p w14:paraId="63C29B9E" w14:textId="77777777" w:rsidR="001730B0" w:rsidRPr="00E40692" w:rsidRDefault="001730B0" w:rsidP="001730B0">
            <w:pPr>
              <w:autoSpaceDE w:val="0"/>
              <w:autoSpaceDN w:val="0"/>
              <w:adjustRightInd w:val="0"/>
              <w:ind w:left="525" w:hanging="238"/>
              <w:jc w:val="left"/>
              <w:rPr>
                <w:rFonts w:hAnsi="ＭＳ 明朝"/>
                <w:kern w:val="0"/>
              </w:rPr>
            </w:pPr>
            <w:r w:rsidRPr="00E40692">
              <w:rPr>
                <w:rFonts w:hAnsi="ＭＳ 明朝" w:hint="eastAsia"/>
                <w:kern w:val="0"/>
              </w:rPr>
              <w:t>十　外国為替及び外国貿易法（昭和</w:t>
            </w:r>
            <w:r w:rsidRPr="00E40692">
              <w:rPr>
                <w:rFonts w:hAnsi="ＭＳ 明朝"/>
                <w:kern w:val="0"/>
              </w:rPr>
              <w:t>24</w:t>
            </w:r>
            <w:r w:rsidRPr="00E40692">
              <w:rPr>
                <w:rFonts w:hAnsi="ＭＳ 明朝" w:hint="eastAsia"/>
                <w:kern w:val="0"/>
              </w:rPr>
              <w:t>年法律第</w:t>
            </w:r>
            <w:r w:rsidRPr="00E40692">
              <w:rPr>
                <w:rFonts w:hAnsi="ＭＳ 明朝"/>
                <w:kern w:val="0"/>
              </w:rPr>
              <w:t>228</w:t>
            </w:r>
            <w:r w:rsidRPr="00E40692">
              <w:rPr>
                <w:rFonts w:hAnsi="ＭＳ 明朝" w:hint="eastAsia"/>
                <w:kern w:val="0"/>
              </w:rPr>
              <w:t>号）による輸出の制限若しくは禁止（同法第</w:t>
            </w:r>
            <w:r w:rsidRPr="00E40692">
              <w:rPr>
                <w:rFonts w:hAnsi="ＭＳ 明朝"/>
                <w:kern w:val="0"/>
              </w:rPr>
              <w:t>25</w:t>
            </w:r>
            <w:r w:rsidRPr="00E40692">
              <w:rPr>
                <w:rFonts w:hAnsi="ＭＳ 明朝" w:hint="eastAsia"/>
                <w:kern w:val="0"/>
              </w:rPr>
              <w:t>条の２又は第</w:t>
            </w:r>
            <w:r w:rsidRPr="00E40692">
              <w:rPr>
                <w:rFonts w:hAnsi="ＭＳ 明朝"/>
                <w:kern w:val="0"/>
              </w:rPr>
              <w:t>53</w:t>
            </w:r>
            <w:r w:rsidRPr="00E40692">
              <w:rPr>
                <w:rFonts w:hAnsi="ＭＳ 明朝" w:hint="eastAsia"/>
                <w:kern w:val="0"/>
              </w:rPr>
              <w:t>条の規定による禁止を除く。）又は仲介貿易貨物の販売の制限若しくは禁止（同法第</w:t>
            </w:r>
            <w:r w:rsidRPr="00E40692">
              <w:rPr>
                <w:rFonts w:hAnsi="ＭＳ 明朝"/>
                <w:kern w:val="0"/>
              </w:rPr>
              <w:t>25</w:t>
            </w:r>
            <w:r w:rsidRPr="00E40692">
              <w:rPr>
                <w:rFonts w:hAnsi="ＭＳ 明朝" w:hint="eastAsia"/>
                <w:kern w:val="0"/>
              </w:rPr>
              <w:t>条の２の規定による禁止を除く。）</w:t>
            </w:r>
          </w:p>
          <w:p w14:paraId="3BD8E2AD" w14:textId="77777777" w:rsidR="001730B0" w:rsidRPr="00E40692" w:rsidRDefault="001730B0" w:rsidP="001730B0">
            <w:pPr>
              <w:autoSpaceDE w:val="0"/>
              <w:autoSpaceDN w:val="0"/>
              <w:adjustRightInd w:val="0"/>
              <w:ind w:left="525" w:hanging="238"/>
              <w:jc w:val="left"/>
              <w:rPr>
                <w:rFonts w:hAnsi="ＭＳ 明朝"/>
                <w:kern w:val="0"/>
              </w:rPr>
            </w:pPr>
            <w:r w:rsidRPr="00E40692">
              <w:rPr>
                <w:rFonts w:hAnsi="ＭＳ 明朝" w:hint="eastAsia"/>
                <w:kern w:val="0"/>
              </w:rPr>
              <w:t>十一　輸出契約等の相手方が外国の政府、州政府、地方公共団体又はこれらに準ずる者である場合において、当該相手方が当該輸出契約等を一方的に破棄したこと又は次に掲げるいずれかの事由により被保険者が当該輸出契約等を解除したこと（被保険者の責めに帰することができない場合に限る。）。</w:t>
            </w:r>
          </w:p>
          <w:p w14:paraId="0A7CDE5E" w14:textId="77777777" w:rsidR="001730B0" w:rsidRPr="00E40692" w:rsidRDefault="001730B0" w:rsidP="001730B0">
            <w:pPr>
              <w:autoSpaceDE w:val="0"/>
              <w:autoSpaceDN w:val="0"/>
              <w:adjustRightInd w:val="0"/>
              <w:ind w:left="767" w:hanging="238"/>
              <w:jc w:val="left"/>
              <w:rPr>
                <w:rFonts w:hAnsi="ＭＳ 明朝"/>
                <w:kern w:val="0"/>
              </w:rPr>
            </w:pPr>
            <w:r w:rsidRPr="00E40692">
              <w:rPr>
                <w:rFonts w:hAnsi="ＭＳ 明朝" w:hint="eastAsia"/>
                <w:kern w:val="0"/>
              </w:rPr>
              <w:t>イ　相手方から輸出契約等で定めた条件につき変更（当該変更に伴う被保険者の改造等に要する支出増加見込額が当該輸出契約等に基づく輸出貨物の輸出又は仲介貿易貨物の販売により被保険者が取得し得べかりし利益相当額を超えると認められるものに限る。）の申込みがあったこと。</w:t>
            </w:r>
            <w:r w:rsidRPr="00E40692">
              <w:rPr>
                <w:rFonts w:hAnsi="ＭＳ 明朝"/>
                <w:kern w:val="0"/>
              </w:rPr>
              <w:t xml:space="preserve"> </w:t>
            </w:r>
          </w:p>
          <w:p w14:paraId="736B759E" w14:textId="77777777" w:rsidR="001730B0" w:rsidRPr="00E40692" w:rsidRDefault="001730B0" w:rsidP="001730B0">
            <w:pPr>
              <w:autoSpaceDE w:val="0"/>
              <w:autoSpaceDN w:val="0"/>
              <w:adjustRightInd w:val="0"/>
              <w:ind w:left="767" w:hanging="238"/>
              <w:jc w:val="left"/>
              <w:rPr>
                <w:rFonts w:hAnsi="ＭＳ 明朝"/>
                <w:kern w:val="0"/>
              </w:rPr>
            </w:pPr>
            <w:r w:rsidRPr="00E40692">
              <w:rPr>
                <w:rFonts w:hAnsi="ＭＳ 明朝" w:hint="eastAsia"/>
                <w:kern w:val="0"/>
              </w:rPr>
              <w:lastRenderedPageBreak/>
              <w:t>ロ　相手方から輸出契約等で定めた決済期限又は船積期日につき１年以上の期間の繰延べの申込みがあったこと。</w:t>
            </w:r>
            <w:r w:rsidRPr="00E40692">
              <w:rPr>
                <w:rFonts w:hAnsi="ＭＳ 明朝"/>
                <w:kern w:val="0"/>
              </w:rPr>
              <w:t xml:space="preserve"> </w:t>
            </w:r>
          </w:p>
          <w:p w14:paraId="7C8C1473" w14:textId="77777777" w:rsidR="001730B0" w:rsidRPr="00E40692" w:rsidRDefault="001730B0" w:rsidP="001730B0">
            <w:pPr>
              <w:autoSpaceDE w:val="0"/>
              <w:autoSpaceDN w:val="0"/>
              <w:adjustRightInd w:val="0"/>
              <w:ind w:left="767" w:hanging="238"/>
              <w:jc w:val="left"/>
              <w:rPr>
                <w:rFonts w:hAnsi="ＭＳ 明朝"/>
                <w:kern w:val="0"/>
              </w:rPr>
            </w:pPr>
            <w:r w:rsidRPr="00E40692">
              <w:rPr>
                <w:rFonts w:hAnsi="ＭＳ 明朝" w:hint="eastAsia"/>
                <w:kern w:val="0"/>
              </w:rPr>
              <w:t>ハ　輸出契約等に基づき貨物の船積前において決済されるべき金額につき１年以上の支払遅延があったこと。</w:t>
            </w:r>
            <w:r w:rsidRPr="00E40692">
              <w:rPr>
                <w:rFonts w:hAnsi="ＭＳ 明朝"/>
                <w:kern w:val="0"/>
              </w:rPr>
              <w:t xml:space="preserve"> </w:t>
            </w:r>
          </w:p>
          <w:p w14:paraId="24F968E7" w14:textId="77777777" w:rsidR="001730B0" w:rsidRPr="00E40692" w:rsidRDefault="001730B0" w:rsidP="001730B0">
            <w:pPr>
              <w:autoSpaceDE w:val="0"/>
              <w:autoSpaceDN w:val="0"/>
              <w:adjustRightInd w:val="0"/>
              <w:ind w:left="525" w:firstLine="42"/>
              <w:jc w:val="left"/>
              <w:rPr>
                <w:rFonts w:hAnsi="ＭＳ 明朝"/>
                <w:kern w:val="0"/>
              </w:rPr>
            </w:pPr>
            <w:r w:rsidRPr="00E40692">
              <w:rPr>
                <w:rFonts w:hAnsi="ＭＳ 明朝" w:hint="eastAsia"/>
                <w:kern w:val="0"/>
              </w:rPr>
              <w:t>ニ　その他イからハまでに準ずる事実があったこと。</w:t>
            </w:r>
          </w:p>
          <w:p w14:paraId="0F3A39C4" w14:textId="77777777" w:rsidR="001730B0" w:rsidRPr="00E40692" w:rsidRDefault="001730B0" w:rsidP="001730B0">
            <w:pPr>
              <w:autoSpaceDE w:val="0"/>
              <w:autoSpaceDN w:val="0"/>
              <w:adjustRightInd w:val="0"/>
              <w:ind w:left="525" w:hanging="238"/>
              <w:jc w:val="left"/>
              <w:rPr>
                <w:rFonts w:hAnsi="ＭＳ 明朝"/>
                <w:kern w:val="0"/>
              </w:rPr>
            </w:pPr>
            <w:r w:rsidRPr="00E40692">
              <w:rPr>
                <w:rFonts w:hAnsi="ＭＳ 明朝" w:hint="eastAsia"/>
                <w:kern w:val="0"/>
              </w:rPr>
              <w:t>十二　輸出契約等の相手方についての破産手続開始の決定（破産手続開始の決定の事実が外国の公的機関により明らかにされた場合に限る。）</w:t>
            </w:r>
          </w:p>
          <w:p w14:paraId="47C6D17F" w14:textId="77777777" w:rsidR="001730B0" w:rsidRPr="00E40692" w:rsidRDefault="001730B0" w:rsidP="001730B0">
            <w:pPr>
              <w:autoSpaceDE w:val="0"/>
              <w:autoSpaceDN w:val="0"/>
              <w:adjustRightInd w:val="0"/>
              <w:ind w:left="525" w:hanging="238"/>
              <w:jc w:val="left"/>
              <w:rPr>
                <w:rFonts w:hAnsi="ＭＳ 明朝"/>
                <w:kern w:val="0"/>
              </w:rPr>
            </w:pPr>
            <w:r w:rsidRPr="00E40692">
              <w:rPr>
                <w:rFonts w:hAnsi="ＭＳ 明朝" w:hint="eastAsia"/>
                <w:kern w:val="0"/>
              </w:rPr>
              <w:t>十三　輸出契約等の相手方についての破産手続開始の決定に準ずる事由（支払不能の事実が外国の公的機関により明らかにされた場合に限る。）</w:t>
            </w:r>
          </w:p>
          <w:p w14:paraId="315FBEF1" w14:textId="77777777" w:rsidR="001730B0" w:rsidRPr="00E40692" w:rsidRDefault="001730B0" w:rsidP="001730B0">
            <w:pPr>
              <w:ind w:left="442" w:hanging="221"/>
              <w:jc w:val="left"/>
              <w:rPr>
                <w:rFonts w:hAnsi="ＭＳ 明朝"/>
                <w:kern w:val="0"/>
              </w:rPr>
            </w:pPr>
            <w:r w:rsidRPr="00E40692">
              <w:rPr>
                <w:rFonts w:hAnsi="ＭＳ 明朝" w:hint="eastAsia"/>
                <w:kern w:val="0"/>
              </w:rPr>
              <w:t>十四　輸出契約等の相手方の３月以上の債務の履行遅滞（被保険者の責めに帰することができないものに限る。）</w:t>
            </w:r>
          </w:p>
          <w:p w14:paraId="412CFA2B" w14:textId="77777777" w:rsidR="001730B0" w:rsidRPr="00E40692" w:rsidRDefault="001730B0" w:rsidP="001730B0">
            <w:pPr>
              <w:autoSpaceDE w:val="0"/>
              <w:autoSpaceDN w:val="0"/>
              <w:adjustRightInd w:val="0"/>
              <w:jc w:val="left"/>
              <w:rPr>
                <w:rFonts w:ascii="ＭＳ ゴシック" w:eastAsia="ＭＳ ゴシック" w:hAnsi="ＭＳ ゴシック"/>
                <w:kern w:val="0"/>
              </w:rPr>
            </w:pPr>
            <w:r w:rsidRPr="00E40692">
              <w:rPr>
                <w:rFonts w:ascii="ＭＳ ゴシック" w:eastAsia="ＭＳ ゴシック" w:hAnsi="ＭＳ ゴシック" w:hint="eastAsia"/>
                <w:kern w:val="0"/>
              </w:rPr>
              <w:t>（保険価額及び保険金額）</w:t>
            </w:r>
          </w:p>
          <w:p w14:paraId="75861C8F" w14:textId="77777777" w:rsidR="001730B0" w:rsidRPr="00E40692" w:rsidRDefault="001730B0" w:rsidP="001730B0">
            <w:pPr>
              <w:ind w:left="221" w:hanging="221"/>
              <w:jc w:val="left"/>
              <w:rPr>
                <w:rFonts w:hAnsi="ＭＳ 明朝"/>
                <w:kern w:val="0"/>
              </w:rPr>
            </w:pPr>
            <w:r w:rsidRPr="00E40692">
              <w:rPr>
                <w:rFonts w:ascii="ＭＳ ゴシック" w:eastAsia="ＭＳ ゴシック" w:hAnsi="ＭＳ ゴシック" w:hint="eastAsia"/>
                <w:kern w:val="0"/>
              </w:rPr>
              <w:t>第５条</w:t>
            </w:r>
            <w:r w:rsidRPr="00E40692">
              <w:rPr>
                <w:rFonts w:hAnsi="ＭＳ 明朝" w:hint="eastAsia"/>
                <w:kern w:val="0"/>
              </w:rPr>
              <w:t xml:space="preserve">　保険価額は、輸出契約等に基づく代金又は対価（以下「代金等」という。ただし、二以上の時期に分割して代金等の決済を受けるべきときは、各時期において決済を受けるべき当該代金等の部分。）の額とし、保険金額は保険価額に100分の90を乗じて得た額とする。</w:t>
            </w:r>
          </w:p>
          <w:p w14:paraId="35028B18" w14:textId="77777777" w:rsidR="001730B0" w:rsidRPr="00E40692" w:rsidRDefault="001730B0" w:rsidP="001730B0">
            <w:pPr>
              <w:autoSpaceDE w:val="0"/>
              <w:autoSpaceDN w:val="0"/>
              <w:adjustRightInd w:val="0"/>
              <w:jc w:val="left"/>
              <w:rPr>
                <w:rFonts w:ascii="ＭＳ ゴシック" w:hAnsi="ＭＳ 明朝"/>
                <w:kern w:val="0"/>
              </w:rPr>
            </w:pPr>
          </w:p>
          <w:p w14:paraId="3D9ED5FC" w14:textId="77777777" w:rsidR="001730B0" w:rsidRPr="00E40692" w:rsidRDefault="001730B0" w:rsidP="001730B0">
            <w:pPr>
              <w:autoSpaceDE w:val="0"/>
              <w:autoSpaceDN w:val="0"/>
              <w:adjustRightInd w:val="0"/>
              <w:ind w:firstLineChars="300" w:firstLine="541"/>
              <w:jc w:val="left"/>
              <w:rPr>
                <w:rFonts w:hAnsi="ＭＳ 明朝"/>
                <w:kern w:val="0"/>
              </w:rPr>
            </w:pPr>
            <w:r w:rsidRPr="00E40692">
              <w:rPr>
                <w:rFonts w:ascii="ＭＳ ゴシック" w:eastAsia="ＭＳ ゴシック" w:hAnsi="ＭＳ ゴシック" w:hint="eastAsia"/>
                <w:kern w:val="0"/>
              </w:rPr>
              <w:t>第３章</w:t>
            </w:r>
            <w:r w:rsidRPr="00E40692">
              <w:rPr>
                <w:rFonts w:hAnsi="ＭＳ 明朝" w:hint="eastAsia"/>
                <w:kern w:val="0"/>
              </w:rPr>
              <w:t xml:space="preserve">　損失額及びてん補責任額</w:t>
            </w:r>
          </w:p>
          <w:p w14:paraId="1183FC37" w14:textId="77777777" w:rsidR="001730B0" w:rsidRPr="00E40692" w:rsidRDefault="001730B0" w:rsidP="001730B0">
            <w:pPr>
              <w:rPr>
                <w:rFonts w:ascii="ＭＳ ゴシック" w:eastAsia="ＭＳ ゴシック" w:hAnsi="ＭＳ ゴシック"/>
                <w:kern w:val="0"/>
              </w:rPr>
            </w:pPr>
            <w:r w:rsidRPr="00E40692">
              <w:rPr>
                <w:rFonts w:ascii="ＭＳ ゴシック" w:eastAsia="ＭＳ ゴシック" w:hAnsi="ＭＳ ゴシック" w:hint="eastAsia"/>
                <w:kern w:val="0"/>
              </w:rPr>
              <w:t>（損失額）</w:t>
            </w:r>
          </w:p>
          <w:p w14:paraId="0F6F9164" w14:textId="77777777" w:rsidR="001730B0" w:rsidRPr="00E40692" w:rsidRDefault="001730B0" w:rsidP="001730B0">
            <w:pPr>
              <w:ind w:left="240" w:hanging="240"/>
              <w:rPr>
                <w:rFonts w:hAnsi="ＭＳ 明朝"/>
                <w:kern w:val="0"/>
              </w:rPr>
            </w:pPr>
            <w:r w:rsidRPr="00E40692">
              <w:rPr>
                <w:rFonts w:ascii="ＭＳ ゴシック" w:eastAsia="ＭＳ ゴシック" w:hAnsi="ＭＳ ゴシック" w:hint="eastAsia"/>
                <w:kern w:val="0"/>
              </w:rPr>
              <w:t>第６条</w:t>
            </w:r>
            <w:r w:rsidRPr="00E40692">
              <w:rPr>
                <w:rFonts w:hAnsi="ＭＳ 明朝" w:hint="eastAsia"/>
                <w:kern w:val="0"/>
              </w:rPr>
              <w:t xml:space="preserve">　第３条第１号のてん補危険の損失の額は、保険価額のうち、被保険者が第４条第１号から第13号までのいずれかに該当する事由により輸出することができなくなった輸出貨物又は販売することができなくなった仲介貿易貨物（第４条第１号、第２号又は第８号のイ若しくはニのいずれかに該当する事由が生じたため輸出貨物の輸出又は仲介貿易貨物の販売が著しく困難となったと認められる場合において、輸出契約等で定める船積期日から２月を経過した日まで当該貨物を輸出することができなかった輸出貨物及び販売することができなかった仲介貿易貨物を含む。）の輸出契約等に基づく代金の額から次条各号の金額を控除した残額をいう。</w:t>
            </w:r>
          </w:p>
          <w:p w14:paraId="462960C6" w14:textId="77777777" w:rsidR="001730B0" w:rsidRPr="00E40692" w:rsidRDefault="001730B0" w:rsidP="001730B0">
            <w:pPr>
              <w:ind w:left="240" w:hanging="240"/>
              <w:rPr>
                <w:rFonts w:hAnsi="ＭＳ 明朝"/>
                <w:kern w:val="0"/>
              </w:rPr>
            </w:pPr>
            <w:r w:rsidRPr="00E40692">
              <w:rPr>
                <w:rFonts w:hAnsi="ＭＳ 明朝" w:hint="eastAsia"/>
                <w:kern w:val="0"/>
              </w:rPr>
              <w:t>２　第３条第２号又は第３号のてん補危険の損失額とは、保険価額のうち、第４条第１号から第９号まで、第</w:t>
            </w:r>
            <w:r w:rsidRPr="00E40692">
              <w:rPr>
                <w:rFonts w:hAnsi="ＭＳ 明朝"/>
                <w:kern w:val="0"/>
              </w:rPr>
              <w:t>12</w:t>
            </w:r>
            <w:r w:rsidRPr="00E40692">
              <w:rPr>
                <w:rFonts w:hAnsi="ＭＳ 明朝" w:hint="eastAsia"/>
                <w:kern w:val="0"/>
              </w:rPr>
              <w:t>号又は第</w:t>
            </w:r>
            <w:r w:rsidRPr="00E40692">
              <w:rPr>
                <w:rFonts w:hAnsi="ＭＳ 明朝"/>
                <w:kern w:val="0"/>
              </w:rPr>
              <w:t>14</w:t>
            </w:r>
            <w:r w:rsidRPr="00E40692">
              <w:rPr>
                <w:rFonts w:hAnsi="ＭＳ 明朝" w:hint="eastAsia"/>
                <w:kern w:val="0"/>
              </w:rPr>
              <w:t>号のいずれかに該当する事由により被保険者が決済期限（第４条第14号に該当する事由によ</w:t>
            </w:r>
            <w:r w:rsidRPr="00E40692">
              <w:rPr>
                <w:rFonts w:hAnsi="ＭＳ 明朝" w:hint="eastAsia"/>
                <w:kern w:val="0"/>
              </w:rPr>
              <w:lastRenderedPageBreak/>
              <w:t>るときは、決済期限から３月を経過した時）までに回収することができない代金等の額から次条各号（第４号を除く。）の金額を控除した残額をいう。</w:t>
            </w:r>
          </w:p>
          <w:p w14:paraId="3C7275A7" w14:textId="77777777" w:rsidR="001730B0" w:rsidRPr="00E40692" w:rsidRDefault="001730B0" w:rsidP="001730B0">
            <w:pPr>
              <w:jc w:val="left"/>
              <w:rPr>
                <w:rFonts w:ascii="ＭＳ ゴシック" w:eastAsia="ＭＳ ゴシック" w:hAnsi="ＭＳ ゴシック"/>
                <w:kern w:val="0"/>
              </w:rPr>
            </w:pPr>
            <w:r w:rsidRPr="00E40692">
              <w:rPr>
                <w:rFonts w:ascii="ＭＳ ゴシック" w:eastAsia="ＭＳ ゴシック" w:hAnsi="ＭＳ ゴシック" w:hint="eastAsia"/>
                <w:kern w:val="0"/>
              </w:rPr>
              <w:t>（損失額算出上控除する金額）</w:t>
            </w:r>
          </w:p>
          <w:p w14:paraId="0E186CD3" w14:textId="77777777" w:rsidR="001730B0" w:rsidRPr="00E40692" w:rsidRDefault="001730B0" w:rsidP="001730B0">
            <w:pPr>
              <w:ind w:left="180" w:hangingChars="100" w:hanging="180"/>
              <w:jc w:val="left"/>
              <w:rPr>
                <w:rFonts w:hAnsi="ＭＳ 明朝"/>
                <w:kern w:val="0"/>
              </w:rPr>
            </w:pPr>
            <w:r w:rsidRPr="00E40692">
              <w:rPr>
                <w:rFonts w:ascii="ＭＳ ゴシック" w:eastAsia="ＭＳ ゴシック" w:hAnsi="ＭＳ ゴシック" w:hint="eastAsia"/>
                <w:kern w:val="0"/>
              </w:rPr>
              <w:t>第７条</w:t>
            </w:r>
            <w:r w:rsidRPr="00E40692">
              <w:rPr>
                <w:rFonts w:hAnsi="ＭＳ 明朝" w:hint="eastAsia"/>
                <w:kern w:val="0"/>
              </w:rPr>
              <w:t xml:space="preserve">　前条各項の規定により控除すべき金額は、次の各号に掲げる金額とする。</w:t>
            </w:r>
            <w:r w:rsidRPr="00E40692">
              <w:rPr>
                <w:rFonts w:hAnsi="ＭＳ 明朝"/>
                <w:kern w:val="0"/>
              </w:rPr>
              <w:t xml:space="preserve"> </w:t>
            </w:r>
          </w:p>
          <w:p w14:paraId="5A13965E" w14:textId="77777777" w:rsidR="001730B0" w:rsidRPr="00E40692" w:rsidRDefault="001730B0" w:rsidP="001730B0">
            <w:pPr>
              <w:ind w:left="439" w:hanging="199"/>
              <w:jc w:val="left"/>
              <w:rPr>
                <w:rFonts w:hAnsi="ＭＳ 明朝"/>
                <w:kern w:val="0"/>
              </w:rPr>
            </w:pPr>
            <w:r w:rsidRPr="00E40692">
              <w:rPr>
                <w:rFonts w:hAnsi="ＭＳ 明朝" w:hint="eastAsia"/>
                <w:kern w:val="0"/>
              </w:rPr>
              <w:t>一　被保険者が第17条第１項の規定による輸出契約等の輸出貨物又は仲介貿易貨物（以下「輸出貨物等」という。）の処分により取得した金額又は取得し得べき金額からその処分に要した費用又は要すべき費用を控除した残額（被保険者が輸出不能となった輸出貨物又は販売不能となった仲介貿易貨物を処分していない場合は、輸出又は販売不能となった日から２月を経過した日における当該貨物の評価額から当該期間に当該貨物の保存のために要した合理的な費用を控除した残額）</w:t>
            </w:r>
          </w:p>
          <w:p w14:paraId="3C7C8B6F" w14:textId="77777777" w:rsidR="001730B0" w:rsidRPr="00E40692" w:rsidRDefault="001730B0" w:rsidP="001730B0">
            <w:pPr>
              <w:ind w:left="439" w:hanging="199"/>
              <w:jc w:val="left"/>
              <w:rPr>
                <w:rFonts w:hAnsi="ＭＳ 明朝"/>
                <w:kern w:val="0"/>
              </w:rPr>
            </w:pPr>
            <w:r w:rsidRPr="00E40692">
              <w:rPr>
                <w:rFonts w:hAnsi="ＭＳ 明朝" w:hint="eastAsia"/>
                <w:kern w:val="0"/>
              </w:rPr>
              <w:t>二　前号に掲げるもののほか、被保険者が同条第１項又は第２項の規定による損失の防止軽減義務を履行するため、賠償請求権又は保証債務履行請求権の行使その他一切の合理的措置を講ずることにより取得した金額又は取得し得べき金額（延滞利息を除く。）から、当該金額を上限としてその履行のために要した費用又は要すべき費用を控除した残額（供給契約の解除、解約その他これらに準ずる措置を講ずることにより、供給契約に基づく貨物の引き渡しがなされない場合においては、供給契約に基づく貨物の代金の額から違約金、手附、損害賠償その他被保険者が当該解除等を行うために供給契約の相手方に支払った金額又は支払うべき金額を控除した残額）</w:t>
            </w:r>
          </w:p>
          <w:p w14:paraId="10FE01C3" w14:textId="77777777" w:rsidR="001730B0" w:rsidRPr="00E40692" w:rsidRDefault="001730B0" w:rsidP="001730B0">
            <w:pPr>
              <w:ind w:left="439" w:hanging="199"/>
              <w:jc w:val="left"/>
              <w:rPr>
                <w:rFonts w:hAnsi="ＭＳ 明朝"/>
                <w:kern w:val="0"/>
              </w:rPr>
            </w:pPr>
            <w:r w:rsidRPr="00E40692">
              <w:rPr>
                <w:rFonts w:hAnsi="ＭＳ 明朝" w:hint="eastAsia"/>
                <w:kern w:val="0"/>
              </w:rPr>
              <w:t>三　前２号に掲げるもののほか、第３条の規定に基づき日本貿易保険がてん補する責に任ずる事由の発生により、被保険者が支出を要しなくなった金額</w:t>
            </w:r>
          </w:p>
          <w:p w14:paraId="7B96408C" w14:textId="77777777" w:rsidR="001730B0" w:rsidRPr="00E40692" w:rsidRDefault="001730B0" w:rsidP="001730B0">
            <w:pPr>
              <w:ind w:left="439" w:hanging="199"/>
              <w:jc w:val="left"/>
              <w:rPr>
                <w:rFonts w:hAnsi="ＭＳ 明朝"/>
                <w:kern w:val="0"/>
              </w:rPr>
            </w:pPr>
            <w:r w:rsidRPr="00E40692">
              <w:rPr>
                <w:rFonts w:hAnsi="ＭＳ 明朝" w:hint="eastAsia"/>
                <w:kern w:val="0"/>
              </w:rPr>
              <w:t>四　被保険者が輸出貨物の輸出又は仲介貿易貨物の販売により取得すべきであった利益（当該貨物に係る部分に限る。）の額</w:t>
            </w:r>
            <w:r w:rsidRPr="00E40692">
              <w:rPr>
                <w:rFonts w:hAnsi="ＭＳ 明朝"/>
                <w:kern w:val="0"/>
              </w:rPr>
              <w:t xml:space="preserve">  </w:t>
            </w:r>
          </w:p>
          <w:p w14:paraId="4E37293A" w14:textId="77777777" w:rsidR="001730B0" w:rsidRPr="00E40692" w:rsidRDefault="001730B0" w:rsidP="001730B0">
            <w:pPr>
              <w:jc w:val="left"/>
              <w:rPr>
                <w:rFonts w:ascii="ＭＳ ゴシック" w:eastAsia="ＭＳ ゴシック" w:hAnsi="ＭＳ ゴシック"/>
                <w:kern w:val="0"/>
              </w:rPr>
            </w:pPr>
            <w:r w:rsidRPr="00E40692">
              <w:rPr>
                <w:rFonts w:ascii="ＭＳ ゴシック" w:eastAsia="ＭＳ ゴシック" w:hAnsi="ＭＳ ゴシック" w:hint="eastAsia"/>
                <w:kern w:val="0"/>
              </w:rPr>
              <w:t>（てん補責任額）</w:t>
            </w:r>
          </w:p>
          <w:p w14:paraId="35358557" w14:textId="77777777" w:rsidR="001730B0" w:rsidRPr="00E40692" w:rsidRDefault="001730B0" w:rsidP="007F34ED">
            <w:pPr>
              <w:tabs>
                <w:tab w:val="num" w:pos="1455"/>
              </w:tabs>
              <w:ind w:left="221" w:hanging="221"/>
              <w:jc w:val="left"/>
              <w:rPr>
                <w:rFonts w:hAnsi="ＭＳ 明朝"/>
                <w:kern w:val="0"/>
              </w:rPr>
            </w:pPr>
            <w:r w:rsidRPr="00E40692">
              <w:rPr>
                <w:rFonts w:ascii="ＭＳ ゴシック" w:eastAsia="ＭＳ ゴシック" w:hAnsi="ＭＳ ゴシック" w:hint="eastAsia"/>
                <w:kern w:val="0"/>
              </w:rPr>
              <w:t>第８条</w:t>
            </w:r>
            <w:r w:rsidRPr="00E40692">
              <w:rPr>
                <w:rFonts w:hAnsi="ＭＳ 明朝" w:hint="eastAsia"/>
                <w:kern w:val="0"/>
              </w:rPr>
              <w:t xml:space="preserve">　日本貿易保険がてん補すべき額は、前２条の規定に基づき算出した損失額から次の各号に掲げる額を控除した残額を基礎として次項に基づき算出された額とする。ただし、この証券記載の輸出契約等の相手方ごとのてん補責任の限度額（以下「保険金支払限度額」という。）の</w:t>
            </w:r>
            <w:r w:rsidRPr="00E40692">
              <w:rPr>
                <w:rFonts w:hAnsi="ＭＳ 明朝" w:hint="eastAsia"/>
                <w:kern w:val="0"/>
              </w:rPr>
              <w:lastRenderedPageBreak/>
              <w:t>範囲内とする。</w:t>
            </w:r>
          </w:p>
          <w:p w14:paraId="61492A54" w14:textId="77777777" w:rsidR="001730B0" w:rsidRPr="00E40692" w:rsidRDefault="001730B0" w:rsidP="001730B0">
            <w:pPr>
              <w:autoSpaceDE w:val="0"/>
              <w:autoSpaceDN w:val="0"/>
              <w:adjustRightInd w:val="0"/>
              <w:ind w:left="360" w:hanging="180"/>
              <w:jc w:val="left"/>
              <w:rPr>
                <w:rFonts w:hAnsi="ＭＳ 明朝"/>
                <w:kern w:val="0"/>
              </w:rPr>
            </w:pPr>
            <w:r w:rsidRPr="00E40692">
              <w:rPr>
                <w:rFonts w:hAnsi="ＭＳ 明朝" w:hint="eastAsia"/>
                <w:kern w:val="0"/>
              </w:rPr>
              <w:t>一　被保険者が第17条第１項又は第２項の規定による義務の履行を怠った場合、被保険者がその義務を履行すれば防止軽減することができたと認められる金額又は賠償若しくは保証債務の履行を受けることができたと認められる金額</w:t>
            </w:r>
          </w:p>
          <w:p w14:paraId="4EE9BC8B" w14:textId="77777777" w:rsidR="001730B0" w:rsidRPr="00E40692" w:rsidRDefault="001730B0" w:rsidP="001730B0">
            <w:pPr>
              <w:autoSpaceDE w:val="0"/>
              <w:autoSpaceDN w:val="0"/>
              <w:adjustRightInd w:val="0"/>
              <w:ind w:left="360" w:hanging="180"/>
              <w:jc w:val="left"/>
              <w:rPr>
                <w:rFonts w:hAnsi="ＭＳ 明朝"/>
                <w:kern w:val="0"/>
              </w:rPr>
            </w:pPr>
            <w:r w:rsidRPr="00E40692">
              <w:rPr>
                <w:rFonts w:hAnsi="ＭＳ 明朝" w:hint="eastAsia"/>
                <w:kern w:val="0"/>
              </w:rPr>
              <w:t>二　日本貿易保険が第14条の規定に基づき、被保険者に指示をした場合において、被保険者が当該指示に従わなかったことにより拡大したと認められる損失額</w:t>
            </w:r>
          </w:p>
          <w:p w14:paraId="77F30D24" w14:textId="77777777" w:rsidR="001730B0" w:rsidRPr="00E40692" w:rsidRDefault="001730B0" w:rsidP="001730B0">
            <w:pPr>
              <w:autoSpaceDE w:val="0"/>
              <w:autoSpaceDN w:val="0"/>
              <w:adjustRightInd w:val="0"/>
              <w:ind w:left="180" w:hanging="180"/>
              <w:jc w:val="left"/>
              <w:rPr>
                <w:rFonts w:hAnsi="ＭＳ 明朝"/>
                <w:kern w:val="0"/>
              </w:rPr>
            </w:pPr>
            <w:r w:rsidRPr="00E40692">
              <w:rPr>
                <w:rFonts w:hAnsi="ＭＳ 明朝" w:hint="eastAsia"/>
                <w:kern w:val="0"/>
              </w:rPr>
              <w:t>２　前項に規定する算出された額とは次の各号に定めるとおりとする。</w:t>
            </w:r>
          </w:p>
          <w:p w14:paraId="424C0674" w14:textId="77777777" w:rsidR="001730B0" w:rsidRPr="00E40692" w:rsidRDefault="001730B0" w:rsidP="001730B0">
            <w:pPr>
              <w:ind w:left="439" w:hanging="199"/>
              <w:jc w:val="left"/>
              <w:rPr>
                <w:rFonts w:hAnsi="ＭＳ 明朝"/>
                <w:kern w:val="0"/>
              </w:rPr>
            </w:pPr>
            <w:r w:rsidRPr="00E40692">
              <w:rPr>
                <w:rFonts w:hAnsi="ＭＳ 明朝" w:hint="eastAsia"/>
                <w:kern w:val="0"/>
              </w:rPr>
              <w:t>一　第３条第１号のてん補危険においては、前項に規定する残額に</w:t>
            </w:r>
            <w:r w:rsidRPr="00E40692">
              <w:rPr>
                <w:rFonts w:hAnsi="ＭＳ 明朝"/>
                <w:kern w:val="0"/>
              </w:rPr>
              <w:t>100</w:t>
            </w:r>
            <w:r w:rsidRPr="00E40692">
              <w:rPr>
                <w:rFonts w:hAnsi="ＭＳ 明朝" w:hint="eastAsia"/>
                <w:kern w:val="0"/>
              </w:rPr>
              <w:t>分の</w:t>
            </w:r>
            <w:r w:rsidRPr="00E40692">
              <w:rPr>
                <w:rFonts w:hAnsi="ＭＳ 明朝"/>
                <w:kern w:val="0"/>
              </w:rPr>
              <w:t>9</w:t>
            </w:r>
            <w:r w:rsidRPr="00E40692">
              <w:rPr>
                <w:rFonts w:hAnsi="ＭＳ 明朝" w:hint="eastAsia"/>
                <w:kern w:val="0"/>
              </w:rPr>
              <w:t>0を乗じて得た額とする。ただし、保険金額を限度とする。</w:t>
            </w:r>
          </w:p>
          <w:p w14:paraId="79A06B07" w14:textId="77777777" w:rsidR="001730B0" w:rsidRPr="00E40692" w:rsidRDefault="001730B0" w:rsidP="001730B0">
            <w:pPr>
              <w:ind w:left="439" w:hanging="199"/>
              <w:jc w:val="left"/>
              <w:rPr>
                <w:rFonts w:hAnsi="ＭＳ 明朝"/>
                <w:kern w:val="0"/>
              </w:rPr>
            </w:pPr>
            <w:r w:rsidRPr="00E40692">
              <w:rPr>
                <w:rFonts w:hAnsi="ＭＳ 明朝" w:hint="eastAsia"/>
                <w:kern w:val="0"/>
              </w:rPr>
              <w:t>二　第３条第２号及び第３号のてん補危険においては、前項に規定する残額に保険金額の保険価額に対する割合を乗じて得た額とする。ただし、保険金額を限度とする。</w:t>
            </w:r>
          </w:p>
          <w:p w14:paraId="1A36D20C" w14:textId="77777777" w:rsidR="001730B0" w:rsidRPr="00E40692" w:rsidRDefault="001730B0" w:rsidP="001730B0">
            <w:pPr>
              <w:ind w:left="220" w:hanging="220"/>
              <w:jc w:val="left"/>
              <w:rPr>
                <w:rFonts w:hAnsi="ＭＳ 明朝"/>
                <w:kern w:val="0"/>
              </w:rPr>
            </w:pPr>
            <w:r w:rsidRPr="00E40692">
              <w:rPr>
                <w:rFonts w:hAnsi="ＭＳ 明朝" w:hint="eastAsia"/>
              </w:rPr>
              <w:t>３　保険金の支払については、原則として次の各号の順とする。</w:t>
            </w:r>
          </w:p>
          <w:p w14:paraId="4424DC6B" w14:textId="77777777" w:rsidR="001730B0" w:rsidRPr="00E40692" w:rsidRDefault="001730B0" w:rsidP="001730B0">
            <w:pPr>
              <w:ind w:left="439" w:hanging="199"/>
              <w:jc w:val="left"/>
              <w:rPr>
                <w:rFonts w:hAnsi="ＭＳ 明朝"/>
              </w:rPr>
            </w:pPr>
            <w:r w:rsidRPr="00E40692">
              <w:rPr>
                <w:rFonts w:hAnsi="ＭＳ 明朝" w:hint="eastAsia"/>
              </w:rPr>
              <w:t>一　第３条第２号又は第３号に係る保険金の支払い（二以上の保険金支払いに係る債権がある場合には、決済期限が到来した順とし、決済期限が同日の場合は当該債権の額が大きい順とする。）</w:t>
            </w:r>
          </w:p>
          <w:p w14:paraId="5528C857" w14:textId="77777777" w:rsidR="001730B0" w:rsidRPr="00E40692" w:rsidRDefault="001730B0" w:rsidP="001730B0">
            <w:pPr>
              <w:ind w:left="439" w:hanging="199"/>
              <w:jc w:val="left"/>
              <w:rPr>
                <w:rFonts w:hAnsi="ＭＳ 明朝"/>
              </w:rPr>
            </w:pPr>
            <w:r w:rsidRPr="00E40692">
              <w:rPr>
                <w:rFonts w:hAnsi="ＭＳ 明朝" w:hint="eastAsia"/>
              </w:rPr>
              <w:t>二　第３条第１号の保険金の支払い（二以上の保険金支払いに係る債権がある場合には当該債権に係る輸出契約等の締結の日の順とする。）</w:t>
            </w:r>
          </w:p>
          <w:p w14:paraId="189A98C9" w14:textId="77777777" w:rsidR="001730B0" w:rsidRPr="00E40692" w:rsidRDefault="001730B0" w:rsidP="001730B0">
            <w:pPr>
              <w:pStyle w:val="a4"/>
              <w:ind w:left="221" w:hanging="221"/>
              <w:jc w:val="left"/>
              <w:rPr>
                <w:rFonts w:hAnsi="ＭＳ 明朝"/>
              </w:rPr>
            </w:pPr>
            <w:r w:rsidRPr="00E40692">
              <w:rPr>
                <w:rFonts w:hAnsi="ＭＳ 明朝" w:hint="eastAsia"/>
              </w:rPr>
              <w:t>４　前３項の規定により計算される支払うべき保険金の額が、保険金支払限度額から既に支払った保険金の額及び支払うこととした保険金の額の合計を控除した額（以下「支払可能額」という。）を超えることとなった場合には、支払可能額を限度として保険金を支払う。</w:t>
            </w:r>
          </w:p>
          <w:p w14:paraId="7DE40F10" w14:textId="77777777" w:rsidR="001730B0" w:rsidRPr="00E40692" w:rsidRDefault="001730B0" w:rsidP="001730B0">
            <w:pPr>
              <w:pStyle w:val="a4"/>
              <w:ind w:left="221" w:hanging="221"/>
              <w:jc w:val="left"/>
              <w:rPr>
                <w:rFonts w:hAnsi="ＭＳ 明朝"/>
              </w:rPr>
            </w:pPr>
          </w:p>
          <w:p w14:paraId="3122D3EC" w14:textId="77777777" w:rsidR="001730B0" w:rsidRPr="00E40692" w:rsidRDefault="001730B0" w:rsidP="001730B0">
            <w:pPr>
              <w:pStyle w:val="a4"/>
              <w:ind w:left="221" w:hanging="221"/>
              <w:jc w:val="left"/>
              <w:rPr>
                <w:rFonts w:hAnsi="ＭＳ 明朝"/>
              </w:rPr>
            </w:pPr>
          </w:p>
          <w:p w14:paraId="2028C8FF" w14:textId="77777777" w:rsidR="001730B0" w:rsidRPr="00E40692" w:rsidRDefault="001730B0" w:rsidP="001730B0">
            <w:pPr>
              <w:pStyle w:val="a4"/>
              <w:ind w:left="221" w:hanging="221"/>
              <w:jc w:val="left"/>
              <w:rPr>
                <w:rFonts w:hAnsi="ＭＳ 明朝"/>
              </w:rPr>
            </w:pPr>
          </w:p>
          <w:p w14:paraId="57B3A452" w14:textId="77777777" w:rsidR="001730B0" w:rsidRPr="00E40692" w:rsidRDefault="001730B0" w:rsidP="001730B0">
            <w:pPr>
              <w:pStyle w:val="a4"/>
              <w:ind w:left="221" w:hanging="221"/>
              <w:jc w:val="left"/>
              <w:rPr>
                <w:rFonts w:hAnsi="ＭＳ 明朝"/>
              </w:rPr>
            </w:pPr>
          </w:p>
          <w:p w14:paraId="21B3B4C8" w14:textId="77777777" w:rsidR="001730B0" w:rsidRPr="00E40692" w:rsidRDefault="001730B0" w:rsidP="001730B0">
            <w:pPr>
              <w:pStyle w:val="a4"/>
              <w:ind w:left="221" w:hanging="221"/>
              <w:jc w:val="left"/>
              <w:rPr>
                <w:rFonts w:hAnsi="ＭＳ 明朝"/>
              </w:rPr>
            </w:pPr>
          </w:p>
          <w:p w14:paraId="062B3214" w14:textId="77777777" w:rsidR="001730B0" w:rsidRPr="00E40692" w:rsidRDefault="001730B0" w:rsidP="001730B0">
            <w:pPr>
              <w:pStyle w:val="a4"/>
              <w:ind w:left="221" w:hanging="221"/>
              <w:jc w:val="left"/>
              <w:rPr>
                <w:rFonts w:hAnsi="ＭＳ 明朝"/>
              </w:rPr>
            </w:pPr>
          </w:p>
          <w:p w14:paraId="422CDF70" w14:textId="77777777" w:rsidR="001730B0" w:rsidRPr="00E40692" w:rsidRDefault="001730B0" w:rsidP="001730B0">
            <w:pPr>
              <w:pStyle w:val="a4"/>
              <w:ind w:left="221" w:hanging="221"/>
              <w:jc w:val="left"/>
              <w:rPr>
                <w:rFonts w:hAnsi="ＭＳ 明朝"/>
              </w:rPr>
            </w:pPr>
          </w:p>
          <w:p w14:paraId="4E84B20A" w14:textId="77777777" w:rsidR="001730B0" w:rsidRPr="00E40692" w:rsidRDefault="001730B0" w:rsidP="001730B0">
            <w:pPr>
              <w:pStyle w:val="a4"/>
              <w:jc w:val="left"/>
            </w:pPr>
          </w:p>
          <w:p w14:paraId="53AF081E" w14:textId="77777777" w:rsidR="007F34ED" w:rsidRPr="00E40692" w:rsidRDefault="007F34ED" w:rsidP="001730B0">
            <w:pPr>
              <w:pStyle w:val="a4"/>
              <w:jc w:val="left"/>
            </w:pPr>
          </w:p>
          <w:p w14:paraId="7CD7429B" w14:textId="77777777" w:rsidR="007F34ED" w:rsidRPr="00E40692" w:rsidRDefault="007F34ED" w:rsidP="001730B0">
            <w:pPr>
              <w:pStyle w:val="a4"/>
              <w:jc w:val="left"/>
            </w:pPr>
          </w:p>
          <w:p w14:paraId="69234119" w14:textId="77777777" w:rsidR="00666611" w:rsidRPr="00E40692" w:rsidRDefault="00666611" w:rsidP="001730B0">
            <w:pPr>
              <w:pStyle w:val="a4"/>
              <w:jc w:val="left"/>
            </w:pPr>
          </w:p>
          <w:p w14:paraId="0885419D" w14:textId="77777777" w:rsidR="001730B0" w:rsidRPr="00E40692" w:rsidRDefault="001730B0" w:rsidP="001730B0">
            <w:pPr>
              <w:ind w:left="180" w:hangingChars="100" w:hanging="180"/>
              <w:rPr>
                <w:rFonts w:hAnsi="ＭＳ 明朝"/>
              </w:rPr>
            </w:pPr>
            <w:r w:rsidRPr="00E40692">
              <w:rPr>
                <w:rFonts w:hAnsi="ＭＳ 明朝" w:hint="eastAsia"/>
                <w:u w:val="single"/>
              </w:rPr>
              <w:lastRenderedPageBreak/>
              <w:t>５</w:t>
            </w:r>
            <w:r w:rsidRPr="00E40692">
              <w:rPr>
                <w:rFonts w:hAnsi="ＭＳ 明朝" w:hint="eastAsia"/>
              </w:rPr>
              <w:t xml:space="preserve">　この保険契約と被保険者及び証券記載の輸出契約等の相手方を同じくするこの約款に基づく別の保険契約が存在する場合には、日本貿易保険が支払う保険金の合計額は、この保険契約及び当該他の保険契約のそれぞれに係る証券記載の保険金支払限度額のうちいずれか大きい額の範囲内とする。この場合の保険金支払の順序は、各保険契約を通じて第３項に定めるところによる。</w:t>
            </w:r>
          </w:p>
          <w:p w14:paraId="7B32DC3A" w14:textId="77777777" w:rsidR="001730B0" w:rsidRPr="00E40692" w:rsidRDefault="001730B0" w:rsidP="001730B0">
            <w:pPr>
              <w:jc w:val="left"/>
              <w:rPr>
                <w:rFonts w:ascii="ＭＳ ゴシック" w:eastAsia="ＭＳ ゴシック" w:hAnsi="ＭＳ ゴシック"/>
                <w:kern w:val="0"/>
              </w:rPr>
            </w:pPr>
          </w:p>
          <w:p w14:paraId="6937A61D" w14:textId="77777777" w:rsidR="001730B0" w:rsidRPr="00E40692" w:rsidRDefault="001730B0" w:rsidP="001730B0">
            <w:pPr>
              <w:jc w:val="left"/>
              <w:rPr>
                <w:rFonts w:ascii="ＭＳ ゴシック" w:eastAsia="ＭＳ ゴシック" w:hAnsi="ＭＳ ゴシック"/>
                <w:kern w:val="0"/>
              </w:rPr>
            </w:pPr>
          </w:p>
          <w:p w14:paraId="16EC88EB" w14:textId="77777777" w:rsidR="001730B0" w:rsidRPr="00E40692" w:rsidRDefault="001730B0" w:rsidP="001730B0">
            <w:pPr>
              <w:jc w:val="left"/>
              <w:rPr>
                <w:rFonts w:ascii="ＭＳ ゴシック" w:eastAsia="ＭＳ ゴシック" w:hAnsi="ＭＳ ゴシック"/>
              </w:rPr>
            </w:pPr>
            <w:r w:rsidRPr="00E40692">
              <w:rPr>
                <w:rFonts w:ascii="ＭＳ ゴシック" w:eastAsia="ＭＳ ゴシック" w:hAnsi="ＭＳ ゴシック" w:hint="eastAsia"/>
                <w:kern w:val="0"/>
              </w:rPr>
              <w:t>第９条</w:t>
            </w:r>
            <w:r w:rsidRPr="00E40692">
              <w:rPr>
                <w:rFonts w:hAnsi="ＭＳ 明朝" w:hint="eastAsia"/>
                <w:kern w:val="0"/>
              </w:rPr>
              <w:t>～</w:t>
            </w:r>
            <w:r w:rsidRPr="00E40692">
              <w:rPr>
                <w:rFonts w:ascii="ＭＳ ゴシック" w:eastAsia="ＭＳ ゴシック" w:hAnsi="ＭＳ ゴシック" w:hint="eastAsia"/>
                <w:kern w:val="0"/>
              </w:rPr>
              <w:t>第11条</w:t>
            </w:r>
            <w:r w:rsidRPr="00E40692">
              <w:rPr>
                <w:rFonts w:hAnsi="ＭＳ 明朝" w:hint="eastAsia"/>
                <w:kern w:val="0"/>
              </w:rPr>
              <w:t xml:space="preserve">　（省略）</w:t>
            </w:r>
          </w:p>
          <w:p w14:paraId="0B4D65CF" w14:textId="77777777" w:rsidR="001730B0" w:rsidRPr="00E40692" w:rsidRDefault="001730B0" w:rsidP="001730B0">
            <w:pPr>
              <w:jc w:val="left"/>
              <w:rPr>
                <w:rFonts w:ascii="ＭＳ ゴシック" w:eastAsia="ＭＳ ゴシック" w:hAnsi="ＭＳ ゴシック"/>
              </w:rPr>
            </w:pPr>
          </w:p>
          <w:p w14:paraId="33475FC9" w14:textId="77777777" w:rsidR="001730B0" w:rsidRPr="00E40692" w:rsidRDefault="001730B0" w:rsidP="001730B0">
            <w:pPr>
              <w:jc w:val="left"/>
              <w:rPr>
                <w:rFonts w:ascii="ＭＳ ゴシック" w:eastAsia="ＭＳ ゴシック" w:hAnsi="ＭＳ ゴシック"/>
              </w:rPr>
            </w:pPr>
            <w:r w:rsidRPr="00E40692">
              <w:rPr>
                <w:rFonts w:ascii="ＭＳ ゴシック" w:eastAsia="ＭＳ ゴシック" w:hAnsi="ＭＳ ゴシック" w:hint="eastAsia"/>
              </w:rPr>
              <w:t>（保険期間）</w:t>
            </w:r>
          </w:p>
          <w:p w14:paraId="54327497" w14:textId="77777777" w:rsidR="001730B0" w:rsidRPr="00E40692" w:rsidRDefault="001730B0" w:rsidP="001730B0">
            <w:pPr>
              <w:autoSpaceDE w:val="0"/>
              <w:autoSpaceDN w:val="0"/>
              <w:adjustRightInd w:val="0"/>
              <w:jc w:val="left"/>
              <w:rPr>
                <w:rFonts w:hAnsi="ＭＳ 明朝"/>
                <w:kern w:val="0"/>
              </w:rPr>
            </w:pPr>
            <w:r w:rsidRPr="00E40692">
              <w:rPr>
                <w:rFonts w:ascii="ＭＳ ゴシック" w:eastAsia="ＭＳ ゴシック" w:hAnsi="ＭＳ ゴシック" w:hint="eastAsia"/>
              </w:rPr>
              <w:t>第12条</w:t>
            </w:r>
            <w:r w:rsidRPr="00E40692">
              <w:rPr>
                <w:rFonts w:hAnsi="ＭＳ 明朝" w:hint="eastAsia"/>
              </w:rPr>
              <w:t xml:space="preserve">　</w:t>
            </w:r>
            <w:r w:rsidRPr="00E40692">
              <w:rPr>
                <w:rFonts w:hAnsi="ＭＳ 明朝" w:hint="eastAsia"/>
                <w:kern w:val="0"/>
              </w:rPr>
              <w:t>日本貿易保険の保険責任の開始日は、次の各号のとおりとする。</w:t>
            </w:r>
            <w:r w:rsidRPr="00E40692">
              <w:rPr>
                <w:rFonts w:hAnsi="ＭＳ 明朝"/>
                <w:kern w:val="0"/>
              </w:rPr>
              <w:t xml:space="preserve"> </w:t>
            </w:r>
          </w:p>
          <w:p w14:paraId="2EAFA524"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一　第３条第１号のてん補危険の場合にあっては、保険関係の成立した日</w:t>
            </w:r>
          </w:p>
          <w:p w14:paraId="235F1937"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二　第３条第２号のてん補危険の場合にあっては、輸出契約等に基づき輸出貨物等の輸出若しくは販売を行った日</w:t>
            </w:r>
            <w:r w:rsidRPr="00E40692">
              <w:rPr>
                <w:rFonts w:hAnsi="ＭＳ 明朝" w:hint="eastAsia"/>
                <w:kern w:val="0"/>
                <w:u w:val="single"/>
              </w:rPr>
              <w:t>又は保険契約の締結を行った日のいずれか遅い日</w:t>
            </w:r>
            <w:r w:rsidRPr="00E40692">
              <w:rPr>
                <w:rFonts w:hAnsi="ＭＳ 明朝"/>
                <w:kern w:val="0"/>
              </w:rPr>
              <w:t xml:space="preserve"> </w:t>
            </w:r>
          </w:p>
          <w:p w14:paraId="1257233B"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三　第３条第３号のてん補危険の場合にあっては、対価の確認の日</w:t>
            </w:r>
            <w:r w:rsidRPr="00E40692">
              <w:rPr>
                <w:rFonts w:hAnsi="ＭＳ 明朝" w:hint="eastAsia"/>
                <w:kern w:val="0"/>
                <w:u w:val="single"/>
              </w:rPr>
              <w:t>又は保険契約の締結を行った日のいずれか遅い日</w:t>
            </w:r>
          </w:p>
          <w:p w14:paraId="33EF5684" w14:textId="77777777" w:rsidR="001730B0" w:rsidRPr="00E40692" w:rsidRDefault="001730B0" w:rsidP="001730B0">
            <w:pPr>
              <w:autoSpaceDE w:val="0"/>
              <w:autoSpaceDN w:val="0"/>
              <w:adjustRightInd w:val="0"/>
              <w:jc w:val="left"/>
              <w:rPr>
                <w:rFonts w:hAnsi="ＭＳ 明朝"/>
                <w:kern w:val="0"/>
              </w:rPr>
            </w:pPr>
            <w:r w:rsidRPr="00E40692">
              <w:rPr>
                <w:rFonts w:hAnsi="ＭＳ 明朝" w:hint="eastAsia"/>
                <w:kern w:val="0"/>
              </w:rPr>
              <w:t>２　日本貿易保険の保険責任の終了日は、次の各号のとおりとする。</w:t>
            </w:r>
            <w:r w:rsidRPr="00E40692">
              <w:rPr>
                <w:rFonts w:hAnsi="ＭＳ 明朝"/>
                <w:kern w:val="0"/>
              </w:rPr>
              <w:t xml:space="preserve"> </w:t>
            </w:r>
          </w:p>
          <w:p w14:paraId="7FD6D5C0" w14:textId="77777777" w:rsidR="001730B0" w:rsidRPr="00E40692" w:rsidRDefault="001730B0" w:rsidP="001730B0">
            <w:pPr>
              <w:autoSpaceDE w:val="0"/>
              <w:autoSpaceDN w:val="0"/>
              <w:adjustRightInd w:val="0"/>
              <w:ind w:left="480" w:hanging="238"/>
              <w:jc w:val="left"/>
              <w:rPr>
                <w:rFonts w:hAnsi="ＭＳ 明朝"/>
                <w:kern w:val="0"/>
              </w:rPr>
            </w:pPr>
            <w:r w:rsidRPr="00E40692">
              <w:rPr>
                <w:rFonts w:hAnsi="ＭＳ 明朝" w:hint="eastAsia"/>
                <w:kern w:val="0"/>
              </w:rPr>
              <w:t>一</w:t>
            </w:r>
            <w:r w:rsidRPr="00E40692">
              <w:rPr>
                <w:rFonts w:hAnsi="ＭＳ 明朝"/>
                <w:kern w:val="0"/>
              </w:rPr>
              <w:t xml:space="preserve">  </w:t>
            </w:r>
            <w:r w:rsidRPr="00E40692">
              <w:rPr>
                <w:rFonts w:hAnsi="ＭＳ 明朝" w:hint="eastAsia"/>
                <w:kern w:val="0"/>
              </w:rPr>
              <w:t>第３条第１号のてん補危険の場合にあっては、前項第２号に定める日の前日</w:t>
            </w:r>
            <w:r w:rsidRPr="00E40692">
              <w:rPr>
                <w:rFonts w:hAnsi="ＭＳ 明朝"/>
                <w:kern w:val="0"/>
              </w:rPr>
              <w:t xml:space="preserve"> </w:t>
            </w:r>
          </w:p>
          <w:p w14:paraId="6FD311BF" w14:textId="77777777" w:rsidR="001730B0" w:rsidRPr="00E40692" w:rsidRDefault="001730B0" w:rsidP="001730B0">
            <w:pPr>
              <w:autoSpaceDE w:val="0"/>
              <w:autoSpaceDN w:val="0"/>
              <w:adjustRightInd w:val="0"/>
              <w:ind w:left="480" w:hanging="238"/>
              <w:jc w:val="left"/>
              <w:rPr>
                <w:rFonts w:ascii="ＭＳ ゴシック" w:hAnsi="ＭＳ 明朝"/>
                <w:kern w:val="0"/>
              </w:rPr>
            </w:pPr>
            <w:r w:rsidRPr="00E40692">
              <w:rPr>
                <w:rFonts w:hAnsi="ＭＳ 明朝" w:hint="eastAsia"/>
                <w:kern w:val="0"/>
              </w:rPr>
              <w:t>二　第３条第２号又は第３号のてん補危険の場合にあっては、輸出契約等において定められた決済期限</w:t>
            </w:r>
          </w:p>
          <w:p w14:paraId="0F5CB4EA" w14:textId="77777777" w:rsidR="001730B0" w:rsidRPr="00E40692" w:rsidRDefault="001730B0" w:rsidP="001730B0">
            <w:pPr>
              <w:jc w:val="left"/>
              <w:rPr>
                <w:rFonts w:ascii="ＭＳ ゴシック" w:eastAsia="ＭＳ ゴシック" w:hAnsi="ＭＳ ゴシック"/>
                <w:kern w:val="0"/>
              </w:rPr>
            </w:pPr>
          </w:p>
          <w:p w14:paraId="72953777" w14:textId="77777777" w:rsidR="001730B0" w:rsidRPr="00E40692" w:rsidRDefault="001730B0" w:rsidP="001730B0">
            <w:pPr>
              <w:jc w:val="left"/>
              <w:rPr>
                <w:rFonts w:ascii="ＭＳ ゴシック" w:eastAsia="ＭＳ ゴシック" w:hAnsi="ＭＳ ゴシック"/>
              </w:rPr>
            </w:pPr>
            <w:r w:rsidRPr="00E40692">
              <w:rPr>
                <w:rFonts w:ascii="ＭＳ ゴシック" w:eastAsia="ＭＳ ゴシック" w:hAnsi="ＭＳ ゴシック" w:hint="eastAsia"/>
                <w:kern w:val="0"/>
              </w:rPr>
              <w:t>第13条</w:t>
            </w:r>
            <w:r w:rsidRPr="00E40692">
              <w:rPr>
                <w:rFonts w:hAnsi="ＭＳ 明朝" w:hint="eastAsia"/>
                <w:kern w:val="0"/>
              </w:rPr>
              <w:t>～</w:t>
            </w:r>
            <w:r w:rsidRPr="00E40692">
              <w:rPr>
                <w:rFonts w:ascii="ＭＳ ゴシック" w:eastAsia="ＭＳ ゴシック" w:hAnsi="ＭＳ ゴシック" w:hint="eastAsia"/>
                <w:kern w:val="0"/>
              </w:rPr>
              <w:t>第19条</w:t>
            </w:r>
            <w:r w:rsidRPr="00E40692">
              <w:rPr>
                <w:rFonts w:hAnsi="ＭＳ 明朝" w:hint="eastAsia"/>
                <w:kern w:val="0"/>
              </w:rPr>
              <w:t xml:space="preserve">　（省略）</w:t>
            </w:r>
          </w:p>
          <w:p w14:paraId="617DD4DA" w14:textId="77777777" w:rsidR="001730B0" w:rsidRPr="00E40692" w:rsidRDefault="001730B0" w:rsidP="001730B0">
            <w:pPr>
              <w:autoSpaceDE w:val="0"/>
              <w:autoSpaceDN w:val="0"/>
              <w:adjustRightInd w:val="0"/>
              <w:jc w:val="left"/>
              <w:rPr>
                <w:rFonts w:hAnsi="ＭＳ 明朝"/>
              </w:rPr>
            </w:pPr>
          </w:p>
          <w:p w14:paraId="335B9C84" w14:textId="77777777" w:rsidR="001730B0" w:rsidRPr="00E40692" w:rsidRDefault="001730B0" w:rsidP="001730B0">
            <w:pPr>
              <w:autoSpaceDE w:val="0"/>
              <w:autoSpaceDN w:val="0"/>
              <w:adjustRightInd w:val="0"/>
              <w:ind w:left="240" w:hanging="238"/>
              <w:jc w:val="left"/>
              <w:rPr>
                <w:rFonts w:ascii="ＭＳ ゴシック" w:eastAsia="ＭＳ ゴシック" w:hAnsi="ＭＳ ゴシック"/>
                <w:kern w:val="0"/>
              </w:rPr>
            </w:pPr>
            <w:r w:rsidRPr="00E40692">
              <w:rPr>
                <w:rFonts w:ascii="ＭＳ ゴシック" w:eastAsia="ＭＳ ゴシック" w:hAnsi="ＭＳ ゴシック" w:hint="eastAsia"/>
                <w:kern w:val="0"/>
              </w:rPr>
              <w:t>（告知義務違反）</w:t>
            </w:r>
          </w:p>
          <w:p w14:paraId="5C904E51" w14:textId="77777777" w:rsidR="001730B0" w:rsidRPr="00E40692" w:rsidRDefault="001730B0" w:rsidP="001730B0">
            <w:pPr>
              <w:autoSpaceDE w:val="0"/>
              <w:autoSpaceDN w:val="0"/>
              <w:adjustRightInd w:val="0"/>
              <w:ind w:left="240" w:hanging="238"/>
              <w:jc w:val="left"/>
              <w:rPr>
                <w:rFonts w:hAnsi="ＭＳ 明朝"/>
                <w:kern w:val="0"/>
              </w:rPr>
            </w:pPr>
            <w:r w:rsidRPr="00E40692">
              <w:rPr>
                <w:rFonts w:ascii="ＭＳ ゴシック" w:eastAsia="ＭＳ ゴシック" w:hAnsi="ＭＳ ゴシック" w:hint="eastAsia"/>
              </w:rPr>
              <w:t>第20条</w:t>
            </w:r>
            <w:r w:rsidRPr="00E40692">
              <w:rPr>
                <w:rFonts w:hAnsi="ＭＳ 明朝" w:hint="eastAsia"/>
                <w:kern w:val="0"/>
              </w:rPr>
              <w:t xml:space="preserve">　保険契約締結の当時、保険契約者又は被保険者が損失を受けるおそれのある重要な事実のあることについて、故意又は過失によって、日本貿易保険にこれを告げず、又は真実でないことを告げたときは、日本貿易保険は、保険契約を解除することができる。</w:t>
            </w:r>
          </w:p>
          <w:p w14:paraId="27195584" w14:textId="77777777" w:rsidR="001730B0" w:rsidRPr="00E40692" w:rsidRDefault="001730B0" w:rsidP="001730B0">
            <w:pPr>
              <w:autoSpaceDE w:val="0"/>
              <w:autoSpaceDN w:val="0"/>
              <w:adjustRightInd w:val="0"/>
              <w:ind w:left="240" w:hanging="238"/>
              <w:jc w:val="left"/>
              <w:rPr>
                <w:rFonts w:hAnsi="ＭＳ 明朝"/>
                <w:kern w:val="0"/>
              </w:rPr>
            </w:pPr>
          </w:p>
          <w:p w14:paraId="11F26580" w14:textId="77777777" w:rsidR="001730B0" w:rsidRPr="00E40692" w:rsidRDefault="001730B0" w:rsidP="001730B0">
            <w:pPr>
              <w:autoSpaceDE w:val="0"/>
              <w:autoSpaceDN w:val="0"/>
              <w:adjustRightInd w:val="0"/>
              <w:ind w:left="240" w:hanging="238"/>
              <w:jc w:val="left"/>
              <w:rPr>
                <w:rFonts w:hAnsi="ＭＳ 明朝"/>
                <w:kern w:val="0"/>
              </w:rPr>
            </w:pPr>
            <w:r w:rsidRPr="00E40692">
              <w:rPr>
                <w:rFonts w:hAnsi="ＭＳ 明朝" w:hint="eastAsia"/>
                <w:kern w:val="0"/>
              </w:rPr>
              <w:t>２　前項の規定による解除権は、日本貿易保険が解除の原因を知った日か</w:t>
            </w:r>
            <w:r w:rsidRPr="00E40692">
              <w:rPr>
                <w:rFonts w:hAnsi="ＭＳ 明朝" w:hint="eastAsia"/>
                <w:kern w:val="0"/>
              </w:rPr>
              <w:lastRenderedPageBreak/>
              <w:t>ら２月間行使しないときは、消滅する。</w:t>
            </w:r>
          </w:p>
          <w:p w14:paraId="1B2C89FD" w14:textId="77777777" w:rsidR="001730B0" w:rsidRPr="00E40692" w:rsidRDefault="001730B0" w:rsidP="001730B0">
            <w:pPr>
              <w:autoSpaceDE w:val="0"/>
              <w:autoSpaceDN w:val="0"/>
              <w:adjustRightInd w:val="0"/>
              <w:ind w:left="240" w:hanging="238"/>
              <w:jc w:val="left"/>
              <w:rPr>
                <w:rFonts w:hAnsi="ＭＳ 明朝"/>
                <w:kern w:val="0"/>
              </w:rPr>
            </w:pPr>
            <w:r w:rsidRPr="00E40692">
              <w:rPr>
                <w:rFonts w:hAnsi="ＭＳ 明朝" w:hint="eastAsia"/>
                <w:kern w:val="0"/>
              </w:rPr>
              <w:t>３　被保険者に損失が発生した後に日本貿易保険が第１項に基づいて保険契約を解除した場合においても、日本貿易保険は当該損失をてん補する責めに任じない。ただし、当該損失が、第１項に規定する損失を受けるおそれのある重要な事実に基づいて発生したものではない場合は、この限りでない。</w:t>
            </w:r>
          </w:p>
          <w:p w14:paraId="16B66204" w14:textId="77777777" w:rsidR="001730B0" w:rsidRPr="00E40692" w:rsidRDefault="001730B0" w:rsidP="001730B0">
            <w:pPr>
              <w:rPr>
                <w:rFonts w:hAnsi="ＭＳ 明朝"/>
              </w:rPr>
            </w:pPr>
          </w:p>
          <w:p w14:paraId="6DDAE248" w14:textId="77777777" w:rsidR="001730B0" w:rsidRPr="00E40692" w:rsidRDefault="001730B0" w:rsidP="001730B0">
            <w:pPr>
              <w:ind w:left="184" w:hangingChars="102" w:hanging="184"/>
              <w:rPr>
                <w:rFonts w:hAnsi="ＭＳ 明朝"/>
              </w:rPr>
            </w:pPr>
            <w:r w:rsidRPr="00E40692">
              <w:rPr>
                <w:rFonts w:hAnsi="ＭＳ 明朝" w:hint="eastAsia"/>
              </w:rPr>
              <w:t xml:space="preserve">　　（以下、省略）</w:t>
            </w:r>
          </w:p>
          <w:p w14:paraId="0127D228" w14:textId="77777777" w:rsidR="001730B0" w:rsidRPr="00E40692" w:rsidRDefault="001730B0" w:rsidP="001730B0">
            <w:pPr>
              <w:jc w:val="left"/>
              <w:rPr>
                <w:rFonts w:hAnsi="ＭＳ 明朝"/>
                <w:b/>
              </w:rPr>
            </w:pPr>
          </w:p>
          <w:p w14:paraId="6FB5EE84"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ascii="ＭＳ ゴシック" w:hAnsi="ＭＳ 明朝" w:hint="eastAsia"/>
                <w:kern w:val="0"/>
              </w:rPr>
              <w:t xml:space="preserve">　　　</w:t>
            </w:r>
            <w:r w:rsidRPr="00E40692">
              <w:rPr>
                <w:rFonts w:ascii="ＭＳ ゴシック" w:eastAsia="ＭＳ ゴシック" w:hAnsi="ＭＳ ゴシック" w:hint="eastAsia"/>
                <w:kern w:val="0"/>
              </w:rPr>
              <w:t>附　　則</w:t>
            </w:r>
          </w:p>
          <w:p w14:paraId="318C41AE" w14:textId="77777777" w:rsidR="001730B0" w:rsidRPr="00E40692" w:rsidRDefault="001730B0" w:rsidP="001730B0">
            <w:pPr>
              <w:ind w:left="221" w:hanging="221"/>
              <w:jc w:val="left"/>
              <w:rPr>
                <w:rFonts w:hAnsi="ＭＳ 明朝"/>
                <w:kern w:val="0"/>
              </w:rPr>
            </w:pPr>
            <w:r w:rsidRPr="00E40692">
              <w:rPr>
                <w:rFonts w:hAnsi="ＭＳ 明朝" w:hint="eastAsia"/>
                <w:kern w:val="0"/>
              </w:rPr>
              <w:t xml:space="preserve">　この約款は、平成15年４月１日から施行する。</w:t>
            </w:r>
          </w:p>
          <w:p w14:paraId="6CC07BA9"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ascii="ＭＳ ゴシック" w:hAnsi="ＭＳ 明朝" w:hint="eastAsia"/>
                <w:kern w:val="0"/>
              </w:rPr>
              <w:t xml:space="preserve">　　　</w:t>
            </w:r>
            <w:r w:rsidRPr="00E40692">
              <w:rPr>
                <w:rFonts w:ascii="ＭＳ ゴシック" w:eastAsia="ＭＳ ゴシック" w:hAnsi="ＭＳ ゴシック" w:hint="eastAsia"/>
                <w:kern w:val="0"/>
              </w:rPr>
              <w:t>附　　則</w:t>
            </w:r>
          </w:p>
          <w:p w14:paraId="2F54FF3A" w14:textId="77777777" w:rsidR="001730B0" w:rsidRPr="00E40692" w:rsidRDefault="001730B0" w:rsidP="001730B0">
            <w:pPr>
              <w:ind w:left="221" w:hanging="221"/>
              <w:jc w:val="left"/>
              <w:rPr>
                <w:rFonts w:hAnsi="ＭＳ 明朝"/>
                <w:kern w:val="0"/>
              </w:rPr>
            </w:pPr>
            <w:r w:rsidRPr="00E40692">
              <w:rPr>
                <w:rFonts w:hAnsi="ＭＳ 明朝" w:hint="eastAsia"/>
                <w:kern w:val="0"/>
              </w:rPr>
              <w:t xml:space="preserve">　この改正は、平成16年１月５日から実施する。</w:t>
            </w:r>
          </w:p>
          <w:p w14:paraId="6AD01F39"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ascii="ＭＳ ゴシック" w:hAnsi="ＭＳ 明朝" w:hint="eastAsia"/>
                <w:kern w:val="0"/>
              </w:rPr>
              <w:t xml:space="preserve">　　　</w:t>
            </w:r>
            <w:r w:rsidRPr="00E40692">
              <w:rPr>
                <w:rFonts w:ascii="ＭＳ ゴシック" w:eastAsia="ＭＳ ゴシック" w:hAnsi="ＭＳ ゴシック" w:hint="eastAsia"/>
                <w:kern w:val="0"/>
              </w:rPr>
              <w:t>附　　則</w:t>
            </w:r>
          </w:p>
          <w:p w14:paraId="4D4AAEAA" w14:textId="77777777" w:rsidR="001730B0" w:rsidRPr="00E40692" w:rsidRDefault="001730B0" w:rsidP="001730B0">
            <w:pPr>
              <w:ind w:left="221" w:hanging="221"/>
              <w:jc w:val="left"/>
              <w:rPr>
                <w:rFonts w:hAnsi="ＭＳ 明朝"/>
                <w:kern w:val="0"/>
              </w:rPr>
            </w:pPr>
            <w:r w:rsidRPr="00E40692">
              <w:rPr>
                <w:rFonts w:hAnsi="ＭＳ 明朝" w:hint="eastAsia"/>
                <w:kern w:val="0"/>
              </w:rPr>
              <w:t xml:space="preserve">　この改正は、平成16年４月１日から実施する。</w:t>
            </w:r>
          </w:p>
          <w:p w14:paraId="451B8B65"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ascii="ＭＳ ゴシック" w:hAnsi="ＭＳ 明朝" w:hint="eastAsia"/>
                <w:kern w:val="0"/>
              </w:rPr>
              <w:t xml:space="preserve">　　　</w:t>
            </w:r>
            <w:r w:rsidRPr="00E40692">
              <w:rPr>
                <w:rFonts w:ascii="ＭＳ ゴシック" w:eastAsia="ＭＳ ゴシック" w:hAnsi="ＭＳ ゴシック" w:hint="eastAsia"/>
                <w:kern w:val="0"/>
              </w:rPr>
              <w:t>附　　則</w:t>
            </w:r>
          </w:p>
          <w:p w14:paraId="4CBF8126" w14:textId="77777777" w:rsidR="001730B0" w:rsidRPr="00E40692" w:rsidRDefault="001730B0" w:rsidP="001730B0">
            <w:pPr>
              <w:ind w:left="221" w:hanging="221"/>
              <w:jc w:val="left"/>
              <w:rPr>
                <w:rFonts w:hAnsi="ＭＳ 明朝"/>
                <w:kern w:val="0"/>
              </w:rPr>
            </w:pPr>
            <w:r w:rsidRPr="00E40692">
              <w:rPr>
                <w:rFonts w:hAnsi="ＭＳ 明朝" w:hint="eastAsia"/>
                <w:kern w:val="0"/>
              </w:rPr>
              <w:t xml:space="preserve">　この改正は、平成17年４月１日から実施する。</w:t>
            </w:r>
          </w:p>
          <w:p w14:paraId="69CA7860"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ascii="ＭＳ ゴシック" w:hAnsi="ＭＳ 明朝" w:hint="eastAsia"/>
                <w:kern w:val="0"/>
              </w:rPr>
              <w:t xml:space="preserve">　　　</w:t>
            </w:r>
            <w:r w:rsidRPr="00E40692">
              <w:rPr>
                <w:rFonts w:ascii="ＭＳ ゴシック" w:eastAsia="ＭＳ ゴシック" w:hAnsi="ＭＳ ゴシック" w:hint="eastAsia"/>
                <w:kern w:val="0"/>
              </w:rPr>
              <w:t>附　　則</w:t>
            </w:r>
          </w:p>
          <w:p w14:paraId="1778F875" w14:textId="77777777" w:rsidR="001730B0" w:rsidRPr="00E40692" w:rsidRDefault="001730B0" w:rsidP="001730B0">
            <w:pPr>
              <w:ind w:left="221" w:hanging="221"/>
              <w:jc w:val="left"/>
              <w:rPr>
                <w:rFonts w:hAnsi="ＭＳ 明朝"/>
                <w:kern w:val="0"/>
              </w:rPr>
            </w:pPr>
            <w:r w:rsidRPr="00E40692">
              <w:rPr>
                <w:rFonts w:hAnsi="ＭＳ 明朝" w:hint="eastAsia"/>
                <w:kern w:val="0"/>
              </w:rPr>
              <w:t xml:space="preserve">　この改正は、平成17年10月１日から実施する。</w:t>
            </w:r>
          </w:p>
          <w:p w14:paraId="16E06477"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ascii="ＭＳ ゴシック" w:hAnsi="ＭＳ 明朝" w:hint="eastAsia"/>
                <w:kern w:val="0"/>
              </w:rPr>
              <w:t xml:space="preserve">　　　</w:t>
            </w:r>
            <w:r w:rsidRPr="00E40692">
              <w:rPr>
                <w:rFonts w:ascii="ＭＳ ゴシック" w:eastAsia="ＭＳ ゴシック" w:hAnsi="ＭＳ ゴシック" w:hint="eastAsia"/>
                <w:kern w:val="0"/>
              </w:rPr>
              <w:t>附　　則</w:t>
            </w:r>
          </w:p>
          <w:p w14:paraId="397AF968" w14:textId="77777777" w:rsidR="001730B0" w:rsidRPr="00E40692" w:rsidRDefault="001730B0" w:rsidP="001730B0">
            <w:pPr>
              <w:ind w:left="221" w:hanging="221"/>
              <w:jc w:val="left"/>
              <w:rPr>
                <w:rFonts w:hAnsi="ＭＳ 明朝"/>
                <w:kern w:val="0"/>
              </w:rPr>
            </w:pPr>
            <w:r w:rsidRPr="00E40692">
              <w:rPr>
                <w:rFonts w:hAnsi="ＭＳ 明朝" w:hint="eastAsia"/>
                <w:kern w:val="0"/>
              </w:rPr>
              <w:t xml:space="preserve">　この改正は、平成19年１月１日から実施する。</w:t>
            </w:r>
          </w:p>
          <w:p w14:paraId="3DBECBE5" w14:textId="77777777" w:rsidR="001730B0" w:rsidRPr="00E40692" w:rsidRDefault="001730B0" w:rsidP="001730B0">
            <w:pPr>
              <w:ind w:left="221" w:hanging="221"/>
              <w:jc w:val="left"/>
              <w:rPr>
                <w:rFonts w:ascii="ＭＳ ゴシック" w:eastAsia="ＭＳ ゴシック" w:hAnsi="ＭＳ ゴシック"/>
                <w:kern w:val="0"/>
              </w:rPr>
            </w:pPr>
            <w:r w:rsidRPr="00E40692">
              <w:rPr>
                <w:rFonts w:hAnsi="ＭＳ 明朝" w:hint="eastAsia"/>
                <w:kern w:val="0"/>
              </w:rPr>
              <w:t xml:space="preserve">　　　</w:t>
            </w:r>
            <w:r w:rsidRPr="00E40692">
              <w:rPr>
                <w:rFonts w:ascii="ＭＳ ゴシック" w:eastAsia="ＭＳ ゴシック" w:hAnsi="ＭＳ ゴシック" w:hint="eastAsia"/>
                <w:kern w:val="0"/>
              </w:rPr>
              <w:t>附　　則</w:t>
            </w:r>
          </w:p>
          <w:p w14:paraId="5BA0E41C" w14:textId="77777777" w:rsidR="001730B0" w:rsidRPr="00E40692" w:rsidRDefault="001730B0" w:rsidP="001730B0">
            <w:pPr>
              <w:ind w:left="184" w:hangingChars="102" w:hanging="184"/>
              <w:rPr>
                <w:rFonts w:hAnsi="ＭＳ 明朝"/>
              </w:rPr>
            </w:pPr>
            <w:r w:rsidRPr="00E40692">
              <w:rPr>
                <w:rFonts w:hAnsi="ＭＳ 明朝" w:hint="eastAsia"/>
              </w:rPr>
              <w:t xml:space="preserve">　１．この改正は、平成19年４月１日から実施する。</w:t>
            </w:r>
          </w:p>
          <w:p w14:paraId="465BF0CB" w14:textId="77777777" w:rsidR="001730B0" w:rsidRPr="00E40692" w:rsidRDefault="001730B0" w:rsidP="001730B0">
            <w:pPr>
              <w:ind w:left="380" w:hangingChars="211" w:hanging="380"/>
              <w:rPr>
                <w:rFonts w:hAnsi="ＭＳ 明朝"/>
              </w:rPr>
            </w:pPr>
            <w:r w:rsidRPr="00E40692">
              <w:rPr>
                <w:rFonts w:hAnsi="ＭＳ 明朝" w:hint="eastAsia"/>
              </w:rPr>
              <w:t xml:space="preserve">　２．第８条第５項の「この約款」は、限度額設定型貿易保険（製造業用）約款（以下「旧約款」という。）を含むものとし、「この約款」が旧約款である場合の保険金支払順序は、同項の規定にかかわらず旧約款による支払を優先するものとする。</w:t>
            </w:r>
          </w:p>
          <w:p w14:paraId="503187CB" w14:textId="77777777" w:rsidR="001730B0" w:rsidRPr="00E40692" w:rsidRDefault="001730B0" w:rsidP="001730B0">
            <w:pPr>
              <w:ind w:left="221" w:hanging="221"/>
              <w:jc w:val="left"/>
              <w:rPr>
                <w:rFonts w:hAnsi="ＭＳ 明朝"/>
                <w:kern w:val="0"/>
              </w:rPr>
            </w:pPr>
          </w:p>
          <w:p w14:paraId="17334DBE" w14:textId="77777777" w:rsidR="001730B0" w:rsidRPr="00E40692" w:rsidRDefault="001730B0" w:rsidP="001730B0">
            <w:pPr>
              <w:ind w:left="221" w:hanging="221"/>
              <w:jc w:val="left"/>
              <w:rPr>
                <w:rFonts w:hAnsi="Times New Roman"/>
                <w:kern w:val="0"/>
              </w:rPr>
            </w:pPr>
          </w:p>
          <w:p w14:paraId="263A2115" w14:textId="77777777" w:rsidR="001730B0" w:rsidRPr="00E40692" w:rsidRDefault="001730B0" w:rsidP="001730B0">
            <w:pPr>
              <w:ind w:left="221" w:hanging="221"/>
              <w:jc w:val="left"/>
              <w:rPr>
                <w:rFonts w:hAnsi="Times New Roman"/>
                <w:kern w:val="0"/>
              </w:rPr>
            </w:pPr>
          </w:p>
          <w:p w14:paraId="1F13D8CE" w14:textId="77777777" w:rsidR="00666611" w:rsidRPr="00E40692" w:rsidRDefault="00666611" w:rsidP="001730B0">
            <w:pPr>
              <w:ind w:left="221" w:hanging="221"/>
              <w:jc w:val="left"/>
              <w:rPr>
                <w:rFonts w:hAnsi="Times New Roman"/>
                <w:kern w:val="0"/>
              </w:rPr>
            </w:pPr>
          </w:p>
        </w:tc>
        <w:tc>
          <w:tcPr>
            <w:tcW w:w="2778" w:type="dxa"/>
            <w:shd w:val="clear" w:color="auto" w:fill="auto"/>
          </w:tcPr>
          <w:p w14:paraId="577116D3" w14:textId="77777777" w:rsidR="001730B0" w:rsidRPr="001329D5" w:rsidRDefault="001730B0" w:rsidP="00E40692">
            <w:pPr>
              <w:widowControl/>
              <w:jc w:val="left"/>
              <w:rPr>
                <w:rFonts w:hAnsi="Times New Roman"/>
                <w:color w:val="000000"/>
                <w:kern w:val="0"/>
              </w:rPr>
            </w:pPr>
          </w:p>
        </w:tc>
      </w:tr>
    </w:tbl>
    <w:p w14:paraId="23D1C96E" w14:textId="77777777" w:rsidR="001730B0" w:rsidRDefault="001730B0" w:rsidP="001730B0"/>
    <w:p w14:paraId="42294106" w14:textId="77777777" w:rsidR="002170D0" w:rsidRDefault="002170D0"/>
    <w:sectPr w:rsidR="002170D0" w:rsidSect="001730B0">
      <w:headerReference w:type="default" r:id="rId9"/>
      <w:pgSz w:w="16838" w:h="11906" w:orient="landscape" w:code="9"/>
      <w:pgMar w:top="851" w:right="851" w:bottom="851" w:left="851" w:header="720" w:footer="720" w:gutter="0"/>
      <w:cols w:space="425"/>
      <w:noEndnote/>
      <w:docGrid w:type="linesAndChars" w:linePitch="286" w:charSpace="-4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A90C" w14:textId="77777777" w:rsidR="00556763" w:rsidRDefault="00556763">
      <w:r>
        <w:separator/>
      </w:r>
    </w:p>
  </w:endnote>
  <w:endnote w:type="continuationSeparator" w:id="0">
    <w:p w14:paraId="570FEFB7" w14:textId="77777777" w:rsidR="00556763" w:rsidRDefault="0055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68A2" w14:textId="77777777" w:rsidR="00556763" w:rsidRDefault="00556763">
      <w:r>
        <w:separator/>
      </w:r>
    </w:p>
  </w:footnote>
  <w:footnote w:type="continuationSeparator" w:id="0">
    <w:p w14:paraId="745763D9" w14:textId="77777777" w:rsidR="00556763" w:rsidRDefault="0055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4A61" w14:textId="77777777" w:rsidR="00E40692" w:rsidRDefault="00E40692" w:rsidP="004B5C2B">
    <w:pPr>
      <w:pStyle w:val="a3"/>
      <w:wordWrap w:val="0"/>
      <w:ind w:right="220"/>
      <w:jc w:val="right"/>
    </w:pPr>
    <w:r>
      <w:rPr>
        <w:rFonts w:hint="eastAsia"/>
      </w:rPr>
      <w:t xml:space="preserve">0804 </w:t>
    </w:r>
    <w:r>
      <w:rPr>
        <w:rFonts w:hint="eastAsia"/>
      </w:rPr>
      <w:t>限度額設定型貿易保険約款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30B0"/>
    <w:rsid w:val="00044564"/>
    <w:rsid w:val="000502DB"/>
    <w:rsid w:val="0007486D"/>
    <w:rsid w:val="000A3497"/>
    <w:rsid w:val="000E2571"/>
    <w:rsid w:val="001200BB"/>
    <w:rsid w:val="0015436E"/>
    <w:rsid w:val="001730B0"/>
    <w:rsid w:val="00180779"/>
    <w:rsid w:val="002170D0"/>
    <w:rsid w:val="002564C3"/>
    <w:rsid w:val="002D0F5D"/>
    <w:rsid w:val="003341FE"/>
    <w:rsid w:val="003437C2"/>
    <w:rsid w:val="004B5C2B"/>
    <w:rsid w:val="004E75BD"/>
    <w:rsid w:val="00556763"/>
    <w:rsid w:val="00580CCE"/>
    <w:rsid w:val="00632D4B"/>
    <w:rsid w:val="00666611"/>
    <w:rsid w:val="006F4BE2"/>
    <w:rsid w:val="007E3A19"/>
    <w:rsid w:val="007F34ED"/>
    <w:rsid w:val="00886E77"/>
    <w:rsid w:val="009F11A5"/>
    <w:rsid w:val="00A324A3"/>
    <w:rsid w:val="00A64B34"/>
    <w:rsid w:val="00A87842"/>
    <w:rsid w:val="00AA0F7C"/>
    <w:rsid w:val="00AD1BDA"/>
    <w:rsid w:val="00AF0D23"/>
    <w:rsid w:val="00BF2EDB"/>
    <w:rsid w:val="00CF78FF"/>
    <w:rsid w:val="00DC05B0"/>
    <w:rsid w:val="00DE7E0D"/>
    <w:rsid w:val="00E40692"/>
    <w:rsid w:val="00E71D49"/>
    <w:rsid w:val="00EE01DE"/>
    <w:rsid w:val="00F16B37"/>
    <w:rsid w:val="00F654D5"/>
    <w:rsid w:val="00FB4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89E686"/>
  <w15:chartTrackingRefBased/>
  <w15:docId w15:val="{9725CD60-69EE-4810-BBAC-CCC883F9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0B0"/>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730B0"/>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a4">
    <w:name w:val="footer"/>
    <w:basedOn w:val="a"/>
    <w:rsid w:val="001730B0"/>
    <w:pPr>
      <w:tabs>
        <w:tab w:val="center" w:pos="4252"/>
        <w:tab w:val="right" w:pos="8504"/>
      </w:tabs>
      <w:snapToGrid w:val="0"/>
    </w:pPr>
  </w:style>
  <w:style w:type="table" w:styleId="a5">
    <w:name w:val="Table Grid"/>
    <w:basedOn w:val="a1"/>
    <w:rsid w:val="00173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1CAEC-2CE0-454A-B82D-6187638F0D1E}">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9DA33B99-0C66-4469-B20F-6E73FF64344D}">
  <ds:schemaRefs>
    <ds:schemaRef ds:uri="http://schemas.microsoft.com/sharepoint/v3/contenttype/forms"/>
  </ds:schemaRefs>
</ds:datastoreItem>
</file>

<file path=customXml/itemProps3.xml><?xml version="1.0" encoding="utf-8"?>
<ds:datastoreItem xmlns:ds="http://schemas.openxmlformats.org/officeDocument/2006/customXml" ds:itemID="{054B3948-66C4-4948-8552-2CE2BD5A8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改　正　案</vt:lpstr>
    </vt:vector>
  </TitlesOfParts>
  <Company>日本貿易保険</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2008-01-07T05:15:00Z</cp:lastPrinted>
  <dcterms:created xsi:type="dcterms:W3CDTF">2023-05-11T05:54:00Z</dcterms:created>
  <dcterms:modified xsi:type="dcterms:W3CDTF">2023-05-31T07:35:00Z</dcterms:modified>
</cp:coreProperties>
</file>