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BE0D" w14:textId="76515D86" w:rsidR="004A6ABE" w:rsidRDefault="004A6ABE"/>
    <w:tbl>
      <w:tblPr>
        <w:tblStyle w:val="a8"/>
        <w:tblW w:w="15114" w:type="dxa"/>
        <w:tblInd w:w="108" w:type="dxa"/>
        <w:tblLook w:val="01E0" w:firstRow="1" w:lastRow="1" w:firstColumn="1" w:lastColumn="1" w:noHBand="0" w:noVBand="0"/>
      </w:tblPr>
      <w:tblGrid>
        <w:gridCol w:w="6210"/>
        <w:gridCol w:w="6210"/>
        <w:gridCol w:w="2694"/>
      </w:tblGrid>
      <w:tr w:rsidR="004A6ABE" w14:paraId="6B26B24F" w14:textId="77777777">
        <w:trPr>
          <w:tblHeader/>
        </w:trPr>
        <w:tc>
          <w:tcPr>
            <w:tcW w:w="6210" w:type="dxa"/>
          </w:tcPr>
          <w:p w14:paraId="50A7CA65" w14:textId="77777777" w:rsidR="004A6ABE" w:rsidRPr="00727E1D" w:rsidRDefault="004A6ABE">
            <w:pPr>
              <w:autoSpaceDE w:val="0"/>
              <w:autoSpaceDN w:val="0"/>
              <w:adjustRightInd w:val="0"/>
              <w:jc w:val="center"/>
              <w:rPr>
                <w:rFonts w:hAnsi="Times New Roman"/>
                <w:color w:val="000000"/>
                <w:kern w:val="0"/>
                <w:sz w:val="21"/>
                <w:szCs w:val="21"/>
              </w:rPr>
            </w:pPr>
            <w:r w:rsidRPr="00727E1D">
              <w:rPr>
                <w:rFonts w:hAnsi="Times New Roman"/>
                <w:color w:val="000000"/>
                <w:kern w:val="0"/>
                <w:sz w:val="21"/>
                <w:szCs w:val="21"/>
              </w:rPr>
              <w:br w:type="page"/>
            </w:r>
            <w:r w:rsidR="001C4C39" w:rsidRPr="00727E1D">
              <w:rPr>
                <w:rFonts w:hAnsi="Times New Roman"/>
                <w:color w:val="000000"/>
                <w:kern w:val="0"/>
                <w:sz w:val="21"/>
                <w:szCs w:val="21"/>
              </w:rPr>
              <w:t>新</w:t>
            </w:r>
          </w:p>
        </w:tc>
        <w:tc>
          <w:tcPr>
            <w:tcW w:w="6210" w:type="dxa"/>
          </w:tcPr>
          <w:p w14:paraId="500C5E15" w14:textId="77777777" w:rsidR="004A6ABE" w:rsidRPr="00727E1D" w:rsidRDefault="001C4C39" w:rsidP="00727E1D">
            <w:pPr>
              <w:autoSpaceDE w:val="0"/>
              <w:autoSpaceDN w:val="0"/>
              <w:adjustRightInd w:val="0"/>
              <w:ind w:firstLineChars="100" w:firstLine="190"/>
              <w:jc w:val="center"/>
              <w:rPr>
                <w:rFonts w:hAnsi="Times New Roman"/>
                <w:color w:val="000000"/>
                <w:kern w:val="0"/>
                <w:sz w:val="21"/>
                <w:szCs w:val="21"/>
              </w:rPr>
            </w:pPr>
            <w:r w:rsidRPr="00727E1D">
              <w:rPr>
                <w:rFonts w:hAnsi="Times New Roman" w:hint="eastAsia"/>
                <w:color w:val="000000"/>
                <w:kern w:val="0"/>
                <w:sz w:val="21"/>
                <w:szCs w:val="21"/>
              </w:rPr>
              <w:t>旧</w:t>
            </w:r>
          </w:p>
        </w:tc>
        <w:tc>
          <w:tcPr>
            <w:tcW w:w="2694" w:type="dxa"/>
            <w:shd w:val="clear" w:color="auto" w:fill="auto"/>
          </w:tcPr>
          <w:p w14:paraId="058219DC" w14:textId="77777777" w:rsidR="004A6ABE" w:rsidRPr="00727E1D" w:rsidRDefault="001C4C39">
            <w:pPr>
              <w:widowControl/>
              <w:jc w:val="center"/>
              <w:rPr>
                <w:rFonts w:hAnsi="Times New Roman"/>
                <w:color w:val="000000"/>
                <w:kern w:val="0"/>
                <w:sz w:val="21"/>
                <w:szCs w:val="21"/>
              </w:rPr>
            </w:pPr>
            <w:r w:rsidRPr="00727E1D">
              <w:rPr>
                <w:rFonts w:hAnsi="Times New Roman" w:hint="eastAsia"/>
                <w:color w:val="000000"/>
                <w:kern w:val="0"/>
                <w:sz w:val="21"/>
                <w:szCs w:val="21"/>
              </w:rPr>
              <w:t>備考</w:t>
            </w:r>
          </w:p>
        </w:tc>
      </w:tr>
      <w:tr w:rsidR="004A6ABE" w:rsidRPr="00223BA1" w14:paraId="69EE48C8" w14:textId="77777777">
        <w:trPr>
          <w:trHeight w:val="2164"/>
        </w:trPr>
        <w:tc>
          <w:tcPr>
            <w:tcW w:w="6210" w:type="dxa"/>
          </w:tcPr>
          <w:p w14:paraId="4693730A" w14:textId="77777777" w:rsidR="004A6ABE" w:rsidRPr="001C4C39" w:rsidRDefault="004A6ABE">
            <w:pPr>
              <w:jc w:val="center"/>
              <w:rPr>
                <w:rFonts w:hAnsi="ＭＳ 明朝"/>
                <w:kern w:val="0"/>
                <w:sz w:val="28"/>
              </w:rPr>
            </w:pPr>
            <w:r w:rsidRPr="001C4C39">
              <w:rPr>
                <w:rFonts w:hAnsi="ＭＳ 明朝" w:hint="eastAsia"/>
                <w:kern w:val="0"/>
                <w:sz w:val="28"/>
              </w:rPr>
              <w:t>限度額設定型貿易保険手続細則</w:t>
            </w:r>
          </w:p>
          <w:p w14:paraId="21B127AB" w14:textId="77777777" w:rsidR="004A6ABE" w:rsidRPr="001C4C39" w:rsidRDefault="004A6ABE">
            <w:pPr>
              <w:jc w:val="left"/>
              <w:rPr>
                <w:rFonts w:hAnsi="ＭＳ 明朝"/>
                <w:b/>
              </w:rPr>
            </w:pPr>
          </w:p>
          <w:p w14:paraId="244B8737" w14:textId="77777777" w:rsidR="004A6ABE" w:rsidRPr="001C4C39" w:rsidRDefault="004A6ABE">
            <w:pPr>
              <w:jc w:val="right"/>
              <w:rPr>
                <w:rFonts w:hAnsi="ＭＳ 明朝"/>
                <w:sz w:val="22"/>
                <w:szCs w:val="22"/>
              </w:rPr>
            </w:pPr>
            <w:r w:rsidRPr="001C4C39">
              <w:rPr>
                <w:rFonts w:hAnsi="ＭＳ 明朝" w:hint="eastAsia"/>
                <w:sz w:val="22"/>
                <w:szCs w:val="22"/>
              </w:rPr>
              <w:t>平成15年４月１日　03-制度-00018</w:t>
            </w:r>
          </w:p>
          <w:p w14:paraId="008F1663" w14:textId="77777777" w:rsidR="004A6ABE" w:rsidRPr="001C4C39" w:rsidRDefault="004A6ABE">
            <w:pPr>
              <w:autoSpaceDE w:val="0"/>
              <w:autoSpaceDN w:val="0"/>
              <w:adjustRightInd w:val="0"/>
              <w:jc w:val="right"/>
              <w:rPr>
                <w:kern w:val="0"/>
                <w:sz w:val="18"/>
              </w:rPr>
            </w:pPr>
            <w:r w:rsidRPr="001C4C39">
              <w:rPr>
                <w:rFonts w:hint="eastAsia"/>
                <w:kern w:val="0"/>
                <w:sz w:val="18"/>
              </w:rPr>
              <w:t>沿革　平成16年４月１日　一部改正</w:t>
            </w:r>
          </w:p>
          <w:p w14:paraId="0C5A796F" w14:textId="77777777" w:rsidR="004A6ABE" w:rsidRPr="001C4C39" w:rsidRDefault="004A6ABE">
            <w:pPr>
              <w:autoSpaceDE w:val="0"/>
              <w:autoSpaceDN w:val="0"/>
              <w:adjustRightInd w:val="0"/>
              <w:jc w:val="right"/>
              <w:rPr>
                <w:kern w:val="0"/>
                <w:sz w:val="18"/>
              </w:rPr>
            </w:pPr>
            <w:r w:rsidRPr="001C4C39">
              <w:rPr>
                <w:rFonts w:hint="eastAsia"/>
                <w:kern w:val="0"/>
                <w:sz w:val="18"/>
              </w:rPr>
              <w:t>平成16年４月16日　一部改正</w:t>
            </w:r>
          </w:p>
          <w:p w14:paraId="05F143E9" w14:textId="77777777" w:rsidR="004A6ABE" w:rsidRPr="001C4C39" w:rsidRDefault="004A6ABE">
            <w:pPr>
              <w:autoSpaceDE w:val="0"/>
              <w:autoSpaceDN w:val="0"/>
              <w:adjustRightInd w:val="0"/>
              <w:jc w:val="right"/>
              <w:rPr>
                <w:kern w:val="0"/>
                <w:sz w:val="18"/>
              </w:rPr>
            </w:pPr>
            <w:r w:rsidRPr="001C4C39">
              <w:rPr>
                <w:rFonts w:hint="eastAsia"/>
                <w:kern w:val="0"/>
                <w:sz w:val="18"/>
              </w:rPr>
              <w:t>平成16年９月28日　一部改正</w:t>
            </w:r>
          </w:p>
          <w:p w14:paraId="13C7038C" w14:textId="77777777" w:rsidR="004A6ABE" w:rsidRPr="001C4C39" w:rsidRDefault="004A6ABE">
            <w:pPr>
              <w:autoSpaceDE w:val="0"/>
              <w:autoSpaceDN w:val="0"/>
              <w:adjustRightInd w:val="0"/>
              <w:jc w:val="right"/>
              <w:rPr>
                <w:kern w:val="0"/>
                <w:sz w:val="18"/>
              </w:rPr>
            </w:pPr>
            <w:r w:rsidRPr="001C4C39">
              <w:rPr>
                <w:rFonts w:hint="eastAsia"/>
                <w:kern w:val="0"/>
                <w:sz w:val="18"/>
              </w:rPr>
              <w:t>平成17年３月29日　一部改正</w:t>
            </w:r>
          </w:p>
          <w:p w14:paraId="54DFCF0A" w14:textId="77777777" w:rsidR="004A6ABE" w:rsidRPr="001C4C39" w:rsidRDefault="004A6ABE">
            <w:pPr>
              <w:autoSpaceDE w:val="0"/>
              <w:autoSpaceDN w:val="0"/>
              <w:adjustRightInd w:val="0"/>
              <w:jc w:val="right"/>
              <w:rPr>
                <w:kern w:val="0"/>
                <w:sz w:val="18"/>
              </w:rPr>
            </w:pPr>
            <w:r w:rsidRPr="001C4C39">
              <w:rPr>
                <w:rFonts w:hint="eastAsia"/>
                <w:kern w:val="0"/>
                <w:sz w:val="18"/>
              </w:rPr>
              <w:t>平成17年９月16日　一部改正</w:t>
            </w:r>
          </w:p>
          <w:p w14:paraId="2916852B" w14:textId="77777777" w:rsidR="004A6ABE" w:rsidRPr="001C4C39" w:rsidRDefault="004A6ABE">
            <w:pPr>
              <w:autoSpaceDE w:val="0"/>
              <w:autoSpaceDN w:val="0"/>
              <w:adjustRightInd w:val="0"/>
              <w:jc w:val="right"/>
              <w:rPr>
                <w:kern w:val="0"/>
                <w:sz w:val="18"/>
              </w:rPr>
            </w:pPr>
            <w:r w:rsidRPr="001C4C39">
              <w:rPr>
                <w:rFonts w:hint="eastAsia"/>
                <w:kern w:val="0"/>
                <w:sz w:val="18"/>
              </w:rPr>
              <w:t>平成18年９月21日　一部改正</w:t>
            </w:r>
          </w:p>
          <w:p w14:paraId="5FFF8C33" w14:textId="77777777" w:rsidR="004A6ABE" w:rsidRPr="001C4C39" w:rsidRDefault="004A6ABE">
            <w:pPr>
              <w:autoSpaceDE w:val="0"/>
              <w:autoSpaceDN w:val="0"/>
              <w:adjustRightInd w:val="0"/>
              <w:jc w:val="right"/>
              <w:rPr>
                <w:kern w:val="0"/>
                <w:sz w:val="18"/>
              </w:rPr>
            </w:pPr>
            <w:r w:rsidRPr="001C4C39">
              <w:rPr>
                <w:rFonts w:hint="eastAsia"/>
                <w:kern w:val="0"/>
                <w:sz w:val="18"/>
              </w:rPr>
              <w:t>平成18年11月29日　一部改正</w:t>
            </w:r>
          </w:p>
          <w:p w14:paraId="69B2689A" w14:textId="77777777" w:rsidR="004A6ABE" w:rsidRPr="001C4C39" w:rsidRDefault="004A6ABE">
            <w:pPr>
              <w:autoSpaceDE w:val="0"/>
              <w:autoSpaceDN w:val="0"/>
              <w:adjustRightInd w:val="0"/>
              <w:jc w:val="right"/>
              <w:rPr>
                <w:kern w:val="0"/>
                <w:sz w:val="18"/>
              </w:rPr>
            </w:pPr>
            <w:r w:rsidRPr="001C4C39">
              <w:rPr>
                <w:rFonts w:hint="eastAsia"/>
                <w:kern w:val="0"/>
                <w:sz w:val="18"/>
              </w:rPr>
              <w:t>平成18年12月27日　一部改正</w:t>
            </w:r>
          </w:p>
          <w:p w14:paraId="7C63C13F" w14:textId="77777777" w:rsidR="004A6ABE" w:rsidRPr="001C4C39" w:rsidRDefault="004A6ABE">
            <w:pPr>
              <w:wordWrap w:val="0"/>
              <w:autoSpaceDE w:val="0"/>
              <w:autoSpaceDN w:val="0"/>
              <w:adjustRightInd w:val="0"/>
              <w:jc w:val="right"/>
              <w:rPr>
                <w:kern w:val="0"/>
                <w:sz w:val="18"/>
              </w:rPr>
            </w:pPr>
            <w:r w:rsidRPr="001C4C39">
              <w:rPr>
                <w:rFonts w:hint="eastAsia"/>
                <w:kern w:val="0"/>
                <w:sz w:val="18"/>
              </w:rPr>
              <w:t>平成19年２月16日　一部改正</w:t>
            </w:r>
          </w:p>
          <w:p w14:paraId="19F97DE8" w14:textId="77777777" w:rsidR="004A6ABE" w:rsidRPr="001C4C39" w:rsidRDefault="004A6ABE">
            <w:pPr>
              <w:wordWrap w:val="0"/>
              <w:autoSpaceDE w:val="0"/>
              <w:autoSpaceDN w:val="0"/>
              <w:adjustRightInd w:val="0"/>
              <w:jc w:val="right"/>
              <w:rPr>
                <w:kern w:val="0"/>
                <w:sz w:val="18"/>
                <w:u w:val="single"/>
              </w:rPr>
            </w:pPr>
            <w:r w:rsidRPr="001C4C39">
              <w:rPr>
                <w:rFonts w:hint="eastAsia"/>
                <w:kern w:val="0"/>
                <w:sz w:val="18"/>
                <w:u w:val="single"/>
              </w:rPr>
              <w:t>平成</w:t>
            </w:r>
            <w:r w:rsidR="00E51E5C" w:rsidRPr="001C4C39">
              <w:rPr>
                <w:rFonts w:hint="eastAsia"/>
                <w:kern w:val="0"/>
                <w:sz w:val="18"/>
                <w:u w:val="single"/>
              </w:rPr>
              <w:t>20</w:t>
            </w:r>
            <w:r w:rsidR="005B51DD" w:rsidRPr="001C4C39">
              <w:rPr>
                <w:rFonts w:hint="eastAsia"/>
                <w:kern w:val="0"/>
                <w:sz w:val="18"/>
                <w:u w:val="single"/>
              </w:rPr>
              <w:t>年</w:t>
            </w:r>
            <w:r w:rsidR="005B51DD" w:rsidRPr="001C4C39">
              <w:rPr>
                <w:rFonts w:hint="eastAsia"/>
                <w:kern w:val="0"/>
                <w:sz w:val="18"/>
                <w:u w:val="single" w:color="FF0000"/>
              </w:rPr>
              <w:t>２</w:t>
            </w:r>
            <w:r w:rsidR="005B51DD" w:rsidRPr="001C4C39">
              <w:rPr>
                <w:rFonts w:hint="eastAsia"/>
                <w:kern w:val="0"/>
                <w:sz w:val="18"/>
                <w:u w:val="single"/>
              </w:rPr>
              <w:t>月22</w:t>
            </w:r>
            <w:r w:rsidRPr="001C4C39">
              <w:rPr>
                <w:rFonts w:hint="eastAsia"/>
                <w:kern w:val="0"/>
                <w:sz w:val="18"/>
                <w:u w:val="single"/>
              </w:rPr>
              <w:t>日　一部改正</w:t>
            </w:r>
          </w:p>
          <w:p w14:paraId="135FF60A" w14:textId="77777777" w:rsidR="004A6ABE" w:rsidRPr="001C4C39" w:rsidRDefault="004A6ABE">
            <w:pPr>
              <w:ind w:right="748"/>
              <w:rPr>
                <w:rFonts w:hAnsi="ＭＳ 明朝"/>
              </w:rPr>
            </w:pPr>
          </w:p>
          <w:p w14:paraId="636E9F6B" w14:textId="77777777" w:rsidR="004A6ABE" w:rsidRPr="001C4C39" w:rsidRDefault="004A6ABE">
            <w:pPr>
              <w:rPr>
                <w:rFonts w:hAnsi="ＭＳ 明朝"/>
              </w:rPr>
            </w:pPr>
            <w:r w:rsidRPr="001C4C39">
              <w:rPr>
                <w:rFonts w:hAnsi="ＭＳ 明朝" w:hint="eastAsia"/>
              </w:rPr>
              <w:t xml:space="preserve">　限度額設定型貿易保険約款に基づく申込みその他保険契約に関する手続的な事項については、次に定めるところによるものとする。</w:t>
            </w:r>
          </w:p>
          <w:p w14:paraId="25E6B825" w14:textId="77777777" w:rsidR="004A6ABE" w:rsidRPr="001C4C39" w:rsidRDefault="004A6ABE">
            <w:pPr>
              <w:rPr>
                <w:rFonts w:ascii="ＭＳ ゴシック" w:eastAsia="ＭＳ ゴシック" w:hAnsi="ＭＳ ゴシック"/>
              </w:rPr>
            </w:pPr>
            <w:r w:rsidRPr="001C4C39">
              <w:rPr>
                <w:rFonts w:ascii="ＭＳ ゴシック" w:eastAsia="ＭＳ ゴシック" w:hAnsi="ＭＳ ゴシック" w:hint="eastAsia"/>
              </w:rPr>
              <w:t>（相談）</w:t>
            </w:r>
          </w:p>
          <w:p w14:paraId="1F3328FA" w14:textId="77777777" w:rsidR="004A6ABE" w:rsidRPr="001C4C39" w:rsidRDefault="004A6ABE">
            <w:pPr>
              <w:ind w:left="220" w:hanging="220"/>
              <w:rPr>
                <w:rFonts w:hAnsi="ＭＳ 明朝"/>
              </w:rPr>
            </w:pPr>
            <w:r w:rsidRPr="001C4C39">
              <w:rPr>
                <w:rFonts w:ascii="ＭＳ ゴシック" w:eastAsia="ＭＳ ゴシック" w:hAnsi="ＭＳ ゴシック" w:hint="eastAsia"/>
              </w:rPr>
              <w:t>第１条</w:t>
            </w:r>
            <w:r w:rsidRPr="001C4C39">
              <w:rPr>
                <w:rFonts w:hint="eastAsia"/>
              </w:rPr>
              <w:t xml:space="preserve">　</w:t>
            </w:r>
            <w:r w:rsidRPr="001C4C39">
              <w:rPr>
                <w:rFonts w:hAnsi="ＭＳ 明朝" w:hint="eastAsia"/>
              </w:rPr>
              <w:t>限度額設定型貿易保険運用規程（平成１５年４月１日　０３－制度－０００１９。以下「運用規程」という。）第２条の</w:t>
            </w:r>
            <w:r w:rsidR="00952AE0" w:rsidRPr="001C4C39">
              <w:rPr>
                <w:rFonts w:hAnsi="ＭＳ 明朝" w:hint="eastAsia"/>
                <w:u w:val="single"/>
              </w:rPr>
              <w:t>保険の申込みに係る</w:t>
            </w:r>
            <w:r w:rsidRPr="001C4C39">
              <w:rPr>
                <w:rFonts w:hAnsi="ＭＳ 明朝" w:hint="eastAsia"/>
              </w:rPr>
              <w:t>事前相談を行おうとする者は、別紙様式第１－１及び別紙様式第１－２による限度額設定型貿易保険事前相談依頼書に会社概要を説明する書類及び輸出契約又は仲介貿易契約（以下「輸出契約等」という。）の相手方との直近１年間の輸出及び仲介貿易の実績を証する書類を添付し、日本貿易保険の本店又は大阪支店（以下「本店等」という。）に提出（提出部数については、別表１に掲げるとおりとする。以下同じ。）するものとする。</w:t>
            </w:r>
          </w:p>
          <w:p w14:paraId="08B7C7E1" w14:textId="77777777" w:rsidR="004A6ABE" w:rsidRPr="001C4C39" w:rsidRDefault="004A6ABE">
            <w:pPr>
              <w:ind w:left="220" w:hanging="220"/>
              <w:rPr>
                <w:u w:val="single"/>
              </w:rPr>
            </w:pPr>
            <w:r w:rsidRPr="001C4C39">
              <w:rPr>
                <w:rFonts w:hint="eastAsia"/>
                <w:u w:val="single"/>
              </w:rPr>
              <w:t>２　約款第２条に規定する保険関係成立期間中に</w:t>
            </w:r>
            <w:r w:rsidR="00952AE0" w:rsidRPr="001C4C39">
              <w:rPr>
                <w:rFonts w:hint="eastAsia"/>
                <w:u w:val="single"/>
              </w:rPr>
              <w:t>運用規程第２条</w:t>
            </w:r>
            <w:r w:rsidR="00952AE0" w:rsidRPr="001C4C39">
              <w:rPr>
                <w:rFonts w:hint="eastAsia"/>
              </w:rPr>
              <w:t>の</w:t>
            </w:r>
            <w:r w:rsidRPr="001C4C39">
              <w:rPr>
                <w:rFonts w:hint="eastAsia"/>
                <w:u w:val="single"/>
              </w:rPr>
              <w:t>保険金支払限度額の増額又は仕向国の追加の申込み</w:t>
            </w:r>
            <w:r w:rsidR="00952AE0" w:rsidRPr="001C4C39">
              <w:rPr>
                <w:rFonts w:hint="eastAsia"/>
                <w:u w:val="single"/>
              </w:rPr>
              <w:t>に係る事前相談</w:t>
            </w:r>
            <w:r w:rsidRPr="001C4C39">
              <w:rPr>
                <w:rFonts w:hint="eastAsia"/>
                <w:u w:val="single"/>
              </w:rPr>
              <w:t>を行おうとする者は、</w:t>
            </w:r>
            <w:r w:rsidRPr="001C4C39">
              <w:rPr>
                <w:rFonts w:hAnsi="ＭＳ 明朝" w:hint="eastAsia"/>
                <w:u w:val="single"/>
              </w:rPr>
              <w:t>別紙様式第１－３及び別紙様式第１－４による限度額設定型貿易保険事前相談依頼書（保険金支払限度額の増額・仕向国の追加）に当該増額又は仕向国の追加を</w:t>
            </w:r>
            <w:r w:rsidRPr="001C4C39">
              <w:rPr>
                <w:rFonts w:hint="eastAsia"/>
                <w:u w:val="single"/>
              </w:rPr>
              <w:t>必要とする理由を説明した書類を</w:t>
            </w:r>
            <w:r w:rsidR="00500999" w:rsidRPr="001C4C39">
              <w:rPr>
                <w:rFonts w:hint="eastAsia"/>
                <w:u w:val="single"/>
              </w:rPr>
              <w:t>添付し</w:t>
            </w:r>
            <w:r w:rsidR="00500999" w:rsidRPr="001C4C39">
              <w:rPr>
                <w:rFonts w:hint="eastAsia"/>
              </w:rPr>
              <w:t>、</w:t>
            </w:r>
            <w:r w:rsidRPr="001C4C39">
              <w:rPr>
                <w:rFonts w:hint="eastAsia"/>
                <w:u w:val="single"/>
              </w:rPr>
              <w:t>本店等に提出するものとする。</w:t>
            </w:r>
          </w:p>
          <w:p w14:paraId="0D7BBA0A" w14:textId="77777777" w:rsidR="004A6ABE" w:rsidRPr="001C4C39" w:rsidRDefault="004A6ABE">
            <w:pPr>
              <w:ind w:left="220" w:hanging="220"/>
              <w:rPr>
                <w:rFonts w:ascii="ＭＳ ゴシック" w:eastAsia="ＭＳ ゴシック" w:hAnsi="ＭＳ ゴシック"/>
              </w:rPr>
            </w:pPr>
            <w:r w:rsidRPr="001C4C39">
              <w:rPr>
                <w:rFonts w:ascii="ＭＳ ゴシック" w:eastAsia="ＭＳ ゴシック" w:hAnsi="ＭＳ ゴシック" w:hint="eastAsia"/>
              </w:rPr>
              <w:lastRenderedPageBreak/>
              <w:t>（入力結果リスト）</w:t>
            </w:r>
          </w:p>
          <w:p w14:paraId="5E9CC70E" w14:textId="77777777" w:rsidR="004A6ABE" w:rsidRPr="001C4C39" w:rsidRDefault="004A6ABE">
            <w:pPr>
              <w:ind w:left="180" w:hangingChars="100" w:hanging="180"/>
              <w:rPr>
                <w:rFonts w:hAnsi="ＭＳ 明朝"/>
              </w:rPr>
            </w:pPr>
            <w:r w:rsidRPr="001C4C39">
              <w:rPr>
                <w:rFonts w:ascii="ＭＳ ゴシック" w:eastAsia="ＭＳ ゴシック" w:hAnsi="ＭＳ ゴシック" w:hint="eastAsia"/>
              </w:rPr>
              <w:t>第２条</w:t>
            </w:r>
            <w:r w:rsidRPr="001C4C39">
              <w:rPr>
                <w:rFonts w:hAnsi="ＭＳ 明朝" w:hint="eastAsia"/>
              </w:rPr>
              <w:t xml:space="preserve">　本店等は、入力結果リストを作成し、事前相談を行った者に交付する。</w:t>
            </w:r>
          </w:p>
          <w:p w14:paraId="3F8D517B" w14:textId="77777777" w:rsidR="004A6ABE" w:rsidRPr="001C4C39" w:rsidRDefault="004A6ABE">
            <w:pPr>
              <w:ind w:left="220" w:hanging="220"/>
              <w:rPr>
                <w:rFonts w:hAnsi="ＭＳ 明朝"/>
              </w:rPr>
            </w:pPr>
            <w:r w:rsidRPr="001C4C39">
              <w:rPr>
                <w:rFonts w:hAnsi="ＭＳ 明朝" w:hint="eastAsia"/>
              </w:rPr>
              <w:t>２　事前相談を行った者は、最新の入力結果リストの作成日から１月以内に別紙様式第２－１及び別紙様式第２－２による限度額設定型貿易保険申込書（以下「申込書」という。）の発行を本店等（前条の申請を行ったものに限る。以下同じ。）に請求するものとする。</w:t>
            </w:r>
          </w:p>
          <w:p w14:paraId="2B7BBD04" w14:textId="77777777" w:rsidR="004A6ABE" w:rsidRPr="001C4C39" w:rsidRDefault="004A6ABE">
            <w:pPr>
              <w:rPr>
                <w:rFonts w:ascii="ＭＳ ゴシック" w:eastAsia="ＭＳ ゴシック" w:hAnsi="ＭＳ ゴシック"/>
              </w:rPr>
            </w:pPr>
            <w:r w:rsidRPr="001C4C39">
              <w:rPr>
                <w:rFonts w:ascii="ＭＳ ゴシック" w:eastAsia="ＭＳ ゴシック" w:hAnsi="ＭＳ ゴシック" w:hint="eastAsia"/>
              </w:rPr>
              <w:t>（申込み）</w:t>
            </w:r>
          </w:p>
          <w:p w14:paraId="450F1A6B" w14:textId="77777777" w:rsidR="004A6ABE" w:rsidRPr="001C4C39" w:rsidRDefault="004A6ABE">
            <w:pPr>
              <w:ind w:left="220" w:hanging="220"/>
            </w:pPr>
            <w:r w:rsidRPr="001C4C39">
              <w:rPr>
                <w:rFonts w:ascii="ＭＳ ゴシック" w:eastAsia="ＭＳ ゴシック" w:hAnsi="ＭＳ ゴシック" w:hint="eastAsia"/>
              </w:rPr>
              <w:t>第３条</w:t>
            </w:r>
            <w:r w:rsidRPr="001C4C39">
              <w:rPr>
                <w:rFonts w:hint="eastAsia"/>
              </w:rPr>
              <w:t xml:space="preserve">　限度額設定型貿易保険の申込みを行おうとする者は、本店等から発行される申込書に代表者印を押印し、</w:t>
            </w:r>
            <w:r w:rsidRPr="001C4C39">
              <w:rPr>
                <w:rFonts w:hint="eastAsia"/>
                <w:u w:val="single"/>
              </w:rPr>
              <w:t>申込書</w:t>
            </w:r>
            <w:r w:rsidRPr="001C4C39">
              <w:rPr>
                <w:rFonts w:hint="eastAsia"/>
              </w:rPr>
              <w:t>の発行日の翌日から起算して２週間以内に本店等に提出するものとする。</w:t>
            </w:r>
          </w:p>
          <w:p w14:paraId="6F755E26" w14:textId="77777777" w:rsidR="004A6ABE" w:rsidRPr="001C4C39" w:rsidRDefault="004A6ABE">
            <w:pPr>
              <w:ind w:left="220" w:hanging="220"/>
            </w:pPr>
            <w:r w:rsidRPr="001C4C39">
              <w:rPr>
                <w:rFonts w:hint="eastAsia"/>
              </w:rPr>
              <w:t>２　本店等は、申込書の提出日の属する月の翌月の最初の営業日において、申込書記載の保険料が当該営業日における保険料率によって算出された保険料（以下「算出保険料」という。）と異なる場合、又は、申込書記載の輸出契約等の相手方の一部だけが当該営業日において「限度額設定型貿易保険の取扱いについて」の</w:t>
            </w:r>
            <w:r w:rsidRPr="001C4C39">
              <w:rPr>
                <w:rFonts w:hint="eastAsia"/>
                <w:u w:val="single"/>
              </w:rPr>
              <w:t>１．の条件</w:t>
            </w:r>
            <w:r w:rsidRPr="001C4C39">
              <w:rPr>
                <w:rFonts w:hint="eastAsia"/>
              </w:rPr>
              <w:t>（以下「引受条件」という。）を満たす場合には、限度額設定型貿易保険の申込みを行った者にそれぞれ算出保険料又は引受条件を満たす輸出契約等の相手方を通知するものとする。</w:t>
            </w:r>
          </w:p>
          <w:p w14:paraId="04A9CB7F" w14:textId="77777777" w:rsidR="004A6ABE" w:rsidRPr="001C4C39" w:rsidRDefault="004A6ABE">
            <w:pPr>
              <w:ind w:left="220" w:hanging="220"/>
            </w:pPr>
            <w:r w:rsidRPr="001C4C39">
              <w:rPr>
                <w:rFonts w:hint="eastAsia"/>
              </w:rPr>
              <w:t xml:space="preserve">３　</w:t>
            </w:r>
            <w:r w:rsidRPr="001C4C39">
              <w:rPr>
                <w:rFonts w:hint="eastAsia"/>
                <w:u w:val="single"/>
              </w:rPr>
              <w:t>前項の通知を受けた者</w:t>
            </w:r>
            <w:r w:rsidRPr="001C4C39">
              <w:rPr>
                <w:rFonts w:hint="eastAsia"/>
              </w:rPr>
              <w:t>は、前項の営業日から起算して２週間以内に別紙様式第３による限度額設定型貿易保険申込確認書（以下「確認書」という。）を本店等に提出するものとする。</w:t>
            </w:r>
          </w:p>
          <w:p w14:paraId="00F08C00" w14:textId="77777777" w:rsidR="004A6ABE" w:rsidRPr="001C4C39" w:rsidRDefault="004A6ABE">
            <w:pPr>
              <w:ind w:left="220" w:hanging="220"/>
            </w:pPr>
            <w:r w:rsidRPr="001C4C39">
              <w:rPr>
                <w:rFonts w:hint="eastAsia"/>
              </w:rPr>
              <w:t>４　本店等は、申込書に記載されたすべての輸出契約等の相手方が引受条件を満たさない場合又は前項の確認書において不承諾の場合又は、当該確認書が提出されなかった場合には、謝絶する旨申込みを行った者に通知するものとする。</w:t>
            </w:r>
          </w:p>
          <w:p w14:paraId="27378CB5" w14:textId="77777777" w:rsidR="004A6ABE" w:rsidRPr="001C4C39" w:rsidRDefault="004A6ABE">
            <w:pPr>
              <w:rPr>
                <w:u w:val="single"/>
              </w:rPr>
            </w:pPr>
          </w:p>
          <w:p w14:paraId="191DB1C8" w14:textId="77777777" w:rsidR="004A6ABE" w:rsidRPr="001C4C39" w:rsidRDefault="004A6ABE">
            <w:pPr>
              <w:ind w:firstLineChars="200" w:firstLine="360"/>
              <w:rPr>
                <w:u w:val="single"/>
              </w:rPr>
            </w:pPr>
            <w:r w:rsidRPr="001C4C39">
              <w:rPr>
                <w:rFonts w:hint="eastAsia"/>
              </w:rPr>
              <w:t>（以下、省略）</w:t>
            </w:r>
          </w:p>
          <w:p w14:paraId="233A0336" w14:textId="77777777" w:rsidR="004A6ABE" w:rsidRPr="001C4C39" w:rsidRDefault="004A6ABE">
            <w:pPr>
              <w:rPr>
                <w:rFonts w:ascii="ＭＳ ゴシック" w:eastAsia="ＭＳ ゴシック" w:hAnsi="ＭＳ 明朝"/>
              </w:rPr>
            </w:pPr>
          </w:p>
          <w:p w14:paraId="0399FDA2"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45A3E4DD" w14:textId="77777777" w:rsidR="004A6ABE" w:rsidRPr="001C4C39" w:rsidRDefault="004A6ABE">
            <w:pPr>
              <w:rPr>
                <w:rFonts w:hAnsi="ＭＳ 明朝"/>
              </w:rPr>
            </w:pPr>
            <w:r w:rsidRPr="001C4C39">
              <w:rPr>
                <w:rFonts w:hAnsi="ＭＳ 明朝" w:hint="eastAsia"/>
              </w:rPr>
              <w:t xml:space="preserve">　この細則は、平成15年４月１日から実施する。</w:t>
            </w:r>
          </w:p>
          <w:p w14:paraId="3B8FCC89"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16A688A0" w14:textId="77777777" w:rsidR="004A6ABE" w:rsidRPr="001C4C39" w:rsidRDefault="004A6ABE">
            <w:pPr>
              <w:rPr>
                <w:rFonts w:hAnsi="ＭＳ 明朝"/>
              </w:rPr>
            </w:pPr>
            <w:r w:rsidRPr="001C4C39">
              <w:rPr>
                <w:rFonts w:hAnsi="ＭＳ 明朝" w:hint="eastAsia"/>
              </w:rPr>
              <w:t xml:space="preserve">　この改正は、平成16年４月１日から実施する。</w:t>
            </w:r>
          </w:p>
          <w:p w14:paraId="0DD42856"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1F1C264A" w14:textId="77777777" w:rsidR="004A6ABE" w:rsidRPr="001C4C39" w:rsidRDefault="004A6ABE">
            <w:pPr>
              <w:rPr>
                <w:rFonts w:hAnsi="ＭＳ 明朝"/>
              </w:rPr>
            </w:pPr>
            <w:r w:rsidRPr="001C4C39">
              <w:rPr>
                <w:rFonts w:hAnsi="ＭＳ 明朝" w:hint="eastAsia"/>
              </w:rPr>
              <w:lastRenderedPageBreak/>
              <w:t xml:space="preserve">　この改正は、平成16年５月１日から実施する。</w:t>
            </w:r>
          </w:p>
          <w:p w14:paraId="15F59D75"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0AA64A4E" w14:textId="77777777" w:rsidR="004A6ABE" w:rsidRPr="001C4C39" w:rsidRDefault="004A6ABE">
            <w:pPr>
              <w:rPr>
                <w:rFonts w:hAnsi="ＭＳ 明朝"/>
              </w:rPr>
            </w:pPr>
            <w:r w:rsidRPr="001C4C39">
              <w:rPr>
                <w:rFonts w:hAnsi="ＭＳ 明朝" w:hint="eastAsia"/>
              </w:rPr>
              <w:t xml:space="preserve">　この改正は、平成16年10月１日から実施する。</w:t>
            </w:r>
          </w:p>
          <w:p w14:paraId="287D39AD"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671A632F" w14:textId="77777777" w:rsidR="004A6ABE" w:rsidRPr="001C4C39" w:rsidRDefault="004A6ABE">
            <w:pPr>
              <w:rPr>
                <w:rFonts w:hAnsi="ＭＳ 明朝"/>
              </w:rPr>
            </w:pPr>
            <w:r w:rsidRPr="001C4C39">
              <w:rPr>
                <w:rFonts w:hAnsi="ＭＳ 明朝" w:hint="eastAsia"/>
              </w:rPr>
              <w:t xml:space="preserve">　この改正は、平成17年4月１日から実施する。</w:t>
            </w:r>
          </w:p>
          <w:p w14:paraId="7A5BEAE5"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334F57D1" w14:textId="77777777" w:rsidR="004A6ABE" w:rsidRPr="001C4C39" w:rsidRDefault="004A6ABE">
            <w:pPr>
              <w:rPr>
                <w:rFonts w:hAnsi="ＭＳ 明朝"/>
              </w:rPr>
            </w:pPr>
            <w:r w:rsidRPr="001C4C39">
              <w:rPr>
                <w:rFonts w:hAnsi="ＭＳ 明朝" w:hint="eastAsia"/>
              </w:rPr>
              <w:t xml:space="preserve">　この改正は、平成17年10月１日から実施する。</w:t>
            </w:r>
          </w:p>
          <w:p w14:paraId="05E8B3E3"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4B49BF77" w14:textId="77777777" w:rsidR="004A6ABE" w:rsidRPr="001C4C39" w:rsidRDefault="004A6ABE">
            <w:pPr>
              <w:rPr>
                <w:rFonts w:hAnsi="ＭＳ 明朝"/>
              </w:rPr>
            </w:pPr>
            <w:r w:rsidRPr="001C4C39">
              <w:rPr>
                <w:rFonts w:hAnsi="ＭＳ 明朝" w:hint="eastAsia"/>
              </w:rPr>
              <w:t xml:space="preserve">　この改正は、平成18年10月１日から実施する。</w:t>
            </w:r>
          </w:p>
          <w:p w14:paraId="67431451"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136F4A56" w14:textId="77777777" w:rsidR="004A6ABE" w:rsidRPr="001C4C39" w:rsidRDefault="004A6ABE">
            <w:pPr>
              <w:rPr>
                <w:rFonts w:hAnsi="ＭＳ 明朝"/>
              </w:rPr>
            </w:pPr>
            <w:r w:rsidRPr="001C4C39">
              <w:rPr>
                <w:rFonts w:hAnsi="ＭＳ 明朝" w:hint="eastAsia"/>
              </w:rPr>
              <w:t xml:space="preserve">　この改正は、平成18年12月４日から実施する。</w:t>
            </w:r>
          </w:p>
          <w:p w14:paraId="2F836FBA"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60620C08" w14:textId="77777777" w:rsidR="004A6ABE" w:rsidRPr="001C4C39" w:rsidRDefault="004A6ABE">
            <w:pPr>
              <w:rPr>
                <w:rFonts w:hAnsi="ＭＳ 明朝"/>
              </w:rPr>
            </w:pPr>
            <w:r w:rsidRPr="001C4C39">
              <w:rPr>
                <w:rFonts w:hAnsi="ＭＳ 明朝" w:hint="eastAsia"/>
              </w:rPr>
              <w:t xml:space="preserve">　この改正は、平成19年１月１日から実施する。</w:t>
            </w:r>
          </w:p>
          <w:p w14:paraId="2C748A77"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0DF0BEDE" w14:textId="77777777" w:rsidR="004A6ABE" w:rsidRPr="001C4C39" w:rsidRDefault="004A6ABE">
            <w:pPr>
              <w:rPr>
                <w:rFonts w:hAnsi="ＭＳ 明朝"/>
              </w:rPr>
            </w:pPr>
            <w:r w:rsidRPr="001C4C39">
              <w:rPr>
                <w:rFonts w:hAnsi="ＭＳ 明朝" w:hint="eastAsia"/>
              </w:rPr>
              <w:t xml:space="preserve">　この改正は、平成19年４月１日から実施する。</w:t>
            </w:r>
          </w:p>
          <w:p w14:paraId="67D6F0A3" w14:textId="77777777" w:rsidR="004A6ABE" w:rsidRPr="001C4C39" w:rsidRDefault="004A6ABE">
            <w:pPr>
              <w:rPr>
                <w:rFonts w:ascii="ＭＳ ゴシック" w:eastAsia="ＭＳ ゴシック" w:hAnsi="ＭＳ ゴシック"/>
                <w:spacing w:val="10"/>
                <w:szCs w:val="22"/>
                <w:u w:val="single"/>
              </w:rPr>
            </w:pPr>
            <w:r w:rsidRPr="001C4C39">
              <w:rPr>
                <w:rFonts w:hAnsi="Times New Roman" w:hint="eastAsia"/>
                <w:szCs w:val="22"/>
              </w:rPr>
              <w:t xml:space="preserve">      </w:t>
            </w:r>
            <w:r w:rsidRPr="001C4C39">
              <w:rPr>
                <w:rFonts w:ascii="ＭＳ ゴシック" w:eastAsia="ＭＳ ゴシック" w:hAnsi="ＭＳ ゴシック" w:hint="eastAsia"/>
                <w:szCs w:val="22"/>
                <w:u w:val="single"/>
              </w:rPr>
              <w:t>附　則</w:t>
            </w:r>
          </w:p>
          <w:p w14:paraId="3BDA7A93" w14:textId="77777777" w:rsidR="004A6ABE" w:rsidRPr="001C4C39" w:rsidRDefault="004A6ABE">
            <w:pPr>
              <w:ind w:firstLineChars="100" w:firstLine="180"/>
              <w:rPr>
                <w:szCs w:val="22"/>
              </w:rPr>
            </w:pPr>
            <w:r w:rsidRPr="001C4C39">
              <w:rPr>
                <w:rFonts w:hint="eastAsia"/>
                <w:szCs w:val="22"/>
                <w:u w:val="single"/>
              </w:rPr>
              <w:t>この改正は、平成20年</w:t>
            </w:r>
            <w:r w:rsidR="00E51E5C" w:rsidRPr="001C4C39">
              <w:rPr>
                <w:rFonts w:hint="eastAsia"/>
                <w:szCs w:val="22"/>
                <w:u w:val="single"/>
              </w:rPr>
              <w:t>４</w:t>
            </w:r>
            <w:r w:rsidRPr="001C4C39">
              <w:rPr>
                <w:rFonts w:hint="eastAsia"/>
                <w:szCs w:val="22"/>
                <w:u w:val="single"/>
              </w:rPr>
              <w:t>月１日から実施する。</w:t>
            </w:r>
          </w:p>
          <w:p w14:paraId="479D3FAE" w14:textId="77777777" w:rsidR="004A6ABE" w:rsidRPr="001C4C39" w:rsidRDefault="004A6ABE">
            <w:pPr>
              <w:rPr>
                <w:u w:val="thick" w:color="FF0000"/>
              </w:rPr>
            </w:pPr>
          </w:p>
          <w:p w14:paraId="76A0CDB9" w14:textId="77777777" w:rsidR="004A6ABE" w:rsidRPr="001C4C39" w:rsidRDefault="004A6ABE">
            <w:pPr>
              <w:rPr>
                <w:u w:val="thick" w:color="FF0000"/>
              </w:rPr>
            </w:pPr>
          </w:p>
        </w:tc>
        <w:tc>
          <w:tcPr>
            <w:tcW w:w="6210" w:type="dxa"/>
          </w:tcPr>
          <w:p w14:paraId="12013868" w14:textId="77777777" w:rsidR="004A6ABE" w:rsidRPr="001C4C39" w:rsidRDefault="004A6ABE">
            <w:pPr>
              <w:jc w:val="center"/>
              <w:rPr>
                <w:rFonts w:hAnsi="ＭＳ 明朝"/>
                <w:kern w:val="0"/>
                <w:sz w:val="28"/>
              </w:rPr>
            </w:pPr>
            <w:r w:rsidRPr="001C4C39">
              <w:rPr>
                <w:rFonts w:hAnsi="ＭＳ 明朝" w:hint="eastAsia"/>
                <w:kern w:val="0"/>
                <w:sz w:val="28"/>
              </w:rPr>
              <w:lastRenderedPageBreak/>
              <w:t>限度額設定型貿易保険手続細則</w:t>
            </w:r>
          </w:p>
          <w:p w14:paraId="53DDAD8B" w14:textId="77777777" w:rsidR="004A6ABE" w:rsidRPr="001C4C39" w:rsidRDefault="004A6ABE">
            <w:pPr>
              <w:jc w:val="left"/>
              <w:rPr>
                <w:rFonts w:hAnsi="ＭＳ 明朝"/>
                <w:b/>
              </w:rPr>
            </w:pPr>
          </w:p>
          <w:p w14:paraId="7A579D70" w14:textId="77777777" w:rsidR="004A6ABE" w:rsidRPr="001C4C39" w:rsidRDefault="004A6ABE">
            <w:pPr>
              <w:jc w:val="right"/>
              <w:rPr>
                <w:rFonts w:hAnsi="ＭＳ 明朝"/>
                <w:sz w:val="22"/>
                <w:szCs w:val="22"/>
              </w:rPr>
            </w:pPr>
            <w:r w:rsidRPr="001C4C39">
              <w:rPr>
                <w:rFonts w:hAnsi="ＭＳ 明朝" w:hint="eastAsia"/>
                <w:sz w:val="22"/>
                <w:szCs w:val="22"/>
              </w:rPr>
              <w:t>平成15年４月１日　03-制度-00018</w:t>
            </w:r>
          </w:p>
          <w:p w14:paraId="0E3FB9C4" w14:textId="77777777" w:rsidR="004A6ABE" w:rsidRPr="001C4C39" w:rsidRDefault="004A6ABE">
            <w:pPr>
              <w:autoSpaceDE w:val="0"/>
              <w:autoSpaceDN w:val="0"/>
              <w:adjustRightInd w:val="0"/>
              <w:jc w:val="right"/>
              <w:rPr>
                <w:kern w:val="0"/>
                <w:sz w:val="18"/>
              </w:rPr>
            </w:pPr>
            <w:r w:rsidRPr="001C4C39">
              <w:rPr>
                <w:rFonts w:hint="eastAsia"/>
                <w:kern w:val="0"/>
                <w:sz w:val="18"/>
              </w:rPr>
              <w:t>沿革　平成16年４月１日　一部改正</w:t>
            </w:r>
          </w:p>
          <w:p w14:paraId="3DC65338" w14:textId="77777777" w:rsidR="004A6ABE" w:rsidRPr="001C4C39" w:rsidRDefault="004A6ABE">
            <w:pPr>
              <w:autoSpaceDE w:val="0"/>
              <w:autoSpaceDN w:val="0"/>
              <w:adjustRightInd w:val="0"/>
              <w:jc w:val="right"/>
              <w:rPr>
                <w:kern w:val="0"/>
                <w:sz w:val="18"/>
              </w:rPr>
            </w:pPr>
            <w:r w:rsidRPr="001C4C39">
              <w:rPr>
                <w:rFonts w:hint="eastAsia"/>
                <w:kern w:val="0"/>
                <w:sz w:val="18"/>
              </w:rPr>
              <w:t>平成16年４月16日　一部改正</w:t>
            </w:r>
          </w:p>
          <w:p w14:paraId="7C735BF7" w14:textId="77777777" w:rsidR="004A6ABE" w:rsidRPr="001C4C39" w:rsidRDefault="004A6ABE">
            <w:pPr>
              <w:autoSpaceDE w:val="0"/>
              <w:autoSpaceDN w:val="0"/>
              <w:adjustRightInd w:val="0"/>
              <w:jc w:val="right"/>
              <w:rPr>
                <w:kern w:val="0"/>
                <w:sz w:val="18"/>
              </w:rPr>
            </w:pPr>
            <w:r w:rsidRPr="001C4C39">
              <w:rPr>
                <w:rFonts w:hint="eastAsia"/>
                <w:kern w:val="0"/>
                <w:sz w:val="18"/>
              </w:rPr>
              <w:t>平成16年９月28日　一部改正</w:t>
            </w:r>
          </w:p>
          <w:p w14:paraId="709BFDA7" w14:textId="77777777" w:rsidR="004A6ABE" w:rsidRPr="001C4C39" w:rsidRDefault="004A6ABE">
            <w:pPr>
              <w:autoSpaceDE w:val="0"/>
              <w:autoSpaceDN w:val="0"/>
              <w:adjustRightInd w:val="0"/>
              <w:jc w:val="right"/>
              <w:rPr>
                <w:kern w:val="0"/>
                <w:sz w:val="18"/>
              </w:rPr>
            </w:pPr>
            <w:r w:rsidRPr="001C4C39">
              <w:rPr>
                <w:rFonts w:hint="eastAsia"/>
                <w:kern w:val="0"/>
                <w:sz w:val="18"/>
              </w:rPr>
              <w:t>平成17年３月29日　一部改正</w:t>
            </w:r>
          </w:p>
          <w:p w14:paraId="2B5ED14D" w14:textId="77777777" w:rsidR="004A6ABE" w:rsidRPr="001C4C39" w:rsidRDefault="004A6ABE">
            <w:pPr>
              <w:autoSpaceDE w:val="0"/>
              <w:autoSpaceDN w:val="0"/>
              <w:adjustRightInd w:val="0"/>
              <w:jc w:val="right"/>
              <w:rPr>
                <w:kern w:val="0"/>
                <w:sz w:val="18"/>
              </w:rPr>
            </w:pPr>
            <w:r w:rsidRPr="001C4C39">
              <w:rPr>
                <w:rFonts w:hint="eastAsia"/>
                <w:kern w:val="0"/>
                <w:sz w:val="18"/>
              </w:rPr>
              <w:t>平成17年９月16日　一部改正</w:t>
            </w:r>
          </w:p>
          <w:p w14:paraId="6F904485" w14:textId="77777777" w:rsidR="004A6ABE" w:rsidRPr="001C4C39" w:rsidRDefault="004A6ABE">
            <w:pPr>
              <w:autoSpaceDE w:val="0"/>
              <w:autoSpaceDN w:val="0"/>
              <w:adjustRightInd w:val="0"/>
              <w:jc w:val="right"/>
              <w:rPr>
                <w:kern w:val="0"/>
                <w:sz w:val="18"/>
              </w:rPr>
            </w:pPr>
            <w:r w:rsidRPr="001C4C39">
              <w:rPr>
                <w:rFonts w:hint="eastAsia"/>
                <w:kern w:val="0"/>
                <w:sz w:val="18"/>
              </w:rPr>
              <w:t>平成18年９月21日　一部改正</w:t>
            </w:r>
          </w:p>
          <w:p w14:paraId="0CA1A272" w14:textId="77777777" w:rsidR="004A6ABE" w:rsidRPr="001C4C39" w:rsidRDefault="004A6ABE">
            <w:pPr>
              <w:autoSpaceDE w:val="0"/>
              <w:autoSpaceDN w:val="0"/>
              <w:adjustRightInd w:val="0"/>
              <w:jc w:val="right"/>
              <w:rPr>
                <w:kern w:val="0"/>
                <w:sz w:val="18"/>
              </w:rPr>
            </w:pPr>
            <w:r w:rsidRPr="001C4C39">
              <w:rPr>
                <w:rFonts w:hint="eastAsia"/>
                <w:kern w:val="0"/>
                <w:sz w:val="18"/>
              </w:rPr>
              <w:t>平成18年11月29日　一部改正</w:t>
            </w:r>
          </w:p>
          <w:p w14:paraId="2FE1BA45" w14:textId="77777777" w:rsidR="004A6ABE" w:rsidRPr="001C4C39" w:rsidRDefault="004A6ABE">
            <w:pPr>
              <w:autoSpaceDE w:val="0"/>
              <w:autoSpaceDN w:val="0"/>
              <w:adjustRightInd w:val="0"/>
              <w:jc w:val="right"/>
              <w:rPr>
                <w:kern w:val="0"/>
                <w:sz w:val="18"/>
              </w:rPr>
            </w:pPr>
            <w:r w:rsidRPr="001C4C39">
              <w:rPr>
                <w:rFonts w:hint="eastAsia"/>
                <w:kern w:val="0"/>
                <w:sz w:val="18"/>
              </w:rPr>
              <w:t>平成18年12月27日　一部改正</w:t>
            </w:r>
          </w:p>
          <w:p w14:paraId="01B3AE28" w14:textId="77777777" w:rsidR="004A6ABE" w:rsidRPr="001C4C39" w:rsidRDefault="004A6ABE">
            <w:pPr>
              <w:wordWrap w:val="0"/>
              <w:autoSpaceDE w:val="0"/>
              <w:autoSpaceDN w:val="0"/>
              <w:adjustRightInd w:val="0"/>
              <w:jc w:val="right"/>
              <w:rPr>
                <w:kern w:val="0"/>
                <w:sz w:val="18"/>
              </w:rPr>
            </w:pPr>
            <w:r w:rsidRPr="001C4C39">
              <w:rPr>
                <w:rFonts w:hint="eastAsia"/>
                <w:kern w:val="0"/>
                <w:sz w:val="18"/>
              </w:rPr>
              <w:t>平成19年２月16日　一部改正</w:t>
            </w:r>
          </w:p>
          <w:p w14:paraId="652CD3C6" w14:textId="77777777" w:rsidR="004A6ABE" w:rsidRPr="001C4C39" w:rsidRDefault="004A6ABE">
            <w:pPr>
              <w:rPr>
                <w:szCs w:val="22"/>
              </w:rPr>
            </w:pPr>
          </w:p>
          <w:p w14:paraId="03C54953" w14:textId="77777777" w:rsidR="004A6ABE" w:rsidRPr="001C4C39" w:rsidRDefault="004A6ABE">
            <w:pPr>
              <w:ind w:right="748"/>
              <w:rPr>
                <w:rFonts w:hAnsi="ＭＳ 明朝"/>
              </w:rPr>
            </w:pPr>
          </w:p>
          <w:p w14:paraId="429A98F8" w14:textId="77777777" w:rsidR="004A6ABE" w:rsidRPr="001C4C39" w:rsidRDefault="004A6ABE">
            <w:pPr>
              <w:rPr>
                <w:rFonts w:hAnsi="ＭＳ 明朝"/>
              </w:rPr>
            </w:pPr>
            <w:r w:rsidRPr="001C4C39">
              <w:rPr>
                <w:rFonts w:hAnsi="ＭＳ 明朝" w:hint="eastAsia"/>
              </w:rPr>
              <w:t xml:space="preserve">　限度額設定型貿易保険約款に基づく申込みその他保険契約に関する手続的な事項については、次に定めるところによるものとする。</w:t>
            </w:r>
          </w:p>
          <w:p w14:paraId="3FEB3531" w14:textId="77777777" w:rsidR="004A6ABE" w:rsidRPr="001C4C39" w:rsidRDefault="004A6ABE">
            <w:pPr>
              <w:rPr>
                <w:rFonts w:ascii="ＭＳ ゴシック" w:eastAsia="ＭＳ ゴシック" w:hAnsi="ＭＳ ゴシック"/>
              </w:rPr>
            </w:pPr>
            <w:r w:rsidRPr="001C4C39">
              <w:rPr>
                <w:rFonts w:ascii="ＭＳ ゴシック" w:eastAsia="ＭＳ ゴシック" w:hAnsi="ＭＳ ゴシック" w:hint="eastAsia"/>
              </w:rPr>
              <w:t>（相談）</w:t>
            </w:r>
          </w:p>
          <w:p w14:paraId="3D645D23" w14:textId="77777777" w:rsidR="004A6ABE" w:rsidRPr="001C4C39" w:rsidRDefault="004A6ABE">
            <w:pPr>
              <w:ind w:left="220" w:hanging="220"/>
              <w:rPr>
                <w:rFonts w:hAnsi="ＭＳ 明朝"/>
              </w:rPr>
            </w:pPr>
            <w:r w:rsidRPr="001C4C39">
              <w:rPr>
                <w:rFonts w:ascii="ＭＳ ゴシック" w:eastAsia="ＭＳ ゴシック" w:hAnsi="ＭＳ ゴシック" w:hint="eastAsia"/>
              </w:rPr>
              <w:t>第１条</w:t>
            </w:r>
            <w:r w:rsidRPr="001C4C39">
              <w:rPr>
                <w:rFonts w:hint="eastAsia"/>
              </w:rPr>
              <w:t xml:space="preserve">　</w:t>
            </w:r>
            <w:r w:rsidRPr="001C4C39">
              <w:rPr>
                <w:rFonts w:hAnsi="ＭＳ 明朝" w:hint="eastAsia"/>
              </w:rPr>
              <w:t>限度額設定型貿易保険運用規程（平成１５年４月１日　０３－制度－０００１９。以下「運用規程」という。）第２条の事前相談を行おうとする者は、別紙様式第１－１及び別紙様式第１－２による限度額設定型貿易保険事前相談依頼書に会社概要を説明する書類及び輸出契約又は仲介貿易契約（以下「輸出契約等」という。）の相手方との直近１年間の輸出及び仲介貿易の実績を証する書類を添付し、日本貿易保険の本店又は大阪支店（以下「本店等」という。）に提出（提出部数については、別表１に掲げるとおりとする。以下同じ。）するものとする。</w:t>
            </w:r>
          </w:p>
          <w:p w14:paraId="4E55D45E" w14:textId="77777777" w:rsidR="004A6ABE" w:rsidRPr="001C4C39" w:rsidRDefault="004A6ABE">
            <w:pPr>
              <w:ind w:left="220" w:hanging="220"/>
              <w:rPr>
                <w:rFonts w:ascii="ＭＳ ゴシック" w:eastAsia="ＭＳ ゴシック" w:hAnsi="ＭＳ ゴシック"/>
              </w:rPr>
            </w:pPr>
          </w:p>
          <w:p w14:paraId="4DC0ED05" w14:textId="77777777" w:rsidR="004A6ABE" w:rsidRPr="001C4C39" w:rsidRDefault="004A6ABE">
            <w:pPr>
              <w:ind w:left="220" w:hanging="220"/>
              <w:rPr>
                <w:rFonts w:ascii="ＭＳ ゴシック" w:eastAsia="ＭＳ ゴシック" w:hAnsi="ＭＳ ゴシック"/>
              </w:rPr>
            </w:pPr>
          </w:p>
          <w:p w14:paraId="7D51AE9B" w14:textId="77777777" w:rsidR="004A6ABE" w:rsidRPr="001C4C39" w:rsidRDefault="004A6ABE">
            <w:pPr>
              <w:ind w:left="220" w:hanging="220"/>
              <w:rPr>
                <w:rFonts w:ascii="ＭＳ ゴシック" w:eastAsia="ＭＳ ゴシック" w:hAnsi="ＭＳ ゴシック"/>
              </w:rPr>
            </w:pPr>
          </w:p>
          <w:p w14:paraId="41A46FB0" w14:textId="77777777" w:rsidR="004A6ABE" w:rsidRPr="001C4C39" w:rsidRDefault="004A6ABE">
            <w:pPr>
              <w:ind w:left="220" w:hanging="220"/>
              <w:rPr>
                <w:rFonts w:ascii="ＭＳ ゴシック" w:eastAsia="ＭＳ ゴシック" w:hAnsi="ＭＳ ゴシック"/>
              </w:rPr>
            </w:pPr>
          </w:p>
          <w:p w14:paraId="5C5D84AF" w14:textId="77777777" w:rsidR="004A6ABE" w:rsidRPr="001C4C39" w:rsidRDefault="004A6ABE">
            <w:pPr>
              <w:rPr>
                <w:rFonts w:ascii="ＭＳ ゴシック" w:eastAsia="ＭＳ ゴシック" w:hAnsi="ＭＳ ゴシック"/>
              </w:rPr>
            </w:pPr>
          </w:p>
          <w:p w14:paraId="0AB80DF0" w14:textId="77777777" w:rsidR="00952AE0" w:rsidRPr="001C4C39" w:rsidRDefault="00952AE0">
            <w:pPr>
              <w:rPr>
                <w:rFonts w:ascii="ＭＳ ゴシック" w:eastAsia="ＭＳ ゴシック" w:hAnsi="ＭＳ ゴシック"/>
              </w:rPr>
            </w:pPr>
          </w:p>
          <w:p w14:paraId="51FB53ED" w14:textId="77777777" w:rsidR="00952AE0" w:rsidRPr="001C4C39" w:rsidRDefault="00952AE0">
            <w:pPr>
              <w:ind w:left="220" w:hanging="220"/>
              <w:rPr>
                <w:rFonts w:ascii="ＭＳ ゴシック" w:eastAsia="ＭＳ ゴシック" w:hAnsi="ＭＳ ゴシック"/>
              </w:rPr>
            </w:pPr>
          </w:p>
          <w:p w14:paraId="31CF9D97" w14:textId="77777777" w:rsidR="004A6ABE" w:rsidRPr="001C4C39" w:rsidRDefault="004A6ABE">
            <w:pPr>
              <w:ind w:left="220" w:hanging="220"/>
              <w:rPr>
                <w:rFonts w:ascii="ＭＳ ゴシック" w:eastAsia="ＭＳ ゴシック" w:hAnsi="ＭＳ ゴシック"/>
              </w:rPr>
            </w:pPr>
            <w:r w:rsidRPr="001C4C39">
              <w:rPr>
                <w:rFonts w:ascii="ＭＳ ゴシック" w:eastAsia="ＭＳ ゴシック" w:hAnsi="ＭＳ ゴシック" w:hint="eastAsia"/>
              </w:rPr>
              <w:lastRenderedPageBreak/>
              <w:t>（入力結果リスト）</w:t>
            </w:r>
          </w:p>
          <w:p w14:paraId="04DD7251" w14:textId="77777777" w:rsidR="004A6ABE" w:rsidRPr="001C4C39" w:rsidRDefault="004A6ABE">
            <w:pPr>
              <w:ind w:left="180" w:hangingChars="100" w:hanging="180"/>
              <w:rPr>
                <w:rFonts w:hAnsi="ＭＳ 明朝"/>
              </w:rPr>
            </w:pPr>
            <w:r w:rsidRPr="001C4C39">
              <w:rPr>
                <w:rFonts w:ascii="ＭＳ ゴシック" w:eastAsia="ＭＳ ゴシック" w:hAnsi="ＭＳ ゴシック" w:hint="eastAsia"/>
              </w:rPr>
              <w:t>第２条</w:t>
            </w:r>
            <w:r w:rsidRPr="001C4C39">
              <w:rPr>
                <w:rFonts w:hAnsi="ＭＳ 明朝" w:hint="eastAsia"/>
              </w:rPr>
              <w:t xml:space="preserve">　本店等は、入力結果リストを作成し、事前相談を行った者に交付する。</w:t>
            </w:r>
          </w:p>
          <w:p w14:paraId="3E773357" w14:textId="77777777" w:rsidR="004A6ABE" w:rsidRPr="001C4C39" w:rsidRDefault="004A6ABE">
            <w:pPr>
              <w:ind w:left="220" w:hanging="220"/>
              <w:rPr>
                <w:rFonts w:hAnsi="ＭＳ 明朝"/>
              </w:rPr>
            </w:pPr>
            <w:r w:rsidRPr="001C4C39">
              <w:rPr>
                <w:rFonts w:hAnsi="ＭＳ 明朝" w:hint="eastAsia"/>
              </w:rPr>
              <w:t>２　事前相談を行った者は、最新の入力結果リストの作成日から１月以内に別紙様式第２－１及び別紙様式第２－２による限度額設定型貿易保険申込書（以下「申込書」という。）の発行を本店等（前条の申請を行ったものに限る。以下同じ。）に請求するものとする。</w:t>
            </w:r>
          </w:p>
          <w:p w14:paraId="7DF966FF" w14:textId="77777777" w:rsidR="004A6ABE" w:rsidRPr="001C4C39" w:rsidRDefault="004A6ABE">
            <w:pPr>
              <w:rPr>
                <w:rFonts w:ascii="ＭＳ ゴシック" w:eastAsia="ＭＳ ゴシック" w:hAnsi="ＭＳ ゴシック"/>
              </w:rPr>
            </w:pPr>
            <w:r w:rsidRPr="001C4C39">
              <w:rPr>
                <w:rFonts w:ascii="ＭＳ ゴシック" w:eastAsia="ＭＳ ゴシック" w:hAnsi="ＭＳ ゴシック" w:hint="eastAsia"/>
              </w:rPr>
              <w:t>（申込み）</w:t>
            </w:r>
          </w:p>
          <w:p w14:paraId="63F12F08" w14:textId="77777777" w:rsidR="004A6ABE" w:rsidRPr="001C4C39" w:rsidRDefault="004A6ABE">
            <w:pPr>
              <w:ind w:left="220" w:hanging="220"/>
            </w:pPr>
            <w:r w:rsidRPr="001C4C39">
              <w:rPr>
                <w:rFonts w:ascii="ＭＳ ゴシック" w:eastAsia="ＭＳ ゴシック" w:hAnsi="ＭＳ ゴシック" w:hint="eastAsia"/>
              </w:rPr>
              <w:t>第３条</w:t>
            </w:r>
            <w:r w:rsidRPr="001C4C39">
              <w:rPr>
                <w:rFonts w:hint="eastAsia"/>
              </w:rPr>
              <w:t xml:space="preserve">　限度額設定型貿易保険の申込みを行おうとする者は、本店等から発行される申込書に代表者印を押印し、</w:t>
            </w:r>
            <w:r w:rsidRPr="001C4C39">
              <w:rPr>
                <w:rFonts w:hint="eastAsia"/>
                <w:u w:val="single"/>
              </w:rPr>
              <w:t>申請書</w:t>
            </w:r>
            <w:r w:rsidRPr="001C4C39">
              <w:rPr>
                <w:rFonts w:hint="eastAsia"/>
              </w:rPr>
              <w:t>の発行日の翌日から起算して２週間以内に本店等に提出するものとする。</w:t>
            </w:r>
          </w:p>
          <w:p w14:paraId="36A64369" w14:textId="77777777" w:rsidR="004A6ABE" w:rsidRPr="001C4C39" w:rsidRDefault="004A6ABE">
            <w:pPr>
              <w:ind w:left="220" w:hanging="220"/>
            </w:pPr>
            <w:r w:rsidRPr="001C4C39">
              <w:rPr>
                <w:rFonts w:hint="eastAsia"/>
              </w:rPr>
              <w:t>２　本店等は、申込書の提出日の属する月の翌月の最初の営業日において、申込書記載の保険料が当該営業日における保険料率によって算出された保険料（以下「算出保険料」という。）と異なる場合、又は、申込書記載の輸出契約等の相手方の一部だけが当該営業日において「限度額設定型貿易保険の取扱いについて」の</w:t>
            </w:r>
            <w:r w:rsidRPr="001C4C39">
              <w:rPr>
                <w:rFonts w:hint="eastAsia"/>
                <w:u w:val="single"/>
              </w:rPr>
              <w:t>２．の条件</w:t>
            </w:r>
            <w:r w:rsidRPr="001C4C39">
              <w:rPr>
                <w:rFonts w:hint="eastAsia"/>
              </w:rPr>
              <w:t>（以下「引受条件」という。）を満たす場合には、限度額設定型貿易保険の申込みを行った者にそれぞれ算出保険料又は引受条件を満たす輸出契約等の相手方を通知するものとする。</w:t>
            </w:r>
          </w:p>
          <w:p w14:paraId="2374F680" w14:textId="77777777" w:rsidR="004A6ABE" w:rsidRPr="001C4C39" w:rsidRDefault="004A6ABE">
            <w:pPr>
              <w:ind w:left="220" w:hanging="220"/>
            </w:pPr>
            <w:r w:rsidRPr="001C4C39">
              <w:rPr>
                <w:rFonts w:hint="eastAsia"/>
              </w:rPr>
              <w:t xml:space="preserve">３　</w:t>
            </w:r>
            <w:r w:rsidRPr="001C4C39">
              <w:rPr>
                <w:rFonts w:hint="eastAsia"/>
                <w:u w:val="single"/>
              </w:rPr>
              <w:t>限度額設定型貿易保険の申込みを行おうとする者</w:t>
            </w:r>
            <w:r w:rsidRPr="001C4C39">
              <w:rPr>
                <w:rFonts w:hint="eastAsia"/>
              </w:rPr>
              <w:t>は、前項の営業日から起算して２週間以内に別紙様式第３による限度額設定型貿易保険申込確認書（以下「確認書」という。）を本店等に提出するものとする。</w:t>
            </w:r>
          </w:p>
          <w:p w14:paraId="592160CB" w14:textId="77777777" w:rsidR="004A6ABE" w:rsidRPr="001C4C39" w:rsidRDefault="004A6ABE">
            <w:pPr>
              <w:ind w:left="220" w:hanging="220"/>
            </w:pPr>
            <w:r w:rsidRPr="001C4C39">
              <w:rPr>
                <w:rFonts w:hint="eastAsia"/>
              </w:rPr>
              <w:t>４　本店等は、申込書に記載されたすべての輸出契約等の相手方が引受条件を満たさない場合又は前項の確認書において不承諾の場合又は、当該確認書が提出されなかった場合には、謝絶する旨申込みを行った者に通知するものとする。</w:t>
            </w:r>
          </w:p>
          <w:p w14:paraId="708B32D8" w14:textId="77777777" w:rsidR="004A6ABE" w:rsidRPr="001C4C39" w:rsidRDefault="004A6ABE">
            <w:pPr>
              <w:rPr>
                <w:u w:val="single"/>
              </w:rPr>
            </w:pPr>
          </w:p>
          <w:p w14:paraId="272A8646" w14:textId="77777777" w:rsidR="004A6ABE" w:rsidRPr="001C4C39" w:rsidRDefault="004A6ABE">
            <w:pPr>
              <w:ind w:firstLineChars="200" w:firstLine="360"/>
              <w:rPr>
                <w:u w:val="single"/>
              </w:rPr>
            </w:pPr>
            <w:r w:rsidRPr="001C4C39">
              <w:rPr>
                <w:rFonts w:hint="eastAsia"/>
              </w:rPr>
              <w:t>（以下、省略）</w:t>
            </w:r>
          </w:p>
          <w:p w14:paraId="256E045F" w14:textId="77777777" w:rsidR="004A6ABE" w:rsidRPr="001C4C39" w:rsidRDefault="004A6ABE">
            <w:pPr>
              <w:rPr>
                <w:rFonts w:ascii="ＭＳ ゴシック" w:eastAsia="ＭＳ ゴシック" w:hAnsi="ＭＳ ゴシック"/>
              </w:rPr>
            </w:pPr>
          </w:p>
          <w:p w14:paraId="08AA7B4B"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0F48AA5D" w14:textId="77777777" w:rsidR="004A6ABE" w:rsidRPr="001C4C39" w:rsidRDefault="004A6ABE">
            <w:pPr>
              <w:rPr>
                <w:rFonts w:hAnsi="ＭＳ 明朝"/>
              </w:rPr>
            </w:pPr>
            <w:r w:rsidRPr="001C4C39">
              <w:rPr>
                <w:rFonts w:hAnsi="ＭＳ 明朝" w:hint="eastAsia"/>
              </w:rPr>
              <w:t xml:space="preserve">　この細則は、平成15年４月１日から実施する。</w:t>
            </w:r>
          </w:p>
          <w:p w14:paraId="71BC7B83"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66DB469A" w14:textId="77777777" w:rsidR="004A6ABE" w:rsidRPr="001C4C39" w:rsidRDefault="004A6ABE">
            <w:pPr>
              <w:rPr>
                <w:rFonts w:hAnsi="ＭＳ 明朝"/>
              </w:rPr>
            </w:pPr>
            <w:r w:rsidRPr="001C4C39">
              <w:rPr>
                <w:rFonts w:hAnsi="ＭＳ 明朝" w:hint="eastAsia"/>
              </w:rPr>
              <w:t xml:space="preserve">　この改正は、平成16年４月１日から実施する。</w:t>
            </w:r>
          </w:p>
          <w:p w14:paraId="05305F16"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2BBC7A01" w14:textId="77777777" w:rsidR="004A6ABE" w:rsidRPr="001C4C39" w:rsidRDefault="004A6ABE">
            <w:pPr>
              <w:rPr>
                <w:rFonts w:hAnsi="ＭＳ 明朝"/>
              </w:rPr>
            </w:pPr>
            <w:r w:rsidRPr="001C4C39">
              <w:rPr>
                <w:rFonts w:hAnsi="ＭＳ 明朝" w:hint="eastAsia"/>
              </w:rPr>
              <w:lastRenderedPageBreak/>
              <w:t xml:space="preserve">　この改正は、平成16年５月１日から実施する。</w:t>
            </w:r>
          </w:p>
          <w:p w14:paraId="78A135E0"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5B9CD772" w14:textId="77777777" w:rsidR="004A6ABE" w:rsidRPr="001C4C39" w:rsidRDefault="004A6ABE">
            <w:pPr>
              <w:rPr>
                <w:rFonts w:hAnsi="ＭＳ 明朝"/>
              </w:rPr>
            </w:pPr>
            <w:r w:rsidRPr="001C4C39">
              <w:rPr>
                <w:rFonts w:hAnsi="ＭＳ 明朝" w:hint="eastAsia"/>
              </w:rPr>
              <w:t xml:space="preserve">　この改正は、平成16年10月１日から実施する。</w:t>
            </w:r>
          </w:p>
          <w:p w14:paraId="2B022108"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0BBA09F9" w14:textId="77777777" w:rsidR="004A6ABE" w:rsidRPr="001C4C39" w:rsidRDefault="004A6ABE">
            <w:pPr>
              <w:rPr>
                <w:rFonts w:hAnsi="ＭＳ 明朝"/>
              </w:rPr>
            </w:pPr>
            <w:r w:rsidRPr="001C4C39">
              <w:rPr>
                <w:rFonts w:hAnsi="ＭＳ 明朝" w:hint="eastAsia"/>
              </w:rPr>
              <w:t xml:space="preserve">　この改正は、平成17年4月１日から実施する。</w:t>
            </w:r>
          </w:p>
          <w:p w14:paraId="7B1D55AB"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2F6C7483" w14:textId="77777777" w:rsidR="004A6ABE" w:rsidRPr="001C4C39" w:rsidRDefault="004A6ABE">
            <w:pPr>
              <w:rPr>
                <w:rFonts w:hAnsi="ＭＳ 明朝"/>
              </w:rPr>
            </w:pPr>
            <w:r w:rsidRPr="001C4C39">
              <w:rPr>
                <w:rFonts w:hAnsi="ＭＳ 明朝" w:hint="eastAsia"/>
              </w:rPr>
              <w:t xml:space="preserve">　この改正は、平成17年10月１日から実施する。</w:t>
            </w:r>
          </w:p>
          <w:p w14:paraId="6EBE94F0"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2064A2BE" w14:textId="77777777" w:rsidR="004A6ABE" w:rsidRPr="001C4C39" w:rsidRDefault="004A6ABE">
            <w:pPr>
              <w:rPr>
                <w:rFonts w:hAnsi="ＭＳ 明朝"/>
              </w:rPr>
            </w:pPr>
            <w:r w:rsidRPr="001C4C39">
              <w:rPr>
                <w:rFonts w:hAnsi="ＭＳ 明朝" w:hint="eastAsia"/>
              </w:rPr>
              <w:t xml:space="preserve">　この改正は、平成18年10月１日から実施する。</w:t>
            </w:r>
          </w:p>
          <w:p w14:paraId="4FC407B3"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2E682C1B" w14:textId="77777777" w:rsidR="004A6ABE" w:rsidRPr="001C4C39" w:rsidRDefault="004A6ABE">
            <w:pPr>
              <w:rPr>
                <w:rFonts w:hAnsi="ＭＳ 明朝"/>
              </w:rPr>
            </w:pPr>
            <w:r w:rsidRPr="001C4C39">
              <w:rPr>
                <w:rFonts w:hAnsi="ＭＳ 明朝" w:hint="eastAsia"/>
              </w:rPr>
              <w:t xml:space="preserve">　この改正は、平成18年12月４日から実施する。</w:t>
            </w:r>
          </w:p>
          <w:p w14:paraId="6D70C59F"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1A5A5F59" w14:textId="77777777" w:rsidR="004A6ABE" w:rsidRPr="001C4C39" w:rsidRDefault="004A6ABE">
            <w:pPr>
              <w:rPr>
                <w:rFonts w:hAnsi="ＭＳ 明朝"/>
              </w:rPr>
            </w:pPr>
            <w:r w:rsidRPr="001C4C39">
              <w:rPr>
                <w:rFonts w:hAnsi="ＭＳ 明朝" w:hint="eastAsia"/>
              </w:rPr>
              <w:t xml:space="preserve">　この改正は、平成19年１月１日から実施する。</w:t>
            </w:r>
          </w:p>
          <w:p w14:paraId="1808931B" w14:textId="77777777" w:rsidR="004A6ABE" w:rsidRPr="001C4C39" w:rsidRDefault="004A6ABE">
            <w:pPr>
              <w:rPr>
                <w:rFonts w:ascii="ＭＳ ゴシック" w:eastAsia="ＭＳ ゴシック" w:hAnsi="ＭＳ 明朝"/>
              </w:rPr>
            </w:pPr>
            <w:r w:rsidRPr="001C4C39">
              <w:rPr>
                <w:rFonts w:ascii="ＭＳ ゴシック" w:eastAsia="ＭＳ ゴシック" w:hAnsi="ＭＳ 明朝" w:hint="eastAsia"/>
              </w:rPr>
              <w:t xml:space="preserve">　　　附　則</w:t>
            </w:r>
          </w:p>
          <w:p w14:paraId="1C002803" w14:textId="77777777" w:rsidR="004A6ABE" w:rsidRPr="001C4C39" w:rsidRDefault="004A6ABE">
            <w:pPr>
              <w:rPr>
                <w:rFonts w:hAnsi="ＭＳ 明朝"/>
              </w:rPr>
            </w:pPr>
            <w:r w:rsidRPr="001C4C39">
              <w:rPr>
                <w:rFonts w:hAnsi="ＭＳ 明朝" w:hint="eastAsia"/>
              </w:rPr>
              <w:t xml:space="preserve">　この改正は、平成19年４月１日から実施する。</w:t>
            </w:r>
          </w:p>
          <w:p w14:paraId="4D0BAD37" w14:textId="77777777" w:rsidR="004A6ABE" w:rsidRPr="001C4C39" w:rsidRDefault="004A6ABE">
            <w:pPr>
              <w:rPr>
                <w:rFonts w:hAnsi="ＭＳ 明朝"/>
              </w:rPr>
            </w:pPr>
          </w:p>
          <w:p w14:paraId="540104AD" w14:textId="77777777" w:rsidR="004A6ABE" w:rsidRPr="001C4C39" w:rsidRDefault="004A6ABE">
            <w:pPr>
              <w:rPr>
                <w:rFonts w:hAnsi="Times New Roman"/>
                <w:kern w:val="0"/>
              </w:rPr>
            </w:pPr>
          </w:p>
        </w:tc>
        <w:tc>
          <w:tcPr>
            <w:tcW w:w="2694" w:type="dxa"/>
            <w:shd w:val="clear" w:color="auto" w:fill="auto"/>
          </w:tcPr>
          <w:p w14:paraId="461D37B1" w14:textId="77777777" w:rsidR="004A6ABE" w:rsidRPr="00F21149" w:rsidRDefault="004A6ABE">
            <w:pPr>
              <w:widowControl/>
              <w:jc w:val="left"/>
              <w:rPr>
                <w:rFonts w:hAnsi="Times New Roman"/>
                <w:color w:val="000000"/>
                <w:kern w:val="0"/>
              </w:rPr>
            </w:pPr>
          </w:p>
        </w:tc>
      </w:tr>
    </w:tbl>
    <w:p w14:paraId="756B056F" w14:textId="77777777" w:rsidR="004A6ABE" w:rsidRDefault="004A6ABE"/>
    <w:sectPr w:rsidR="004A6ABE">
      <w:headerReference w:type="default" r:id="rId10"/>
      <w:type w:val="continuous"/>
      <w:pgSz w:w="16838" w:h="11906" w:orient="landscape" w:code="9"/>
      <w:pgMar w:top="851" w:right="851" w:bottom="851" w:left="851" w:header="720" w:footer="720" w:gutter="0"/>
      <w:cols w:space="425"/>
      <w:noEndnote/>
      <w:docGrid w:type="linesAndChars" w:linePitch="286" w:charSpace="-4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48EB" w14:textId="77777777" w:rsidR="00A83591" w:rsidRDefault="00A83591">
      <w:r>
        <w:separator/>
      </w:r>
    </w:p>
  </w:endnote>
  <w:endnote w:type="continuationSeparator" w:id="0">
    <w:p w14:paraId="662C55CF" w14:textId="77777777" w:rsidR="00A83591" w:rsidRDefault="00A8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58EE" w14:textId="77777777" w:rsidR="00A83591" w:rsidRDefault="00A83591">
      <w:r>
        <w:separator/>
      </w:r>
    </w:p>
  </w:footnote>
  <w:footnote w:type="continuationSeparator" w:id="0">
    <w:p w14:paraId="012A15B0" w14:textId="77777777" w:rsidR="00A83591" w:rsidRDefault="00A8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991F" w14:textId="77777777" w:rsidR="006D583C" w:rsidRDefault="001C4C39" w:rsidP="001C4C39">
    <w:pPr>
      <w:pStyle w:val="a3"/>
      <w:wordWrap w:val="0"/>
      <w:jc w:val="right"/>
    </w:pPr>
    <w:r>
      <w:rPr>
        <w:rFonts w:hint="eastAsia"/>
      </w:rPr>
      <w:t xml:space="preserve">0804 </w:t>
    </w:r>
    <w:r w:rsidR="00566B98">
      <w:rPr>
        <w:rFonts w:hint="eastAsia"/>
      </w:rPr>
      <w:t>限度額設定型貿易保険手続細則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D9A"/>
    <w:multiLevelType w:val="hybridMultilevel"/>
    <w:tmpl w:val="1BB68AA0"/>
    <w:lvl w:ilvl="0" w:tplc="D96C9066">
      <w:start w:val="1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8850D69"/>
    <w:multiLevelType w:val="hybridMultilevel"/>
    <w:tmpl w:val="CE0E8104"/>
    <w:lvl w:ilvl="0" w:tplc="58DE9432">
      <w:start w:val="6"/>
      <w:numFmt w:val="decimalEnclosedCircle"/>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2"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 w15:restartNumberingAfterBreak="0">
    <w:nsid w:val="13FE286F"/>
    <w:multiLevelType w:val="hybridMultilevel"/>
    <w:tmpl w:val="D1CE546A"/>
    <w:lvl w:ilvl="0" w:tplc="EB662B7A">
      <w:start w:val="2"/>
      <w:numFmt w:val="decimalFullWidth"/>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5" w15:restartNumberingAfterBreak="0">
    <w:nsid w:val="302D7B55"/>
    <w:multiLevelType w:val="hybridMultilevel"/>
    <w:tmpl w:val="6DB8A310"/>
    <w:lvl w:ilvl="0" w:tplc="DB76ECEE">
      <w:start w:val="10"/>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37A02955"/>
    <w:multiLevelType w:val="hybridMultilevel"/>
    <w:tmpl w:val="6C020EC6"/>
    <w:lvl w:ilvl="0" w:tplc="87B0CC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D7E406A"/>
    <w:multiLevelType w:val="hybridMultilevel"/>
    <w:tmpl w:val="D9226810"/>
    <w:lvl w:ilvl="0" w:tplc="A7CCCB40">
      <w:start w:val="1"/>
      <w:numFmt w:val="decimalEnclosedCircle"/>
      <w:lvlText w:val="%1"/>
      <w:lvlJc w:val="left"/>
      <w:pPr>
        <w:tabs>
          <w:tab w:val="num" w:pos="836"/>
        </w:tabs>
        <w:ind w:left="836" w:hanging="360"/>
      </w:pPr>
      <w:rPr>
        <w:rFonts w:hAnsi="Times New Roman"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8" w15:restartNumberingAfterBreak="0">
    <w:nsid w:val="3EE93121"/>
    <w:multiLevelType w:val="hybridMultilevel"/>
    <w:tmpl w:val="51164BD4"/>
    <w:lvl w:ilvl="0" w:tplc="45F4375C">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E37673"/>
    <w:multiLevelType w:val="hybridMultilevel"/>
    <w:tmpl w:val="796ED382"/>
    <w:lvl w:ilvl="0" w:tplc="905E0A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12"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3"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9620674">
    <w:abstractNumId w:val="9"/>
  </w:num>
  <w:num w:numId="2" w16cid:durableId="513374590">
    <w:abstractNumId w:val="2"/>
  </w:num>
  <w:num w:numId="3" w16cid:durableId="431752009">
    <w:abstractNumId w:val="7"/>
  </w:num>
  <w:num w:numId="4" w16cid:durableId="896863364">
    <w:abstractNumId w:val="11"/>
  </w:num>
  <w:num w:numId="5" w16cid:durableId="1219588853">
    <w:abstractNumId w:val="10"/>
  </w:num>
  <w:num w:numId="6" w16cid:durableId="1826434447">
    <w:abstractNumId w:val="13"/>
  </w:num>
  <w:num w:numId="7" w16cid:durableId="1980113122">
    <w:abstractNumId w:val="12"/>
  </w:num>
  <w:num w:numId="8" w16cid:durableId="1037924038">
    <w:abstractNumId w:val="4"/>
  </w:num>
  <w:num w:numId="9" w16cid:durableId="1450124742">
    <w:abstractNumId w:val="0"/>
  </w:num>
  <w:num w:numId="10" w16cid:durableId="1489321077">
    <w:abstractNumId w:val="8"/>
  </w:num>
  <w:num w:numId="11" w16cid:durableId="606158192">
    <w:abstractNumId w:val="1"/>
  </w:num>
  <w:num w:numId="12" w16cid:durableId="1043360640">
    <w:abstractNumId w:val="5"/>
  </w:num>
  <w:num w:numId="13" w16cid:durableId="1315991017">
    <w:abstractNumId w:val="3"/>
  </w:num>
  <w:num w:numId="14" w16cid:durableId="1456173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7E2"/>
    <w:rsid w:val="00053056"/>
    <w:rsid w:val="00054A0A"/>
    <w:rsid w:val="00054E94"/>
    <w:rsid w:val="000B47E2"/>
    <w:rsid w:val="001C4C39"/>
    <w:rsid w:val="00203E9E"/>
    <w:rsid w:val="002D39B9"/>
    <w:rsid w:val="003B635C"/>
    <w:rsid w:val="003D68F4"/>
    <w:rsid w:val="003E38A9"/>
    <w:rsid w:val="004A6ABE"/>
    <w:rsid w:val="004B1B1A"/>
    <w:rsid w:val="00500999"/>
    <w:rsid w:val="005449BC"/>
    <w:rsid w:val="00566B98"/>
    <w:rsid w:val="005976E3"/>
    <w:rsid w:val="005B51DD"/>
    <w:rsid w:val="006D583C"/>
    <w:rsid w:val="00703D11"/>
    <w:rsid w:val="00727E1D"/>
    <w:rsid w:val="008217FD"/>
    <w:rsid w:val="009208EE"/>
    <w:rsid w:val="00932690"/>
    <w:rsid w:val="00952AE0"/>
    <w:rsid w:val="00983DBD"/>
    <w:rsid w:val="00A83591"/>
    <w:rsid w:val="00B44951"/>
    <w:rsid w:val="00C82782"/>
    <w:rsid w:val="00D41B21"/>
    <w:rsid w:val="00DF1D49"/>
    <w:rsid w:val="00E40290"/>
    <w:rsid w:val="00E51E5C"/>
    <w:rsid w:val="00E7741F"/>
    <w:rsid w:val="00E8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A7F5C4"/>
  <w15:chartTrackingRefBased/>
  <w15:docId w15:val="{8F56ABB8-BD61-46A1-A1E8-7250FCE1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pPr>
      <w:adjustRightInd w:val="0"/>
      <w:ind w:left="227" w:hanging="227"/>
      <w:textAlignment w:val="baseline"/>
    </w:pPr>
    <w:rPr>
      <w:rFonts w:hAnsi="ＭＳ 明朝"/>
      <w:color w:val="000000"/>
      <w:kern w:val="0"/>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Chars="400" w:left="851"/>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style>
  <w:style w:type="paragraph" w:customStyle="1" w:styleId="aa">
    <w:name w:val="一太郎８"/>
    <w:pPr>
      <w:widowControl w:val="0"/>
      <w:wordWrap w:val="0"/>
      <w:autoSpaceDE w:val="0"/>
      <w:autoSpaceDN w:val="0"/>
      <w:adjustRightInd w:val="0"/>
      <w:spacing w:line="348" w:lineRule="atLeast"/>
      <w:jc w:val="both"/>
    </w:pPr>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7B082-4D90-440E-AF20-2D182180D1E5}">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E6524CC6-2057-4977-82EE-92EF91DB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7B190-B254-41E4-A0CF-400353E96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手続細則新旧対照表</vt:lpstr>
    </vt:vector>
  </TitlesOfParts>
  <Company>日本貿易保険</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新旧対照表</dc:title>
  <dc:subject/>
  <dc:creator>日本貿易保険</dc:creator>
  <cp:keywords/>
  <dc:description/>
  <cp:lastModifiedBy>日本貿易保険</cp:lastModifiedBy>
  <cp:lastPrinted>2007-11-13T09:21:00Z</cp:lastPrinted>
  <dcterms:created xsi:type="dcterms:W3CDTF">2023-05-11T05:53:00Z</dcterms:created>
  <dcterms:modified xsi:type="dcterms:W3CDTF">2023-05-31T07:29:00Z</dcterms:modified>
</cp:coreProperties>
</file>