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B8A3" w14:textId="0C0B171C" w:rsidR="00F32163" w:rsidRDefault="00F32163" w:rsidP="00F32163">
      <w:pPr>
        <w:rPr>
          <w:rFonts w:hAnsi="ＭＳ 明朝"/>
        </w:rPr>
      </w:pPr>
      <w:r>
        <w:rPr>
          <w:rFonts w:hAnsi="ＭＳ 明朝" w:hint="eastAsia"/>
        </w:rPr>
        <w:t>【説明】</w:t>
      </w:r>
    </w:p>
    <w:p w14:paraId="0846128B" w14:textId="77777777" w:rsidR="00F32163" w:rsidRDefault="00F32163" w:rsidP="00F32163">
      <w:pPr>
        <w:ind w:leftChars="-3" w:left="201" w:hangingChars="95" w:hanging="208"/>
        <w:rPr>
          <w:rFonts w:hAnsi="ＭＳ 明朝"/>
        </w:rPr>
      </w:pPr>
      <w:r>
        <w:rPr>
          <w:rFonts w:hint="eastAsia"/>
        </w:rPr>
        <w:t>１．</w:t>
      </w:r>
      <w:r>
        <w:rPr>
          <w:rFonts w:cs="ＭＳ 明朝" w:hint="eastAsia"/>
          <w:color w:val="000000"/>
          <w:kern w:val="0"/>
        </w:rPr>
        <w:t>ＥＳ起算の場合</w:t>
      </w:r>
      <w:r w:rsidR="00831F06">
        <w:rPr>
          <w:rFonts w:cs="ＭＳ 明朝" w:hint="eastAsia"/>
          <w:color w:val="000000"/>
          <w:kern w:val="0"/>
        </w:rPr>
        <w:t>（</w:t>
      </w:r>
      <w:r w:rsidR="00831F06" w:rsidRPr="00831F06">
        <w:rPr>
          <w:rFonts w:hint="eastAsia"/>
        </w:rPr>
        <w:t>貸付</w:t>
      </w:r>
      <w:r w:rsidR="00831F06" w:rsidRPr="00831F06">
        <w:rPr>
          <w:rFonts w:hAnsi="ＭＳ 明朝" w:hint="eastAsia"/>
        </w:rPr>
        <w:t>の日を起算点とする場合</w:t>
      </w:r>
      <w:r w:rsidR="00831F06">
        <w:rPr>
          <w:rFonts w:cs="ＭＳ 明朝" w:hint="eastAsia"/>
          <w:color w:val="000000"/>
          <w:kern w:val="0"/>
        </w:rPr>
        <w:t>）</w:t>
      </w:r>
    </w:p>
    <w:p w14:paraId="0342235C" w14:textId="77777777" w:rsidR="00F32163" w:rsidRPr="00804DFE" w:rsidRDefault="00F32163" w:rsidP="00F32163">
      <w:pPr>
        <w:spacing w:line="160" w:lineRule="exact"/>
        <w:rPr>
          <w:rFonts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314"/>
        <w:gridCol w:w="1314"/>
        <w:gridCol w:w="1314"/>
        <w:gridCol w:w="1314"/>
        <w:gridCol w:w="657"/>
        <w:gridCol w:w="1314"/>
      </w:tblGrid>
      <w:tr w:rsidR="00F32163" w14:paraId="32151367" w14:textId="77777777">
        <w:trPr>
          <w:trHeight w:val="95"/>
        </w:trPr>
        <w:tc>
          <w:tcPr>
            <w:tcW w:w="17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33121" w14:textId="77777777" w:rsidR="00F32163" w:rsidRPr="0099567F" w:rsidRDefault="00F32163" w:rsidP="005E0C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第１回貸出予定額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1907503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E5E381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１-①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55CFE2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12F33EE6" w14:textId="77777777">
        <w:trPr>
          <w:trHeight w:val="90"/>
        </w:trPr>
        <w:tc>
          <w:tcPr>
            <w:tcW w:w="17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62B76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50E2DED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04B1D7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１-②</w:t>
            </w:r>
          </w:p>
        </w:tc>
        <w:tc>
          <w:tcPr>
            <w:tcW w:w="1314" w:type="dxa"/>
            <w:vMerge/>
            <w:tcBorders>
              <w:left w:val="nil"/>
              <w:right w:val="nil"/>
            </w:tcBorders>
            <w:shd w:val="clear" w:color="auto" w:fill="auto"/>
          </w:tcPr>
          <w:p w14:paraId="5B276FA7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0369D624" w14:textId="77777777">
        <w:trPr>
          <w:trHeight w:val="90"/>
        </w:trPr>
        <w:tc>
          <w:tcPr>
            <w:tcW w:w="17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0C03E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59BD753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A06BF6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１-③</w:t>
            </w:r>
          </w:p>
        </w:tc>
        <w:tc>
          <w:tcPr>
            <w:tcW w:w="1314" w:type="dxa"/>
            <w:vMerge/>
            <w:tcBorders>
              <w:left w:val="nil"/>
              <w:right w:val="nil"/>
            </w:tcBorders>
            <w:shd w:val="clear" w:color="auto" w:fill="auto"/>
          </w:tcPr>
          <w:p w14:paraId="435A89EB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45F4AA17" w14:textId="77777777">
        <w:trPr>
          <w:trHeight w:val="90"/>
        </w:trPr>
        <w:tc>
          <w:tcPr>
            <w:tcW w:w="175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8C76C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173162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CE4A74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１-④</w:t>
            </w:r>
          </w:p>
        </w:tc>
        <w:tc>
          <w:tcPr>
            <w:tcW w:w="13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0B136A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562E135D" w14:textId="77777777" w:rsidR="00F32163" w:rsidRDefault="00F32163" w:rsidP="00F32163">
      <w:pPr>
        <w:spacing w:line="120" w:lineRule="exact"/>
        <w:rPr>
          <w:rFonts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314"/>
        <w:gridCol w:w="1314"/>
        <w:gridCol w:w="1314"/>
        <w:gridCol w:w="1314"/>
        <w:gridCol w:w="657"/>
        <w:gridCol w:w="876"/>
      </w:tblGrid>
      <w:tr w:rsidR="00F32163" w14:paraId="53F7D9D6" w14:textId="77777777">
        <w:trPr>
          <w:trHeight w:val="95"/>
        </w:trPr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A9BCEA" w14:textId="77777777" w:rsidR="00F32163" w:rsidRPr="0099567F" w:rsidRDefault="00F32163" w:rsidP="00F32163">
            <w:pPr>
              <w:ind w:leftChars="254" w:left="5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第２回貸出予定額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AC12696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F23091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3E0FFA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298790C5" w14:textId="77777777">
        <w:trPr>
          <w:trHeight w:val="90"/>
        </w:trPr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CD5C9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8526133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67D1EC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２-②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28ED0FE5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4AB2E01F" w14:textId="77777777">
        <w:trPr>
          <w:trHeight w:val="90"/>
        </w:trPr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9A178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2445282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1E1DDD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２-③</w:t>
            </w:r>
          </w:p>
        </w:tc>
        <w:tc>
          <w:tcPr>
            <w:tcW w:w="8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86CA2EC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2350AFD8" w14:textId="77777777">
        <w:trPr>
          <w:trHeight w:val="90"/>
        </w:trPr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CDB6E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8AE074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1A5A6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２-④</w:t>
            </w:r>
          </w:p>
        </w:tc>
        <w:tc>
          <w:tcPr>
            <w:tcW w:w="8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CC8D2C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6976C9A8" w14:textId="77777777" w:rsidR="00F32163" w:rsidRDefault="00F32163" w:rsidP="00F32163">
      <w:pPr>
        <w:spacing w:line="120" w:lineRule="exact"/>
        <w:rPr>
          <w:rFonts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7"/>
        <w:gridCol w:w="1314"/>
        <w:gridCol w:w="1314"/>
        <w:gridCol w:w="1314"/>
        <w:gridCol w:w="1314"/>
        <w:gridCol w:w="657"/>
        <w:gridCol w:w="219"/>
      </w:tblGrid>
      <w:tr w:rsidR="00F32163" w14:paraId="438C7133" w14:textId="77777777">
        <w:trPr>
          <w:trHeight w:val="95"/>
        </w:trPr>
        <w:tc>
          <w:tcPr>
            <w:tcW w:w="2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232A38" w14:textId="77777777" w:rsidR="00F32163" w:rsidRPr="0099567F" w:rsidRDefault="00F32163" w:rsidP="00F32163">
            <w:pPr>
              <w:ind w:leftChars="254" w:left="5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第３回(最終)貸出予定額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917674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E307A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３-①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AA9113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0F63D8E3" w14:textId="77777777">
        <w:trPr>
          <w:trHeight w:val="90"/>
        </w:trPr>
        <w:tc>
          <w:tcPr>
            <w:tcW w:w="2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DF8F8F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4935F95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C689B5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３-②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6F9DAF88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45641D6A" w14:textId="77777777">
        <w:trPr>
          <w:trHeight w:val="90"/>
        </w:trPr>
        <w:tc>
          <w:tcPr>
            <w:tcW w:w="2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844646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1889BA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96183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３-③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8AECFBB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4A17DB19" w14:textId="77777777">
        <w:trPr>
          <w:trHeight w:val="90"/>
        </w:trPr>
        <w:tc>
          <w:tcPr>
            <w:tcW w:w="28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9353D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0C34C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2C642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３-④</w:t>
            </w:r>
          </w:p>
        </w:tc>
        <w:tc>
          <w:tcPr>
            <w:tcW w:w="2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8CC2B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103D3363" w14:textId="77777777" w:rsidR="00F32163" w:rsidRDefault="00962919" w:rsidP="00F32163">
      <w:pPr>
        <w:spacing w:line="120" w:lineRule="exact"/>
        <w:rPr>
          <w:rFonts w:hAnsi="ＭＳ 明朝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3268984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4" type="#_x0000_t13" style="position:absolute;left:0;text-align:left;margin-left:143.35pt;margin-top:-.5pt;width:9pt;height:10.95pt;rotation:-90;z-index:251653120;mso-position-horizontal-relative:text;mso-position-vertical-relative:text" adj="13693,6127" fillcolor="black">
            <v:textbox inset="5.85pt,.7pt,5.85pt,.7pt"/>
          </v:shape>
        </w:pict>
      </w:r>
    </w:p>
    <w:p w14:paraId="16E9269F" w14:textId="77777777" w:rsidR="00F32163" w:rsidRDefault="00962919" w:rsidP="00F32163">
      <w:pPr>
        <w:spacing w:line="120" w:lineRule="exact"/>
        <w:rPr>
          <w:sz w:val="18"/>
          <w:szCs w:val="18"/>
        </w:rPr>
      </w:pPr>
      <w:r>
        <w:rPr>
          <w:rFonts w:hAnsi="ＭＳ 明朝"/>
          <w:noProof/>
        </w:rPr>
        <w:pict w14:anchorId="71A74065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3" type="#_x0000_t67" style="position:absolute;left:0;text-align:left;margin-left:240.9pt;margin-top:.5pt;width:43.8pt;height:63pt;z-index:251652096">
            <v:textbox style="layout-flow:vertical-ideographic" inset="5.85pt,.7pt,5.85pt,.7pt"/>
          </v:shape>
        </w:pict>
      </w:r>
    </w:p>
    <w:p w14:paraId="097B6A72" w14:textId="77777777" w:rsidR="00F32163" w:rsidRDefault="00962919" w:rsidP="00F32163">
      <w:pPr>
        <w:spacing w:line="240" w:lineRule="exact"/>
        <w:ind w:leftChars="1100" w:left="2408"/>
        <w:rPr>
          <w:sz w:val="18"/>
          <w:szCs w:val="18"/>
        </w:rPr>
      </w:pPr>
      <w:r>
        <w:rPr>
          <w:rFonts w:hAnsi="ＭＳ 明朝"/>
          <w:noProof/>
        </w:rPr>
        <w:pict w14:anchorId="385E6A0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6" type="#_x0000_t61" style="position:absolute;left:0;text-align:left;margin-left:251.85pt;margin-top:3.5pt;width:21.9pt;height:45pt;z-index:251655168" adj="11293,21096" stroked="f">
            <v:textbox style="mso-next-textbox:#_x0000_s1066" inset="5.85pt,.7pt,5.85pt,.7pt">
              <w:txbxContent>
                <w:p w14:paraId="51B86341" w14:textId="77777777" w:rsidR="00F32163" w:rsidRDefault="00F32163" w:rsidP="00F32163">
                  <w:pPr>
                    <w:spacing w:line="220" w:lineRule="exact"/>
                  </w:pPr>
                  <w:r>
                    <w:rPr>
                      <w:rFonts w:hint="eastAsia"/>
                    </w:rPr>
                    <w:t>保険設計</w:t>
                  </w:r>
                </w:p>
              </w:txbxContent>
            </v:textbox>
          </v:shape>
        </w:pict>
      </w:r>
      <w:r w:rsidR="00F32163">
        <w:rPr>
          <w:rFonts w:hint="eastAsia"/>
          <w:sz w:val="18"/>
          <w:szCs w:val="18"/>
        </w:rPr>
        <w:t>貸出期限日</w:t>
      </w:r>
    </w:p>
    <w:p w14:paraId="5EAF523B" w14:textId="77777777" w:rsidR="00F32163" w:rsidRDefault="00962919" w:rsidP="00F3216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hAnsi="ＭＳ 明朝"/>
          <w:noProof/>
        </w:rPr>
        <w:pict w14:anchorId="1915D0B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5" type="#_x0000_t62" style="position:absolute;margin-left:142.35pt;margin-top:14.5pt;width:51.4pt;height:20.7pt;z-index:251654144" adj="4118,37461">
            <v:textbox style="mso-next-textbox:#_x0000_s1065" inset="5.85pt,.7pt,5.85pt,.7pt">
              <w:txbxContent>
                <w:p w14:paraId="75DBBB53" w14:textId="77777777" w:rsidR="00F32163" w:rsidRPr="0053383F" w:rsidRDefault="00F32163" w:rsidP="00F32163">
                  <w:pPr>
                    <w:rPr>
                      <w:rFonts w:ascii="ＭＳ ゴシック" w:eastAsia="ＭＳ ゴシック" w:hAnsi="ＭＳ ゴシック"/>
                    </w:rPr>
                  </w:pPr>
                  <w:r w:rsidRPr="0053383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予定ＬＳ</w:t>
                  </w:r>
                </w:p>
              </w:txbxContent>
            </v:textbox>
          </v:shape>
        </w:pict>
      </w:r>
    </w:p>
    <w:p w14:paraId="06F291D4" w14:textId="77777777" w:rsidR="00F32163" w:rsidRDefault="00F32163" w:rsidP="00F32163">
      <w:pPr>
        <w:rPr>
          <w:rFonts w:hAnsi="ＭＳ 明朝"/>
        </w:rPr>
      </w:pPr>
    </w:p>
    <w:p w14:paraId="22D1372D" w14:textId="77777777" w:rsidR="00F32163" w:rsidRDefault="00962919" w:rsidP="00F32163">
      <w:pPr>
        <w:spacing w:line="120" w:lineRule="exact"/>
        <w:rPr>
          <w:rFonts w:hAnsi="ＭＳ 明朝"/>
        </w:rPr>
      </w:pPr>
      <w:r>
        <w:rPr>
          <w:rFonts w:hAnsi="ＭＳ 明朝"/>
          <w:noProof/>
        </w:rPr>
        <w:pict w14:anchorId="74F54F0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7" type="#_x0000_t63" style="position:absolute;left:0;text-align:left;margin-left:65.7pt;margin-top:.5pt;width:43.8pt;height:27pt;z-index:251656192" adj="29219,15560">
            <v:stroke r:id="rId9" o:title="" filltype="pattern"/>
            <v:textbox style="mso-next-textbox:#_x0000_s1067" inset="5.85pt,.7pt,5.85pt,.7pt">
              <w:txbxContent>
                <w:p w14:paraId="014DBAA8" w14:textId="77777777" w:rsidR="00F32163" w:rsidRPr="00505E81" w:rsidRDefault="00F32163" w:rsidP="00F32163">
                  <w:pPr>
                    <w:rPr>
                      <w:sz w:val="18"/>
                      <w:szCs w:val="18"/>
                    </w:rPr>
                  </w:pPr>
                  <w:r w:rsidRPr="00505E81">
                    <w:rPr>
                      <w:rFonts w:hint="eastAsia"/>
                      <w:sz w:val="18"/>
                      <w:szCs w:val="18"/>
                    </w:rPr>
                    <w:t>ＭＳ</w:t>
                  </w:r>
                </w:p>
              </w:txbxContent>
            </v:textbox>
          </v:shape>
        </w:pic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540"/>
        <w:gridCol w:w="1314"/>
        <w:gridCol w:w="1314"/>
        <w:gridCol w:w="1314"/>
        <w:gridCol w:w="1314"/>
        <w:gridCol w:w="438"/>
        <w:gridCol w:w="438"/>
      </w:tblGrid>
      <w:tr w:rsidR="00F32163" w14:paraId="5A4D3600" w14:textId="77777777">
        <w:trPr>
          <w:trHeight w:val="95"/>
        </w:trPr>
        <w:tc>
          <w:tcPr>
            <w:tcW w:w="2307" w:type="dxa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4F3E85EC" w14:textId="77777777" w:rsidR="00F32163" w:rsidRPr="0099567F" w:rsidRDefault="00F32163" w:rsidP="00F32163">
            <w:pPr>
              <w:ind w:leftChars="454" w:left="9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貸出予定総額</w:t>
            </w:r>
          </w:p>
        </w:tc>
        <w:tc>
          <w:tcPr>
            <w:tcW w:w="54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A100" w14:textId="77777777" w:rsidR="00F32163" w:rsidRPr="0099567F" w:rsidRDefault="00F32163" w:rsidP="005E0CE7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2C156EA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3027A7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86DE092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716E3021" w14:textId="77777777">
        <w:trPr>
          <w:trHeight w:val="90"/>
        </w:trPr>
        <w:tc>
          <w:tcPr>
            <w:tcW w:w="2307" w:type="dxa"/>
            <w:vMerge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5F1D8C98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0F5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40AF366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2852F8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38" w:type="dxa"/>
            <w:vMerge/>
            <w:tcBorders>
              <w:left w:val="nil"/>
              <w:right w:val="nil"/>
            </w:tcBorders>
            <w:shd w:val="clear" w:color="auto" w:fill="auto"/>
          </w:tcPr>
          <w:p w14:paraId="5D03AF6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1DA2960C" w14:textId="77777777">
        <w:trPr>
          <w:trHeight w:val="90"/>
        </w:trPr>
        <w:tc>
          <w:tcPr>
            <w:tcW w:w="2307" w:type="dxa"/>
            <w:vMerge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2B395707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76E4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BF9F061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879421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3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24A7621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60851572" w14:textId="77777777">
        <w:trPr>
          <w:trHeight w:val="90"/>
        </w:trPr>
        <w:tc>
          <w:tcPr>
            <w:tcW w:w="2307" w:type="dxa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01631DD5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531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17737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1732D3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05AB2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6C949B6A" w14:textId="77777777" w:rsidR="00F32163" w:rsidRDefault="00962919" w:rsidP="00F32163">
      <w:pPr>
        <w:autoSpaceDE w:val="0"/>
        <w:autoSpaceDN w:val="0"/>
        <w:adjustRightInd w:val="0"/>
        <w:spacing w:line="160" w:lineRule="exact"/>
        <w:jc w:val="left"/>
        <w:rPr>
          <w:sz w:val="18"/>
          <w:szCs w:val="18"/>
        </w:rPr>
      </w:pPr>
      <w:r>
        <w:rPr>
          <w:rFonts w:cs="ＭＳ 明朝"/>
          <w:noProof/>
          <w:color w:val="000000"/>
          <w:kern w:val="0"/>
        </w:rPr>
        <w:pict w14:anchorId="01E5A91F"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68" type="#_x0000_t69" style="position:absolute;margin-left:120.45pt;margin-top:3pt;width:295.65pt;height:27pt;z-index:-251659264;mso-position-horizontal-relative:text;mso-position-vertical-relative:text" adj="1093,2824">
            <v:textbox inset="5.85pt,.7pt,5.85pt,.7pt"/>
          </v:shape>
        </w:pict>
      </w:r>
    </w:p>
    <w:p w14:paraId="1C1B2C05" w14:textId="77777777" w:rsidR="00F32163" w:rsidRDefault="002C4165" w:rsidP="002C4165">
      <w:pPr>
        <w:autoSpaceDE w:val="0"/>
        <w:autoSpaceDN w:val="0"/>
        <w:adjustRightInd w:val="0"/>
        <w:ind w:leftChars="2100" w:left="4597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現行</w:t>
      </w:r>
      <w:r w:rsidR="00F32163">
        <w:rPr>
          <w:rFonts w:cs="ＭＳ 明朝" w:hint="eastAsia"/>
          <w:color w:val="000000"/>
          <w:kern w:val="0"/>
        </w:rPr>
        <w:t>保険料計算期間</w:t>
      </w:r>
    </w:p>
    <w:p w14:paraId="59746EB1" w14:textId="77777777" w:rsidR="002C4165" w:rsidRDefault="00962919" w:rsidP="002C4165">
      <w:pPr>
        <w:autoSpaceDE w:val="0"/>
        <w:autoSpaceDN w:val="0"/>
        <w:adjustRightInd w:val="0"/>
        <w:spacing w:line="160" w:lineRule="exact"/>
        <w:jc w:val="left"/>
        <w:rPr>
          <w:sz w:val="18"/>
          <w:szCs w:val="18"/>
        </w:rPr>
      </w:pPr>
      <w:r>
        <w:rPr>
          <w:rFonts w:cs="ＭＳ 明朝"/>
          <w:noProof/>
          <w:color w:val="000000"/>
          <w:kern w:val="0"/>
        </w:rPr>
        <w:pict w14:anchorId="6295BB30">
          <v:shape id="_x0000_s1075" type="#_x0000_t69" style="position:absolute;margin-left:153.3pt;margin-top:3pt;width:262.8pt;height:27pt;z-index:-251653120" adj="1093,2824" fillcolor="blue">
            <v:textbox inset="5.85pt,.7pt,5.85pt,.7pt"/>
          </v:shape>
        </w:pict>
      </w:r>
    </w:p>
    <w:p w14:paraId="62C762F3" w14:textId="77777777" w:rsidR="002C4165" w:rsidRPr="00A40AEE" w:rsidRDefault="002C4165" w:rsidP="002C4165">
      <w:pPr>
        <w:autoSpaceDE w:val="0"/>
        <w:autoSpaceDN w:val="0"/>
        <w:adjustRightInd w:val="0"/>
        <w:ind w:leftChars="2100" w:left="4597"/>
        <w:jc w:val="left"/>
        <w:rPr>
          <w:rFonts w:ascii="ＭＳ ゴシック" w:eastAsia="ＭＳ ゴシック" w:hAnsi="ＭＳ ゴシック" w:cs="ＭＳ 明朝"/>
          <w:b/>
          <w:color w:val="FFFFFF"/>
          <w:kern w:val="0"/>
        </w:rPr>
      </w:pPr>
      <w:r w:rsidRPr="00A40AEE">
        <w:rPr>
          <w:rFonts w:ascii="ＭＳ ゴシック" w:eastAsia="ＭＳ ゴシック" w:hAnsi="ＭＳ ゴシック" w:cs="ＭＳ 明朝" w:hint="eastAsia"/>
          <w:b/>
          <w:color w:val="FFFFFF"/>
          <w:kern w:val="0"/>
        </w:rPr>
        <w:t>改正案　保険料計算期間</w:t>
      </w:r>
    </w:p>
    <w:p w14:paraId="162BFEA3" w14:textId="77777777" w:rsidR="002C4165" w:rsidRPr="00A37535" w:rsidRDefault="002C4165" w:rsidP="002C4165">
      <w:pPr>
        <w:ind w:leftChars="-3" w:left="201" w:hangingChars="95" w:hanging="208"/>
        <w:rPr>
          <w:rFonts w:hAnsi="ＭＳ 明朝"/>
        </w:rPr>
      </w:pPr>
    </w:p>
    <w:p w14:paraId="30D47E72" w14:textId="77777777" w:rsidR="00F32163" w:rsidRDefault="00F32163" w:rsidP="00831F06">
      <w:pPr>
        <w:rPr>
          <w:rFonts w:cs="ＭＳ 明朝"/>
          <w:color w:val="000000"/>
          <w:kern w:val="0"/>
        </w:rPr>
      </w:pPr>
      <w:r>
        <w:rPr>
          <w:rFonts w:hint="eastAsia"/>
        </w:rPr>
        <w:t>２．</w:t>
      </w:r>
      <w:r>
        <w:rPr>
          <w:rFonts w:cs="ＭＳ 明朝" w:hint="eastAsia"/>
          <w:color w:val="000000"/>
          <w:kern w:val="0"/>
        </w:rPr>
        <w:t>Ｅ／Ｓ起算以外の場合</w:t>
      </w:r>
    </w:p>
    <w:p w14:paraId="63039CF9" w14:textId="77777777" w:rsidR="00F32163" w:rsidRPr="00F32163" w:rsidRDefault="002C4165" w:rsidP="00F32163">
      <w:pPr>
        <w:ind w:leftChars="200" w:left="438"/>
        <w:rPr>
          <w:rFonts w:hAnsi="ＭＳ 明朝"/>
        </w:rPr>
      </w:pPr>
      <w:r>
        <w:rPr>
          <w:rFonts w:cs="ＭＳ 明朝" w:hint="eastAsia"/>
          <w:color w:val="000000"/>
          <w:kern w:val="0"/>
        </w:rPr>
        <w:t>＜</w:t>
      </w:r>
      <w:r w:rsidR="00F32163">
        <w:rPr>
          <w:rFonts w:cs="ＭＳ 明朝" w:hint="eastAsia"/>
          <w:color w:val="000000"/>
          <w:kern w:val="0"/>
        </w:rPr>
        <w:t>ＬＳ起算の</w:t>
      </w:r>
      <w:r>
        <w:rPr>
          <w:rFonts w:cs="ＭＳ 明朝" w:hint="eastAsia"/>
          <w:color w:val="000000"/>
          <w:kern w:val="0"/>
        </w:rPr>
        <w:t>場合の例示＞</w:t>
      </w:r>
    </w:p>
    <w:p w14:paraId="1CA9FA30" w14:textId="77777777" w:rsidR="00F32163" w:rsidRPr="002C4165" w:rsidRDefault="00F32163" w:rsidP="00F32163">
      <w:pPr>
        <w:spacing w:line="160" w:lineRule="exact"/>
        <w:rPr>
          <w:rFonts w:hAnsi="ＭＳ 明朝"/>
        </w:rPr>
      </w:pPr>
    </w:p>
    <w:tbl>
      <w:tblPr>
        <w:tblW w:w="897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100"/>
        <w:gridCol w:w="1309"/>
        <w:gridCol w:w="1314"/>
        <w:gridCol w:w="1314"/>
        <w:gridCol w:w="1314"/>
        <w:gridCol w:w="657"/>
        <w:gridCol w:w="219"/>
      </w:tblGrid>
      <w:tr w:rsidR="00831F06" w14:paraId="161F896B" w14:textId="77777777">
        <w:trPr>
          <w:trHeight w:val="95"/>
        </w:trPr>
        <w:tc>
          <w:tcPr>
            <w:tcW w:w="17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EFD556" w14:textId="77777777" w:rsidR="00831F06" w:rsidRPr="0099567F" w:rsidRDefault="00831F06" w:rsidP="005E0C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第１回貸出予定額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00"/>
          </w:tcPr>
          <w:p w14:paraId="6ED80C2C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157DC35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7D091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１-①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F93980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831F06" w14:paraId="21CA0AB5" w14:textId="77777777">
        <w:trPr>
          <w:trHeight w:val="90"/>
        </w:trPr>
        <w:tc>
          <w:tcPr>
            <w:tcW w:w="17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77DE6" w14:textId="77777777" w:rsidR="00831F06" w:rsidRDefault="00831F06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00"/>
          </w:tcPr>
          <w:p w14:paraId="15D5CAF5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5D7C9C8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4E104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１-②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190462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831F06" w14:paraId="028EF2CF" w14:textId="77777777">
        <w:trPr>
          <w:trHeight w:val="90"/>
        </w:trPr>
        <w:tc>
          <w:tcPr>
            <w:tcW w:w="17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989E9" w14:textId="77777777" w:rsidR="00831F06" w:rsidRDefault="00831F06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00"/>
          </w:tcPr>
          <w:p w14:paraId="0BFC866A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1BD5105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DA15B8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１-③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7FF2B5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831F06" w14:paraId="016FD5A9" w14:textId="77777777">
        <w:trPr>
          <w:trHeight w:val="90"/>
        </w:trPr>
        <w:tc>
          <w:tcPr>
            <w:tcW w:w="175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595CA" w14:textId="77777777" w:rsidR="00831F06" w:rsidRDefault="00831F06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</w:tcPr>
          <w:p w14:paraId="0E502EC5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EF184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42666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１-④</w:t>
            </w:r>
          </w:p>
        </w:tc>
        <w:tc>
          <w:tcPr>
            <w:tcW w:w="2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E201E7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3A646699" w14:textId="77777777" w:rsidR="00F32163" w:rsidRDefault="00F32163" w:rsidP="00F32163">
      <w:pPr>
        <w:spacing w:line="120" w:lineRule="exact"/>
        <w:rPr>
          <w:rFonts w:hAnsi="ＭＳ 明朝"/>
        </w:rPr>
      </w:pPr>
    </w:p>
    <w:tbl>
      <w:tblPr>
        <w:tblW w:w="897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55"/>
        <w:gridCol w:w="1316"/>
        <w:gridCol w:w="1314"/>
        <w:gridCol w:w="1314"/>
        <w:gridCol w:w="1314"/>
        <w:gridCol w:w="657"/>
        <w:gridCol w:w="219"/>
      </w:tblGrid>
      <w:tr w:rsidR="00831F06" w14:paraId="68A15200" w14:textId="77777777">
        <w:trPr>
          <w:trHeight w:val="95"/>
        </w:trPr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0C9E2" w14:textId="77777777" w:rsidR="00831F06" w:rsidRPr="0099567F" w:rsidRDefault="00831F06" w:rsidP="00831F06">
            <w:pPr>
              <w:ind w:leftChars="254" w:left="5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第２回貸出予定額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00"/>
          </w:tcPr>
          <w:p w14:paraId="570DC149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5BCF3B9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ED0C0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２-①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FB6012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831F06" w14:paraId="69823759" w14:textId="77777777">
        <w:trPr>
          <w:trHeight w:val="90"/>
        </w:trPr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3C470" w14:textId="77777777" w:rsidR="00831F06" w:rsidRDefault="00831F06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00"/>
          </w:tcPr>
          <w:p w14:paraId="4A23A885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504DA1F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30AF01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２-②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4B687BE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831F06" w14:paraId="25F8F370" w14:textId="77777777">
        <w:trPr>
          <w:trHeight w:val="90"/>
        </w:trPr>
        <w:tc>
          <w:tcPr>
            <w:tcW w:w="2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923B6E" w14:textId="77777777" w:rsidR="00831F06" w:rsidRDefault="00831F06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FFF00"/>
          </w:tcPr>
          <w:p w14:paraId="5BFECC97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8FBB0B2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B66F76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２-③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3DED0B1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831F06" w14:paraId="3E84C28F" w14:textId="77777777">
        <w:trPr>
          <w:trHeight w:val="90"/>
        </w:trPr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FE10F" w14:textId="77777777" w:rsidR="00831F06" w:rsidRDefault="00831F06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</w:tcPr>
          <w:p w14:paraId="4289E054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6FD53A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53DC53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２-④</w:t>
            </w:r>
          </w:p>
        </w:tc>
        <w:tc>
          <w:tcPr>
            <w:tcW w:w="2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383638" w14:textId="77777777" w:rsidR="00831F06" w:rsidRPr="0099567F" w:rsidRDefault="00831F06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0628B4FB" w14:textId="77777777" w:rsidR="00F32163" w:rsidRDefault="00F32163" w:rsidP="00F32163">
      <w:pPr>
        <w:spacing w:line="120" w:lineRule="exact"/>
        <w:rPr>
          <w:rFonts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7"/>
        <w:gridCol w:w="1314"/>
        <w:gridCol w:w="1314"/>
        <w:gridCol w:w="1314"/>
        <w:gridCol w:w="1314"/>
        <w:gridCol w:w="657"/>
        <w:gridCol w:w="219"/>
      </w:tblGrid>
      <w:tr w:rsidR="00F32163" w14:paraId="24650403" w14:textId="77777777">
        <w:trPr>
          <w:trHeight w:val="95"/>
        </w:trPr>
        <w:tc>
          <w:tcPr>
            <w:tcW w:w="2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3AA2B" w14:textId="77777777" w:rsidR="00F32163" w:rsidRPr="0099567F" w:rsidRDefault="00F32163" w:rsidP="00F32163">
            <w:pPr>
              <w:ind w:leftChars="254" w:left="5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第３回(最終)貸出予定額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1941B2D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E341DF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３-①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E62EE84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59F110A3" w14:textId="77777777">
        <w:trPr>
          <w:trHeight w:val="90"/>
        </w:trPr>
        <w:tc>
          <w:tcPr>
            <w:tcW w:w="2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57BA8F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A9CE721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5B9509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３-②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4714F04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1043F47B" w14:textId="77777777">
        <w:trPr>
          <w:trHeight w:val="90"/>
        </w:trPr>
        <w:tc>
          <w:tcPr>
            <w:tcW w:w="2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18224C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8E8725D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80877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３-③</w:t>
            </w:r>
          </w:p>
        </w:tc>
        <w:tc>
          <w:tcPr>
            <w:tcW w:w="21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FE99D4B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4075B5D3" w14:textId="77777777">
        <w:trPr>
          <w:trHeight w:val="90"/>
        </w:trPr>
        <w:tc>
          <w:tcPr>
            <w:tcW w:w="284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6C8EF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73FC9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36B605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３-④</w:t>
            </w:r>
          </w:p>
        </w:tc>
        <w:tc>
          <w:tcPr>
            <w:tcW w:w="2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F1B9E7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7ECD307F" w14:textId="77777777" w:rsidR="00F32163" w:rsidRDefault="00962919" w:rsidP="00F32163">
      <w:pPr>
        <w:spacing w:line="120" w:lineRule="exact"/>
        <w:rPr>
          <w:rFonts w:hAnsi="ＭＳ 明朝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253B11BC">
          <v:shape id="_x0000_s1070" type="#_x0000_t13" style="position:absolute;left:0;text-align:left;margin-left:143.35pt;margin-top:-.5pt;width:9pt;height:10.95pt;rotation:-90;z-index:251659264;mso-position-horizontal-relative:text;mso-position-vertical-relative:text" adj="13693,6127" fillcolor="black">
            <v:textbox inset="5.85pt,.7pt,5.85pt,.7pt"/>
          </v:shape>
        </w:pict>
      </w:r>
    </w:p>
    <w:p w14:paraId="20CA77F7" w14:textId="77777777" w:rsidR="00F32163" w:rsidRDefault="00962919" w:rsidP="00F32163">
      <w:pPr>
        <w:spacing w:line="120" w:lineRule="exact"/>
        <w:rPr>
          <w:sz w:val="18"/>
          <w:szCs w:val="18"/>
        </w:rPr>
      </w:pPr>
      <w:r>
        <w:rPr>
          <w:rFonts w:hAnsi="ＭＳ 明朝"/>
          <w:noProof/>
        </w:rPr>
        <w:pict w14:anchorId="662415FD">
          <v:shape id="_x0000_s1069" type="#_x0000_t67" style="position:absolute;left:0;text-align:left;margin-left:240.9pt;margin-top:.5pt;width:43.8pt;height:63pt;z-index:251658240">
            <v:textbox style="layout-flow:vertical-ideographic" inset="5.85pt,.7pt,5.85pt,.7pt"/>
          </v:shape>
        </w:pict>
      </w:r>
    </w:p>
    <w:p w14:paraId="12691414" w14:textId="77777777" w:rsidR="00F32163" w:rsidRDefault="00962919" w:rsidP="00F32163">
      <w:pPr>
        <w:spacing w:line="240" w:lineRule="exact"/>
        <w:ind w:leftChars="1100" w:left="2408"/>
        <w:rPr>
          <w:sz w:val="18"/>
          <w:szCs w:val="18"/>
        </w:rPr>
      </w:pPr>
      <w:r>
        <w:rPr>
          <w:rFonts w:hAnsi="ＭＳ 明朝"/>
          <w:noProof/>
        </w:rPr>
        <w:pict w14:anchorId="116C69B3">
          <v:shape id="_x0000_s1072" type="#_x0000_t61" style="position:absolute;left:0;text-align:left;margin-left:251.85pt;margin-top:3.5pt;width:21.9pt;height:45pt;z-index:251661312" adj="11293,21096" stroked="f">
            <v:textbox style="mso-next-textbox:#_x0000_s1072" inset="5.85pt,.7pt,5.85pt,.7pt">
              <w:txbxContent>
                <w:p w14:paraId="42CCB5CF" w14:textId="77777777" w:rsidR="00F32163" w:rsidRDefault="00F32163" w:rsidP="00F32163">
                  <w:pPr>
                    <w:spacing w:line="220" w:lineRule="exact"/>
                  </w:pPr>
                  <w:r>
                    <w:rPr>
                      <w:rFonts w:hint="eastAsia"/>
                    </w:rPr>
                    <w:t>保険設計</w:t>
                  </w:r>
                </w:p>
              </w:txbxContent>
            </v:textbox>
          </v:shape>
        </w:pict>
      </w:r>
      <w:r w:rsidR="00F32163">
        <w:rPr>
          <w:rFonts w:hint="eastAsia"/>
          <w:sz w:val="18"/>
          <w:szCs w:val="18"/>
        </w:rPr>
        <w:t>貸出期限日</w:t>
      </w:r>
    </w:p>
    <w:p w14:paraId="6433F278" w14:textId="77777777" w:rsidR="00F32163" w:rsidRDefault="00962919" w:rsidP="00F3216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hAnsi="ＭＳ 明朝"/>
          <w:noProof/>
        </w:rPr>
        <w:pict w14:anchorId="071FA2E4">
          <v:shape id="_x0000_s1071" type="#_x0000_t62" style="position:absolute;margin-left:113.1pt;margin-top:13.6pt;width:51.4pt;height:20.7pt;z-index:251660288" adj="5316,39183">
            <v:textbox style="mso-next-textbox:#_x0000_s1071" inset="5.85pt,.7pt,5.85pt,.7pt">
              <w:txbxContent>
                <w:p w14:paraId="1C3B63CB" w14:textId="77777777" w:rsidR="00F32163" w:rsidRPr="00831F06" w:rsidRDefault="00F32163" w:rsidP="00F32163">
                  <w:pPr>
                    <w:rPr>
                      <w:rFonts w:ascii="ＭＳ ゴシック" w:eastAsia="ＭＳ ゴシック" w:hAnsi="ＭＳ ゴシック"/>
                    </w:rPr>
                  </w:pPr>
                  <w:r w:rsidRPr="00831F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予定</w:t>
                  </w:r>
                  <w:r w:rsidR="00831F06" w:rsidRPr="00831F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Ｍ</w:t>
                  </w:r>
                  <w:r w:rsidRPr="00831F0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Ｓ</w:t>
                  </w:r>
                </w:p>
              </w:txbxContent>
            </v:textbox>
          </v:shape>
        </w:pict>
      </w:r>
    </w:p>
    <w:p w14:paraId="37E9D011" w14:textId="77777777" w:rsidR="00F32163" w:rsidRDefault="00F32163" w:rsidP="00F32163">
      <w:pPr>
        <w:rPr>
          <w:rFonts w:hAnsi="ＭＳ 明朝"/>
        </w:rPr>
      </w:pPr>
    </w:p>
    <w:p w14:paraId="1FDFFA4A" w14:textId="77777777" w:rsidR="00F32163" w:rsidRDefault="00F32163" w:rsidP="00F32163">
      <w:pPr>
        <w:spacing w:line="120" w:lineRule="exact"/>
        <w:rPr>
          <w:rFonts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540"/>
        <w:gridCol w:w="1314"/>
        <w:gridCol w:w="1314"/>
        <w:gridCol w:w="1314"/>
        <w:gridCol w:w="1314"/>
        <w:gridCol w:w="438"/>
        <w:gridCol w:w="438"/>
      </w:tblGrid>
      <w:tr w:rsidR="00F32163" w14:paraId="2EE0B7D9" w14:textId="77777777">
        <w:trPr>
          <w:trHeight w:val="95"/>
        </w:trPr>
        <w:tc>
          <w:tcPr>
            <w:tcW w:w="23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1A1C0" w14:textId="77777777" w:rsidR="00F32163" w:rsidRPr="0099567F" w:rsidRDefault="00F32163" w:rsidP="00F32163">
            <w:pPr>
              <w:ind w:leftChars="454" w:left="9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貸出予定総額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63F73DC8" w14:textId="77777777" w:rsidR="00F32163" w:rsidRPr="0099567F" w:rsidRDefault="00F32163" w:rsidP="005E0CE7">
            <w:pPr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F0A0563" w14:textId="77777777" w:rsidR="00F32163" w:rsidRPr="0099567F" w:rsidRDefault="00F32163" w:rsidP="00831F06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D77BC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E676029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6A3B02BC" w14:textId="77777777">
        <w:trPr>
          <w:trHeight w:val="90"/>
        </w:trPr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9C716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72578D3A" w14:textId="77777777" w:rsidR="00F32163" w:rsidRDefault="00F32163" w:rsidP="00831F06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3D1DC30" w14:textId="77777777" w:rsidR="00F32163" w:rsidRPr="0099567F" w:rsidRDefault="00F32163" w:rsidP="00831F06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8E97D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38" w:type="dxa"/>
            <w:vMerge/>
            <w:tcBorders>
              <w:left w:val="nil"/>
              <w:right w:val="nil"/>
            </w:tcBorders>
            <w:shd w:val="clear" w:color="auto" w:fill="auto"/>
          </w:tcPr>
          <w:p w14:paraId="1C224843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7078557A" w14:textId="77777777">
        <w:trPr>
          <w:trHeight w:val="90"/>
        </w:trPr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4E2AD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BD8F4C5" w14:textId="77777777" w:rsidR="00F32163" w:rsidRDefault="00F32163" w:rsidP="00831F06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D32EF07" w14:textId="77777777" w:rsidR="00F32163" w:rsidRPr="0099567F" w:rsidRDefault="00F32163" w:rsidP="00831F0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08A1A1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38" w:type="dxa"/>
            <w:vMerge/>
            <w:tcBorders>
              <w:left w:val="nil"/>
              <w:right w:val="nil"/>
            </w:tcBorders>
            <w:shd w:val="clear" w:color="auto" w:fill="auto"/>
          </w:tcPr>
          <w:p w14:paraId="542D7F45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  <w:tr w:rsidR="00F32163" w14:paraId="029C5485" w14:textId="77777777">
        <w:trPr>
          <w:trHeight w:val="90"/>
        </w:trPr>
        <w:tc>
          <w:tcPr>
            <w:tcW w:w="230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41A3D" w14:textId="77777777" w:rsidR="00F32163" w:rsidRDefault="00F32163" w:rsidP="005E0CE7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281F65D0" w14:textId="77777777" w:rsidR="00F32163" w:rsidRDefault="00F32163" w:rsidP="00831F06">
            <w:pPr>
              <w:spacing w:line="160" w:lineRule="exact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919342" w14:textId="77777777" w:rsidR="00F32163" w:rsidRPr="0099567F" w:rsidRDefault="00F32163" w:rsidP="00831F06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CB3BBF" w14:textId="77777777" w:rsidR="00F32163" w:rsidRPr="0099567F" w:rsidRDefault="00F32163" w:rsidP="005E0CE7">
            <w:pPr>
              <w:spacing w:line="4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BFD006" w14:textId="77777777" w:rsidR="00F32163" w:rsidRPr="0099567F" w:rsidRDefault="00F32163" w:rsidP="005E0CE7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14:paraId="426319BB" w14:textId="77777777" w:rsidR="00F32163" w:rsidRDefault="00962919" w:rsidP="00F32163">
      <w:pPr>
        <w:autoSpaceDE w:val="0"/>
        <w:autoSpaceDN w:val="0"/>
        <w:adjustRightInd w:val="0"/>
        <w:spacing w:line="160" w:lineRule="exact"/>
        <w:jc w:val="left"/>
        <w:rPr>
          <w:sz w:val="18"/>
          <w:szCs w:val="18"/>
        </w:rPr>
      </w:pPr>
      <w:r>
        <w:rPr>
          <w:rFonts w:cs="ＭＳ 明朝"/>
          <w:noProof/>
          <w:color w:val="000000"/>
          <w:kern w:val="0"/>
        </w:rPr>
        <w:pict w14:anchorId="63B8B468">
          <v:shape id="_x0000_s1074" type="#_x0000_t69" style="position:absolute;margin-left:124.05pt;margin-top:3pt;width:292.05pt;height:27pt;z-index:-251654144;mso-position-horizontal-relative:text;mso-position-vertical-relative:text" adj="1093,2824">
            <v:textbox inset="5.85pt,.7pt,5.85pt,.7pt"/>
          </v:shape>
        </w:pict>
      </w:r>
    </w:p>
    <w:p w14:paraId="6EDEE33D" w14:textId="77777777" w:rsidR="00F32163" w:rsidRDefault="002C4165" w:rsidP="002C4165">
      <w:pPr>
        <w:autoSpaceDE w:val="0"/>
        <w:autoSpaceDN w:val="0"/>
        <w:adjustRightInd w:val="0"/>
        <w:ind w:leftChars="1700" w:left="3721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現行</w:t>
      </w:r>
      <w:r w:rsidR="00F32163">
        <w:rPr>
          <w:rFonts w:cs="ＭＳ 明朝" w:hint="eastAsia"/>
          <w:color w:val="000000"/>
          <w:kern w:val="0"/>
        </w:rPr>
        <w:t>保険料計算期間</w:t>
      </w:r>
      <w:r>
        <w:rPr>
          <w:rFonts w:cs="ＭＳ 明朝" w:hint="eastAsia"/>
          <w:color w:val="000000"/>
          <w:kern w:val="0"/>
        </w:rPr>
        <w:t>（改正対象外）</w:t>
      </w:r>
    </w:p>
    <w:p w14:paraId="77C096DD" w14:textId="77777777" w:rsidR="00211DA9" w:rsidRPr="00211DA9" w:rsidRDefault="00211DA9" w:rsidP="00831F06">
      <w:pPr>
        <w:spacing w:line="240" w:lineRule="exact"/>
      </w:pPr>
    </w:p>
    <w:sectPr w:rsidR="00211DA9" w:rsidRPr="00211DA9" w:rsidSect="00EC4A4C">
      <w:footerReference w:type="even" r:id="rId10"/>
      <w:footerReference w:type="default" r:id="rId11"/>
      <w:pgSz w:w="11906" w:h="16838" w:code="9"/>
      <w:pgMar w:top="1134" w:right="1247" w:bottom="851" w:left="1247" w:header="567" w:footer="454" w:gutter="0"/>
      <w:pgNumType w:fmt="numberInDash"/>
      <w:cols w:space="425"/>
      <w:docGrid w:type="linesAndChars" w:linePitch="360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4628" w14:textId="77777777" w:rsidR="003671E5" w:rsidRDefault="003671E5">
      <w:r>
        <w:separator/>
      </w:r>
    </w:p>
  </w:endnote>
  <w:endnote w:type="continuationSeparator" w:id="0">
    <w:p w14:paraId="5D0EA7B1" w14:textId="77777777" w:rsidR="003671E5" w:rsidRDefault="003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F169" w14:textId="77777777" w:rsidR="00EC4A4C" w:rsidRDefault="00EC4A4C" w:rsidP="005E0C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A11B6B" w14:textId="77777777" w:rsidR="00EC4A4C" w:rsidRDefault="00EC4A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49C7" w14:textId="77777777" w:rsidR="00EC4A4C" w:rsidRDefault="00EC4A4C" w:rsidP="005E0C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552">
      <w:rPr>
        <w:rStyle w:val="a5"/>
        <w:noProof/>
      </w:rPr>
      <w:t>- 1 -</w:t>
    </w:r>
    <w:r>
      <w:rPr>
        <w:rStyle w:val="a5"/>
      </w:rPr>
      <w:fldChar w:fldCharType="end"/>
    </w:r>
  </w:p>
  <w:p w14:paraId="2140260B" w14:textId="77777777" w:rsidR="00EC4A4C" w:rsidRDefault="00EC4A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E0BC" w14:textId="77777777" w:rsidR="003671E5" w:rsidRDefault="003671E5">
      <w:r>
        <w:separator/>
      </w:r>
    </w:p>
  </w:footnote>
  <w:footnote w:type="continuationSeparator" w:id="0">
    <w:p w14:paraId="7D8F7A94" w14:textId="77777777" w:rsidR="003671E5" w:rsidRDefault="0036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blu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DA9"/>
    <w:rsid w:val="00030361"/>
    <w:rsid w:val="000439B3"/>
    <w:rsid w:val="00100081"/>
    <w:rsid w:val="001709C9"/>
    <w:rsid w:val="00181BBA"/>
    <w:rsid w:val="001B7EE6"/>
    <w:rsid w:val="00211DA9"/>
    <w:rsid w:val="00240F99"/>
    <w:rsid w:val="002B668B"/>
    <w:rsid w:val="002C4165"/>
    <w:rsid w:val="00321EC1"/>
    <w:rsid w:val="00330BA0"/>
    <w:rsid w:val="00356EA4"/>
    <w:rsid w:val="003671E5"/>
    <w:rsid w:val="003D13E9"/>
    <w:rsid w:val="00402F47"/>
    <w:rsid w:val="00502095"/>
    <w:rsid w:val="00505E81"/>
    <w:rsid w:val="0053383F"/>
    <w:rsid w:val="0055794B"/>
    <w:rsid w:val="005E0CE7"/>
    <w:rsid w:val="005E2EC0"/>
    <w:rsid w:val="00684365"/>
    <w:rsid w:val="006B25C3"/>
    <w:rsid w:val="00717C21"/>
    <w:rsid w:val="0072200E"/>
    <w:rsid w:val="007D0F4E"/>
    <w:rsid w:val="00831F06"/>
    <w:rsid w:val="00847EB3"/>
    <w:rsid w:val="00862284"/>
    <w:rsid w:val="008846FC"/>
    <w:rsid w:val="009540F3"/>
    <w:rsid w:val="00962919"/>
    <w:rsid w:val="00986978"/>
    <w:rsid w:val="009A66CB"/>
    <w:rsid w:val="009B0F4F"/>
    <w:rsid w:val="00A37535"/>
    <w:rsid w:val="00A40AEE"/>
    <w:rsid w:val="00A6508C"/>
    <w:rsid w:val="00A72C41"/>
    <w:rsid w:val="00B04274"/>
    <w:rsid w:val="00C341EA"/>
    <w:rsid w:val="00D44412"/>
    <w:rsid w:val="00E36B43"/>
    <w:rsid w:val="00EC4A4C"/>
    <w:rsid w:val="00EE629B"/>
    <w:rsid w:val="00EF068A"/>
    <w:rsid w:val="00EF4235"/>
    <w:rsid w:val="00F32163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blue" strokecolor="black"/>
    </o:shapedefaults>
    <o:shapelayout v:ext="edit">
      <o:idmap v:ext="edit" data="1"/>
      <o:rules v:ext="edit">
        <o:r id="V:Rule1" type="callout" idref="#_x0000_s1066"/>
        <o:r id="V:Rule2" type="callout" idref="#_x0000_s1065"/>
        <o:r id="V:Rule3" type="callout" idref="#_x0000_s1067"/>
        <o:r id="V:Rule4" type="callout" idref="#_x0000_s1072"/>
        <o:r id="V:Rule5" type="callout" idref="#_x0000_s1071"/>
      </o:rules>
    </o:shapelayout>
  </w:shapeDefaults>
  <w:decimalSymbol w:val="."/>
  <w:listSeparator w:val=","/>
  <w14:docId w14:val="3A83F1E7"/>
  <w15:chartTrackingRefBased/>
  <w15:docId w15:val="{6F50E3BA-9F3B-49AE-AD8A-DB37307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DA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D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72C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72C41"/>
  </w:style>
  <w:style w:type="paragraph" w:styleId="a6">
    <w:name w:val="header"/>
    <w:basedOn w:val="a"/>
    <w:link w:val="a7"/>
    <w:rsid w:val="00043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39B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BEC1B-E969-4281-85C9-FD7C34A67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C9DE3-675F-49DB-9652-CD0830E36BD1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3.xml><?xml version="1.0" encoding="utf-8"?>
<ds:datastoreItem xmlns:ds="http://schemas.openxmlformats.org/officeDocument/2006/customXml" ds:itemID="{FFB66D95-F67A-4645-82C9-CEA10852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短期バイクレにおける１年超元本均等分割決済の割引係数の算出と保険設計</vt:lpstr>
    </vt:vector>
  </TitlesOfParts>
  <Company>日本貿易保険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dc:description/>
  <cp:lastModifiedBy>日本貿易保険</cp:lastModifiedBy>
  <cp:lastPrinted>2005-11-24T06:23:00Z</cp:lastPrinted>
  <dcterms:created xsi:type="dcterms:W3CDTF">2023-05-11T05:53:00Z</dcterms:created>
  <dcterms:modified xsi:type="dcterms:W3CDTF">2023-05-31T06:54:00Z</dcterms:modified>
</cp:coreProperties>
</file>