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B298" w14:textId="76BFE856" w:rsidR="00E93433" w:rsidRDefault="00E93433">
      <w:pPr>
        <w:rPr>
          <w:rFonts w:ascii="‚l‚r ‚o–¾’©" w:eastAsia="ＭＳ Ｐ明朝"/>
        </w:rPr>
      </w:pPr>
    </w:p>
    <w:p w14:paraId="313E278B" w14:textId="77777777" w:rsidR="00E93433" w:rsidRDefault="00E93433">
      <w:pPr>
        <w:jc w:val="right"/>
        <w:rPr>
          <w:rFonts w:ascii="‚l‚r ‚o–¾’©" w:eastAsia="ＭＳ Ｐ明朝"/>
        </w:rPr>
      </w:pPr>
      <w:r>
        <w:rPr>
          <w:rFonts w:ascii="‚l‚r ‚o–¾’©" w:eastAsia="ＭＳ Ｐ明朝"/>
        </w:rPr>
        <w:t>[</w:t>
      </w:r>
      <w:r>
        <w:rPr>
          <w:rFonts w:eastAsia="ＭＳ Ｐ明朝" w:hint="eastAsia"/>
        </w:rPr>
        <w:t>年月日</w:t>
      </w:r>
      <w:r>
        <w:rPr>
          <w:rFonts w:ascii="‚l‚r ‚o–¾’©" w:eastAsia="ＭＳ Ｐ明朝"/>
        </w:rPr>
        <w:t>]</w:t>
      </w:r>
    </w:p>
    <w:p w14:paraId="387FCD6C" w14:textId="77777777" w:rsidR="00E93433" w:rsidRDefault="00E93433">
      <w:pPr>
        <w:jc w:val="right"/>
        <w:rPr>
          <w:rFonts w:ascii="‚l‚r ‚o–¾’©" w:eastAsia="ＭＳ Ｐ明朝"/>
        </w:rPr>
      </w:pPr>
    </w:p>
    <w:p w14:paraId="19F87E7B" w14:textId="77777777" w:rsidR="00E93433" w:rsidRDefault="00E93433">
      <w:pPr>
        <w:rPr>
          <w:rFonts w:ascii="‚l‚r ‚o–¾’©" w:eastAsia="ＭＳ Ｐ明朝"/>
        </w:rPr>
      </w:pPr>
      <w:r>
        <w:rPr>
          <w:rFonts w:eastAsia="ＭＳ Ｐ明朝" w:hint="eastAsia"/>
        </w:rPr>
        <w:t>独立行政法人日本貿易保険　御中</w:t>
      </w:r>
    </w:p>
    <w:p w14:paraId="6D18EAC8" w14:textId="77777777" w:rsidR="00E93433" w:rsidRDefault="00E93433">
      <w:pPr>
        <w:rPr>
          <w:rFonts w:ascii="‚l‚r ‚o–¾’©" w:eastAsia="ＭＳ Ｐ明朝"/>
        </w:rPr>
      </w:pPr>
    </w:p>
    <w:p w14:paraId="6FF3DA0A" w14:textId="77777777" w:rsidR="00E93433" w:rsidRDefault="00E93433">
      <w:pPr>
        <w:ind w:left="6235"/>
        <w:rPr>
          <w:rFonts w:ascii="‚l‚r ‚o–¾’©" w:eastAsia="ＭＳ Ｐ明朝"/>
        </w:rPr>
      </w:pPr>
      <w:r>
        <w:rPr>
          <w:rFonts w:eastAsia="ＭＳ Ｐ明朝" w:hint="eastAsia"/>
        </w:rPr>
        <w:t>被保険者</w:t>
      </w:r>
    </w:p>
    <w:p w14:paraId="7900944F" w14:textId="77777777" w:rsidR="00E93433" w:rsidRDefault="00E93433">
      <w:pPr>
        <w:ind w:left="6665"/>
        <w:rPr>
          <w:rFonts w:ascii="‚l‚r ‚o–¾’©" w:eastAsia="ＭＳ Ｐ明朝"/>
        </w:rPr>
      </w:pPr>
      <w:r>
        <w:rPr>
          <w:rFonts w:eastAsia="ＭＳ Ｐ明朝" w:hint="eastAsia"/>
        </w:rPr>
        <w:t xml:space="preserve">住所　　　　　　　　　</w:t>
      </w:r>
    </w:p>
    <w:p w14:paraId="2646A372" w14:textId="77777777" w:rsidR="00E93433" w:rsidRDefault="00E93433">
      <w:pPr>
        <w:ind w:left="6665"/>
        <w:rPr>
          <w:rFonts w:ascii="‚l‚r ‚o–¾’©" w:eastAsia="ＭＳ Ｐ明朝"/>
        </w:rPr>
      </w:pPr>
      <w:r>
        <w:rPr>
          <w:rFonts w:eastAsia="ＭＳ Ｐ明朝" w:hint="eastAsia"/>
        </w:rPr>
        <w:t>氏名</w:t>
      </w:r>
    </w:p>
    <w:p w14:paraId="7EF912EB" w14:textId="77777777" w:rsidR="00E93433" w:rsidRDefault="00E93433">
      <w:pPr>
        <w:jc w:val="right"/>
        <w:rPr>
          <w:rFonts w:ascii="‚l‚r ‚o–¾’©" w:eastAsia="ＭＳ Ｐ明朝"/>
        </w:rPr>
      </w:pPr>
    </w:p>
    <w:p w14:paraId="3457BEA7" w14:textId="77777777" w:rsidR="00E93433" w:rsidRDefault="00E93433">
      <w:pPr>
        <w:jc w:val="right"/>
        <w:rPr>
          <w:rFonts w:ascii="‚l‚r ‚o–¾’©" w:eastAsia="ＭＳ Ｐ明朝"/>
        </w:rPr>
      </w:pPr>
    </w:p>
    <w:p w14:paraId="2539DB1F" w14:textId="77777777" w:rsidR="00E93433" w:rsidRDefault="00C611F9">
      <w:pPr>
        <w:jc w:val="center"/>
        <w:rPr>
          <w:rFonts w:ascii="‚l‚r ‚o–¾’©" w:eastAsia="ＭＳ Ｐ明朝"/>
        </w:rPr>
      </w:pPr>
      <w:r>
        <w:rPr>
          <w:rFonts w:eastAsia="ＭＳ Ｐ明朝" w:hint="eastAsia"/>
        </w:rPr>
        <w:t>ＨＩＰＣｓ向けパリクラブリスケ填補割れ債権の譲渡</w:t>
      </w:r>
      <w:r w:rsidR="00E93433">
        <w:rPr>
          <w:rFonts w:eastAsia="ＭＳ Ｐ明朝" w:hint="eastAsia"/>
        </w:rPr>
        <w:t>申込書</w:t>
      </w:r>
    </w:p>
    <w:p w14:paraId="3797EE8F" w14:textId="77777777" w:rsidR="00E93433" w:rsidRPr="00C611F9" w:rsidRDefault="00E93433">
      <w:pPr>
        <w:jc w:val="center"/>
        <w:rPr>
          <w:rFonts w:ascii="‚l‚r ‚o–¾’©" w:eastAsia="ＭＳ Ｐ明朝"/>
        </w:rPr>
      </w:pPr>
    </w:p>
    <w:p w14:paraId="5AA7A390" w14:textId="77777777" w:rsidR="00E93433" w:rsidRDefault="00E93433">
      <w:pPr>
        <w:rPr>
          <w:rFonts w:eastAsia="ＭＳ Ｐ明朝"/>
        </w:rPr>
      </w:pPr>
      <w:r>
        <w:rPr>
          <w:rFonts w:eastAsia="ＭＳ Ｐ明朝" w:hint="eastAsia"/>
        </w:rPr>
        <w:t xml:space="preserve">　当社は、</w:t>
      </w:r>
      <w:r w:rsidR="005D1803">
        <w:rPr>
          <w:rFonts w:eastAsia="ＭＳ Ｐ明朝" w:hint="eastAsia"/>
        </w:rPr>
        <w:t>独立行政法人日本貿易保険</w:t>
      </w:r>
      <w:r w:rsidR="007D0BA0">
        <w:rPr>
          <w:rFonts w:eastAsia="ＭＳ Ｐ明朝" w:hint="eastAsia"/>
        </w:rPr>
        <w:t>（以下、「日本貿易保険」といいます。）</w:t>
      </w:r>
      <w:r w:rsidR="005D1803">
        <w:rPr>
          <w:rFonts w:eastAsia="ＭＳ Ｐ明朝" w:hint="eastAsia"/>
        </w:rPr>
        <w:t>に対し、</w:t>
      </w:r>
      <w:r w:rsidR="00C611F9">
        <w:rPr>
          <w:rFonts w:eastAsia="ＭＳ Ｐ明朝" w:hint="eastAsia"/>
        </w:rPr>
        <w:t>添付の「債権譲渡契約書」に基づき、同契約書の別紙「債権目録」記載の債権を</w:t>
      </w:r>
      <w:r w:rsidR="007D0BA0">
        <w:rPr>
          <w:rFonts w:eastAsia="ＭＳ Ｐ明朝" w:hint="eastAsia"/>
        </w:rPr>
        <w:t>日本貿易保険に</w:t>
      </w:r>
      <w:r w:rsidR="00C611F9">
        <w:rPr>
          <w:rFonts w:eastAsia="ＭＳ Ｐ明朝" w:hint="eastAsia"/>
        </w:rPr>
        <w:t>譲渡</w:t>
      </w:r>
      <w:r>
        <w:rPr>
          <w:rFonts w:eastAsia="ＭＳ Ｐ明朝" w:hint="eastAsia"/>
        </w:rPr>
        <w:t>するために、以下のとおり書類を提出致します。</w:t>
      </w:r>
    </w:p>
    <w:p w14:paraId="6C3AAD51" w14:textId="77777777" w:rsidR="00AE17BB" w:rsidRDefault="00AE17BB">
      <w:pPr>
        <w:rPr>
          <w:rFonts w:eastAsia="ＭＳ Ｐ明朝"/>
        </w:rPr>
      </w:pPr>
    </w:p>
    <w:p w14:paraId="2217ECBF" w14:textId="77777777" w:rsidR="00E93433" w:rsidRDefault="00E93433">
      <w:pPr>
        <w:rPr>
          <w:rFonts w:ascii="‚l‚r ‚o–¾’©" w:eastAsia="ＭＳ Ｐ明朝"/>
        </w:rPr>
      </w:pPr>
    </w:p>
    <w:p w14:paraId="0AE219A8" w14:textId="77777777" w:rsidR="00E93433" w:rsidRDefault="00E93433">
      <w:pPr>
        <w:rPr>
          <w:rFonts w:ascii="‚l‚r ‚o–¾’©" w:eastAsia="ＭＳ Ｐ明朝"/>
        </w:rPr>
      </w:pPr>
      <w:r>
        <w:rPr>
          <w:rFonts w:eastAsia="ＭＳ Ｐ明朝" w:hint="eastAsia"/>
        </w:rPr>
        <w:t>（添付書類）</w:t>
      </w:r>
    </w:p>
    <w:p w14:paraId="1EFEF356" w14:textId="77777777" w:rsidR="00E93433" w:rsidRDefault="00E93433">
      <w:pPr>
        <w:rPr>
          <w:rFonts w:ascii="‚l‚r ‚o–¾’©" w:eastAsia="ＭＳ Ｐ明朝"/>
        </w:rPr>
      </w:pPr>
    </w:p>
    <w:p w14:paraId="35C9F1A6" w14:textId="77777777" w:rsidR="009F7366" w:rsidRPr="00DD757E" w:rsidRDefault="00C611F9" w:rsidP="00DD757E">
      <w:pPr>
        <w:numPr>
          <w:ilvl w:val="0"/>
          <w:numId w:val="1"/>
        </w:numPr>
        <w:rPr>
          <w:rFonts w:ascii="‚l‚r ‚o–¾’©" w:eastAsia="ＭＳ Ｐ明朝"/>
        </w:rPr>
      </w:pPr>
      <w:r>
        <w:rPr>
          <w:rFonts w:ascii="‚l‚r ‚o–¾’©" w:eastAsia="ＭＳ Ｐ明朝" w:hint="eastAsia"/>
        </w:rPr>
        <w:t>債権譲渡契約書（別紙「債権目録」を含む）</w:t>
      </w:r>
    </w:p>
    <w:sectPr w:rsidR="009F7366" w:rsidRPr="00DD757E">
      <w:headerReference w:type="default" r:id="rId10"/>
      <w:pgSz w:w="11906" w:h="16838" w:code="9"/>
      <w:pgMar w:top="1418" w:right="1418" w:bottom="1418" w:left="1418" w:header="1134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DD77" w14:textId="77777777" w:rsidR="00A1407C" w:rsidRDefault="00A1407C">
      <w:r>
        <w:separator/>
      </w:r>
    </w:p>
  </w:endnote>
  <w:endnote w:type="continuationSeparator" w:id="0">
    <w:p w14:paraId="6134D30B" w14:textId="77777777" w:rsidR="00A1407C" w:rsidRDefault="00A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‚o–¾’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4B1E" w14:textId="77777777" w:rsidR="00A1407C" w:rsidRDefault="00A1407C">
      <w:r>
        <w:separator/>
      </w:r>
    </w:p>
  </w:footnote>
  <w:footnote w:type="continuationSeparator" w:id="0">
    <w:p w14:paraId="6449A621" w14:textId="77777777" w:rsidR="00A1407C" w:rsidRDefault="00A1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4DFA" w14:textId="77777777" w:rsidR="00C611F9" w:rsidRDefault="00C611F9">
    <w:pPr>
      <w:pStyle w:val="a3"/>
      <w:jc w:val="right"/>
      <w:rPr>
        <w:rFonts w:ascii="ＭＳ Ｐゴシック" w:hAnsi="ＭＳ Ｐゴシック"/>
        <w:b/>
        <w:sz w:val="28"/>
        <w:bdr w:val="single" w:sz="4" w:space="0" w:color="auto"/>
      </w:rPr>
    </w:pPr>
    <w:r>
      <w:rPr>
        <w:rFonts w:ascii="ＭＳ Ｐゴシック" w:hAnsi="ＭＳ Ｐゴシック" w:hint="eastAsia"/>
        <w:b/>
        <w:sz w:val="28"/>
        <w:bdr w:val="single" w:sz="4" w:space="0" w:color="auto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3A0"/>
    <w:multiLevelType w:val="multilevel"/>
    <w:tmpl w:val="F5D22CF8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6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FD3"/>
    <w:rsid w:val="00196425"/>
    <w:rsid w:val="002C2316"/>
    <w:rsid w:val="0039385A"/>
    <w:rsid w:val="004001D9"/>
    <w:rsid w:val="00453D9C"/>
    <w:rsid w:val="004C38D6"/>
    <w:rsid w:val="004E0915"/>
    <w:rsid w:val="0057198F"/>
    <w:rsid w:val="00576691"/>
    <w:rsid w:val="005D1803"/>
    <w:rsid w:val="006253C9"/>
    <w:rsid w:val="006277F7"/>
    <w:rsid w:val="00627A6B"/>
    <w:rsid w:val="007D0BA0"/>
    <w:rsid w:val="00867A92"/>
    <w:rsid w:val="0094459A"/>
    <w:rsid w:val="009E4EE1"/>
    <w:rsid w:val="009F7366"/>
    <w:rsid w:val="00A1407C"/>
    <w:rsid w:val="00AE17BB"/>
    <w:rsid w:val="00B261D8"/>
    <w:rsid w:val="00B75A37"/>
    <w:rsid w:val="00BA2FD3"/>
    <w:rsid w:val="00C611F9"/>
    <w:rsid w:val="00D13FB9"/>
    <w:rsid w:val="00DD757E"/>
    <w:rsid w:val="00DE4D5F"/>
    <w:rsid w:val="00DF7466"/>
    <w:rsid w:val="00E6589B"/>
    <w:rsid w:val="00E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F6D3A"/>
  <w15:chartTrackingRefBased/>
  <w15:docId w15:val="{1BC4974E-B133-4A73-8B91-5AA30E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F73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BB224-1F3F-4F18-8FF6-900074014498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AA138161-F7E3-4300-8F98-028DCCE1F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AAE30-79DC-4DCB-8C24-52B7B8BEE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[年月日]</vt:lpstr>
    </vt:vector>
  </TitlesOfParts>
  <Company>日本貿易保険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ＨＩＰＣｓ向けパリクラブリスケ填補割れ債権の譲渡申込書</dc:title>
  <dc:subject/>
  <dc:creator>日本貿易保険</dc:creator>
  <cp:keywords/>
  <dc:description/>
  <cp:lastModifiedBy>日本貿易保険</cp:lastModifiedBy>
  <cp:lastPrinted>2004-09-03T08:05:00Z</cp:lastPrinted>
  <dcterms:created xsi:type="dcterms:W3CDTF">2023-05-11T05:53:00Z</dcterms:created>
  <dcterms:modified xsi:type="dcterms:W3CDTF">2023-05-31T06:48:00Z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-1831647736</vt:i4>
  </property>
  <property fmtid="{D5CDD505-2E9C-101B-9397-08002B2CF9AE}" pid="3" name="_EmailSubject">
    <vt:lpwstr>無付保債権に係る回収委任契約書案（ＮＥＸＩ坂本）</vt:lpwstr>
  </property>
  <property fmtid="{D5CDD505-2E9C-101B-9397-08002B2CF9AE}" pid="4" name="_AuthorEmail">
    <vt:lpwstr>hideyuki_sakamoto@noandt.com</vt:lpwstr>
  </property>
  <property fmtid="{D5CDD505-2E9C-101B-9397-08002B2CF9AE}" pid="5" name="_AuthorEmailDisplayName">
    <vt:lpwstr>sakamoto hideyuki /HDS</vt:lpwstr>
  </property>
  <property fmtid="{D5CDD505-2E9C-101B-9397-08002B2CF9AE}" pid="6" name="_ReviewingToolsShownOnce">
    <vt:lpwstr/>
  </property>
</Properties>
</file>