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73CF8" w14:textId="208D0996" w:rsidR="002B72ED" w:rsidRPr="0015361F" w:rsidRDefault="002B72ED" w:rsidP="002B72ED">
      <w:pPr>
        <w:jc w:val="center"/>
        <w:rPr>
          <w:spacing w:val="10"/>
          <w:sz w:val="24"/>
          <w:szCs w:val="24"/>
          <w:u w:val="single" w:color="FFFFFF"/>
        </w:rPr>
      </w:pPr>
      <w:r w:rsidRPr="0015361F">
        <w:rPr>
          <w:spacing w:val="10"/>
          <w:sz w:val="24"/>
          <w:szCs w:val="24"/>
        </w:rPr>
        <w:t>貿</w:t>
      </w:r>
      <w:r w:rsidRPr="0015361F">
        <w:rPr>
          <w:spacing w:val="10"/>
          <w:sz w:val="24"/>
          <w:szCs w:val="24"/>
          <w:u w:val="single" w:color="FFFFFF"/>
        </w:rPr>
        <w:t>易保険の保険料率等に関する規程</w:t>
      </w:r>
    </w:p>
    <w:p w14:paraId="529ACF8F" w14:textId="77777777" w:rsidR="002B72ED" w:rsidRPr="0015361F" w:rsidRDefault="002B72ED" w:rsidP="002B72ED">
      <w:pPr>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16</w:t>
      </w:r>
      <w:r w:rsidRPr="0015361F">
        <w:rPr>
          <w:spacing w:val="10"/>
          <w:szCs w:val="21"/>
          <w:u w:val="single" w:color="FFFFFF"/>
        </w:rPr>
        <w:t xml:space="preserve">年７月２日　</w:t>
      </w:r>
      <w:r w:rsidRPr="0015361F">
        <w:rPr>
          <w:spacing w:val="10"/>
          <w:szCs w:val="21"/>
          <w:u w:val="single" w:color="FFFFFF"/>
        </w:rPr>
        <w:t>04-</w:t>
      </w:r>
      <w:r w:rsidRPr="0015361F">
        <w:rPr>
          <w:spacing w:val="10"/>
          <w:szCs w:val="21"/>
          <w:u w:val="single" w:color="FFFFFF"/>
        </w:rPr>
        <w:t>制度</w:t>
      </w:r>
      <w:r w:rsidRPr="0015361F">
        <w:rPr>
          <w:spacing w:val="10"/>
          <w:szCs w:val="21"/>
          <w:u w:val="single" w:color="FFFFFF"/>
        </w:rPr>
        <w:t>-00034</w:t>
      </w:r>
    </w:p>
    <w:p w14:paraId="18197625" w14:textId="77777777" w:rsidR="002B72ED" w:rsidRPr="0015361F" w:rsidRDefault="002B72ED" w:rsidP="002B72ED">
      <w:pPr>
        <w:ind w:right="220"/>
        <w:jc w:val="right"/>
        <w:rPr>
          <w:spacing w:val="10"/>
          <w:szCs w:val="21"/>
          <w:u w:val="single" w:color="FFFFFF"/>
        </w:rPr>
      </w:pPr>
      <w:r w:rsidRPr="0015361F">
        <w:rPr>
          <w:spacing w:val="10"/>
          <w:szCs w:val="21"/>
          <w:u w:val="single" w:color="FFFFFF"/>
        </w:rPr>
        <w:t>沿革</w:t>
      </w:r>
      <w:r w:rsidRPr="0015361F">
        <w:rPr>
          <w:spacing w:val="10"/>
          <w:szCs w:val="21"/>
          <w:u w:val="single" w:color="FFFFFF"/>
        </w:rPr>
        <w:t xml:space="preserve"> </w:t>
      </w:r>
      <w:r w:rsidRPr="000C6460">
        <w:rPr>
          <w:spacing w:val="12"/>
          <w:kern w:val="0"/>
          <w:szCs w:val="21"/>
          <w:u w:val="single" w:color="FFFFFF"/>
          <w:fitText w:val="3210" w:id="-1433779968"/>
        </w:rPr>
        <w:t>平成</w:t>
      </w:r>
      <w:r w:rsidRPr="000C6460">
        <w:rPr>
          <w:spacing w:val="12"/>
          <w:kern w:val="0"/>
          <w:szCs w:val="21"/>
          <w:u w:val="single" w:color="FFFFFF"/>
          <w:fitText w:val="3210" w:id="-1433779968"/>
        </w:rPr>
        <w:t>16</w:t>
      </w:r>
      <w:r w:rsidRPr="000C6460">
        <w:rPr>
          <w:spacing w:val="12"/>
          <w:kern w:val="0"/>
          <w:szCs w:val="21"/>
          <w:u w:val="single" w:color="FFFFFF"/>
          <w:fitText w:val="3210" w:id="-1433779968"/>
        </w:rPr>
        <w:t>年７月</w:t>
      </w:r>
      <w:r w:rsidRPr="000C6460">
        <w:rPr>
          <w:spacing w:val="12"/>
          <w:kern w:val="0"/>
          <w:szCs w:val="21"/>
          <w:u w:val="single" w:color="FFFFFF"/>
          <w:fitText w:val="3210" w:id="-1433779968"/>
        </w:rPr>
        <w:t>16</w:t>
      </w:r>
      <w:r w:rsidRPr="000C6460">
        <w:rPr>
          <w:spacing w:val="12"/>
          <w:kern w:val="0"/>
          <w:szCs w:val="21"/>
          <w:u w:val="single" w:color="FFFFFF"/>
          <w:fitText w:val="3210" w:id="-1433779968"/>
        </w:rPr>
        <w:t>日</w:t>
      </w:r>
      <w:r w:rsidRPr="000C6460">
        <w:rPr>
          <w:spacing w:val="12"/>
          <w:kern w:val="0"/>
          <w:szCs w:val="21"/>
          <w:u w:val="single" w:color="FFFFFF"/>
          <w:fitText w:val="3210" w:id="-1433779968"/>
        </w:rPr>
        <w:t xml:space="preserve"> </w:t>
      </w:r>
      <w:r w:rsidRPr="000C6460">
        <w:rPr>
          <w:spacing w:val="12"/>
          <w:kern w:val="0"/>
          <w:szCs w:val="21"/>
          <w:u w:val="single" w:color="FFFFFF"/>
          <w:fitText w:val="3210" w:id="-1433779968"/>
        </w:rPr>
        <w:t>一部改</w:t>
      </w:r>
      <w:r w:rsidRPr="000C6460">
        <w:rPr>
          <w:spacing w:val="8"/>
          <w:kern w:val="0"/>
          <w:szCs w:val="21"/>
          <w:u w:val="single" w:color="FFFFFF"/>
          <w:fitText w:val="3210" w:id="-1433779968"/>
        </w:rPr>
        <w:t>正</w:t>
      </w:r>
    </w:p>
    <w:p w14:paraId="23D63113" w14:textId="77777777" w:rsidR="002B72ED" w:rsidRPr="0015361F" w:rsidRDefault="002B72ED" w:rsidP="002B72ED">
      <w:pPr>
        <w:ind w:right="220"/>
        <w:jc w:val="right"/>
        <w:rPr>
          <w:spacing w:val="10"/>
          <w:szCs w:val="21"/>
          <w:u w:val="single" w:color="FFFFFF"/>
        </w:rPr>
      </w:pPr>
      <w:r w:rsidRPr="0015361F">
        <w:rPr>
          <w:spacing w:val="12"/>
          <w:kern w:val="0"/>
          <w:szCs w:val="21"/>
          <w:u w:val="single" w:color="FFFFFF"/>
          <w:fitText w:val="3210" w:id="-1433779967"/>
        </w:rPr>
        <w:t>平成</w:t>
      </w:r>
      <w:r w:rsidRPr="0015361F">
        <w:rPr>
          <w:spacing w:val="12"/>
          <w:kern w:val="0"/>
          <w:szCs w:val="21"/>
          <w:u w:val="single" w:color="FFFFFF"/>
          <w:fitText w:val="3210" w:id="-1433779967"/>
        </w:rPr>
        <w:t>17</w:t>
      </w:r>
      <w:r w:rsidRPr="0015361F">
        <w:rPr>
          <w:spacing w:val="12"/>
          <w:kern w:val="0"/>
          <w:szCs w:val="21"/>
          <w:u w:val="single" w:color="FFFFFF"/>
          <w:fitText w:val="3210" w:id="-1433779967"/>
        </w:rPr>
        <w:t>年３月</w:t>
      </w:r>
      <w:r w:rsidRPr="0015361F">
        <w:rPr>
          <w:spacing w:val="12"/>
          <w:kern w:val="0"/>
          <w:szCs w:val="21"/>
          <w:u w:val="single" w:color="FFFFFF"/>
          <w:fitText w:val="3210" w:id="-1433779967"/>
        </w:rPr>
        <w:t>16</w:t>
      </w:r>
      <w:r w:rsidRPr="0015361F">
        <w:rPr>
          <w:spacing w:val="12"/>
          <w:kern w:val="0"/>
          <w:szCs w:val="21"/>
          <w:u w:val="single" w:color="FFFFFF"/>
          <w:fitText w:val="3210" w:id="-1433779967"/>
        </w:rPr>
        <w:t>日</w:t>
      </w:r>
      <w:r w:rsidRPr="0015361F">
        <w:rPr>
          <w:spacing w:val="12"/>
          <w:kern w:val="0"/>
          <w:szCs w:val="21"/>
          <w:u w:val="single" w:color="FFFFFF"/>
          <w:fitText w:val="3210" w:id="-1433779967"/>
        </w:rPr>
        <w:t xml:space="preserve"> </w:t>
      </w:r>
      <w:r w:rsidRPr="0015361F">
        <w:rPr>
          <w:spacing w:val="12"/>
          <w:kern w:val="0"/>
          <w:szCs w:val="21"/>
          <w:u w:val="single" w:color="FFFFFF"/>
          <w:fitText w:val="3210" w:id="-1433779967"/>
        </w:rPr>
        <w:t>一部改</w:t>
      </w:r>
      <w:r w:rsidRPr="0015361F">
        <w:rPr>
          <w:spacing w:val="8"/>
          <w:kern w:val="0"/>
          <w:szCs w:val="21"/>
          <w:u w:val="single" w:color="FFFFFF"/>
          <w:fitText w:val="3210" w:id="-1433779967"/>
        </w:rPr>
        <w:t>正</w:t>
      </w:r>
    </w:p>
    <w:p w14:paraId="6B257241" w14:textId="77777777" w:rsidR="00303FEE" w:rsidRPr="0015361F" w:rsidRDefault="00303FEE" w:rsidP="00A05F38">
      <w:pPr>
        <w:ind w:right="220"/>
        <w:jc w:val="right"/>
        <w:rPr>
          <w:spacing w:val="10"/>
          <w:szCs w:val="21"/>
          <w:u w:val="single" w:color="FFFFFF"/>
        </w:rPr>
      </w:pPr>
      <w:r w:rsidRPr="0015361F">
        <w:rPr>
          <w:spacing w:val="12"/>
          <w:kern w:val="0"/>
          <w:szCs w:val="21"/>
          <w:u w:val="single" w:color="FFFFFF"/>
          <w:fitText w:val="3210" w:id="-1433779965"/>
        </w:rPr>
        <w:t>平成</w:t>
      </w:r>
      <w:r w:rsidRPr="0015361F">
        <w:rPr>
          <w:spacing w:val="12"/>
          <w:kern w:val="0"/>
          <w:szCs w:val="21"/>
          <w:u w:val="single" w:color="FFFFFF"/>
          <w:fitText w:val="3210" w:id="-1433779965"/>
        </w:rPr>
        <w:t>17</w:t>
      </w:r>
      <w:r w:rsidRPr="0015361F">
        <w:rPr>
          <w:spacing w:val="12"/>
          <w:kern w:val="0"/>
          <w:szCs w:val="21"/>
          <w:u w:val="single" w:color="FFFFFF"/>
          <w:fitText w:val="3210" w:id="-1433779965"/>
        </w:rPr>
        <w:t>年</w:t>
      </w:r>
      <w:r w:rsidR="008073A9" w:rsidRPr="0015361F">
        <w:rPr>
          <w:spacing w:val="12"/>
          <w:kern w:val="0"/>
          <w:szCs w:val="21"/>
          <w:u w:val="single" w:color="FFFFFF"/>
          <w:fitText w:val="3210" w:id="-1433779965"/>
        </w:rPr>
        <w:t xml:space="preserve"> </w:t>
      </w:r>
      <w:r w:rsidRPr="0015361F">
        <w:rPr>
          <w:spacing w:val="12"/>
          <w:kern w:val="0"/>
          <w:szCs w:val="21"/>
          <w:u w:val="single" w:color="FFFFFF"/>
          <w:fitText w:val="3210" w:id="-1433779965"/>
        </w:rPr>
        <w:t>4</w:t>
      </w:r>
      <w:r w:rsidRPr="0015361F">
        <w:rPr>
          <w:spacing w:val="12"/>
          <w:kern w:val="0"/>
          <w:szCs w:val="21"/>
          <w:u w:val="single" w:color="FFFFFF"/>
          <w:fitText w:val="3210" w:id="-1433779965"/>
        </w:rPr>
        <w:t>月</w:t>
      </w:r>
      <w:r w:rsidR="008073A9" w:rsidRPr="0015361F">
        <w:rPr>
          <w:spacing w:val="12"/>
          <w:kern w:val="0"/>
          <w:szCs w:val="21"/>
          <w:u w:val="single" w:color="FFFFFF"/>
          <w:fitText w:val="3210" w:id="-1433779965"/>
        </w:rPr>
        <w:t xml:space="preserve"> </w:t>
      </w:r>
      <w:r w:rsidRPr="0015361F">
        <w:rPr>
          <w:spacing w:val="12"/>
          <w:kern w:val="0"/>
          <w:szCs w:val="21"/>
          <w:u w:val="single" w:color="FFFFFF"/>
          <w:fitText w:val="3210" w:id="-1433779965"/>
        </w:rPr>
        <w:t>4</w:t>
      </w:r>
      <w:r w:rsidRPr="0015361F">
        <w:rPr>
          <w:spacing w:val="12"/>
          <w:kern w:val="0"/>
          <w:szCs w:val="21"/>
          <w:u w:val="single" w:color="FFFFFF"/>
          <w:fitText w:val="3210" w:id="-1433779965"/>
        </w:rPr>
        <w:t>日</w:t>
      </w:r>
      <w:r w:rsidRPr="0015361F">
        <w:rPr>
          <w:spacing w:val="12"/>
          <w:szCs w:val="21"/>
          <w:u w:val="single" w:color="FFFFFF"/>
          <w:fitText w:val="3210" w:id="-1433779965"/>
        </w:rPr>
        <w:t xml:space="preserve"> </w:t>
      </w:r>
      <w:r w:rsidRPr="0015361F">
        <w:rPr>
          <w:spacing w:val="12"/>
          <w:szCs w:val="21"/>
          <w:u w:val="single" w:color="FFFFFF"/>
          <w:fitText w:val="3210" w:id="-1433779965"/>
        </w:rPr>
        <w:t>一部改</w:t>
      </w:r>
      <w:r w:rsidRPr="0015361F">
        <w:rPr>
          <w:spacing w:val="-4"/>
          <w:szCs w:val="21"/>
          <w:u w:val="single" w:color="FFFFFF"/>
          <w:fitText w:val="3210" w:id="-1433779965"/>
        </w:rPr>
        <w:t>正</w:t>
      </w:r>
    </w:p>
    <w:p w14:paraId="169D04FA" w14:textId="77777777" w:rsidR="00F948DC" w:rsidRPr="0015361F" w:rsidRDefault="00F948DC" w:rsidP="002B72ED">
      <w:pPr>
        <w:ind w:right="220"/>
        <w:jc w:val="right"/>
        <w:rPr>
          <w:spacing w:val="10"/>
          <w:szCs w:val="21"/>
          <w:u w:val="single" w:color="FFFFFF"/>
        </w:rPr>
      </w:pPr>
      <w:r w:rsidRPr="0015361F">
        <w:rPr>
          <w:spacing w:val="12"/>
          <w:kern w:val="0"/>
          <w:szCs w:val="21"/>
          <w:u w:val="single" w:color="FFFFFF"/>
          <w:fitText w:val="3210" w:id="-1433779964"/>
        </w:rPr>
        <w:t>平成</w:t>
      </w:r>
      <w:r w:rsidRPr="0015361F">
        <w:rPr>
          <w:spacing w:val="12"/>
          <w:kern w:val="0"/>
          <w:szCs w:val="21"/>
          <w:u w:val="single" w:color="FFFFFF"/>
          <w:fitText w:val="3210" w:id="-1433779964"/>
        </w:rPr>
        <w:t>17</w:t>
      </w:r>
      <w:r w:rsidRPr="0015361F">
        <w:rPr>
          <w:spacing w:val="12"/>
          <w:kern w:val="0"/>
          <w:szCs w:val="21"/>
          <w:u w:val="single" w:color="FFFFFF"/>
          <w:fitText w:val="3210" w:id="-1433779964"/>
        </w:rPr>
        <w:t>年</w:t>
      </w:r>
      <w:r w:rsidRPr="0015361F">
        <w:rPr>
          <w:spacing w:val="12"/>
          <w:kern w:val="0"/>
          <w:szCs w:val="21"/>
          <w:u w:val="single" w:color="FFFFFF"/>
          <w:fitText w:val="3210" w:id="-1433779964"/>
        </w:rPr>
        <w:t>4</w:t>
      </w:r>
      <w:r w:rsidRPr="0015361F">
        <w:rPr>
          <w:spacing w:val="12"/>
          <w:kern w:val="0"/>
          <w:szCs w:val="21"/>
          <w:u w:val="single" w:color="FFFFFF"/>
          <w:fitText w:val="3210" w:id="-1433779964"/>
        </w:rPr>
        <w:t>月</w:t>
      </w:r>
      <w:r w:rsidRPr="0015361F">
        <w:rPr>
          <w:spacing w:val="12"/>
          <w:kern w:val="0"/>
          <w:szCs w:val="21"/>
          <w:u w:val="single" w:color="FFFFFF"/>
          <w:fitText w:val="3210" w:id="-1433779964"/>
        </w:rPr>
        <w:t>18</w:t>
      </w:r>
      <w:r w:rsidRPr="0015361F">
        <w:rPr>
          <w:spacing w:val="12"/>
          <w:kern w:val="0"/>
          <w:szCs w:val="21"/>
          <w:u w:val="single" w:color="FFFFFF"/>
          <w:fitText w:val="3210" w:id="-1433779964"/>
        </w:rPr>
        <w:t>日</w:t>
      </w:r>
      <w:r w:rsidRPr="0015361F">
        <w:rPr>
          <w:spacing w:val="12"/>
          <w:kern w:val="0"/>
          <w:szCs w:val="21"/>
          <w:u w:val="single" w:color="FFFFFF"/>
          <w:fitText w:val="3210" w:id="-1433779964"/>
        </w:rPr>
        <w:t xml:space="preserve"> </w:t>
      </w:r>
      <w:r w:rsidRPr="0015361F">
        <w:rPr>
          <w:spacing w:val="12"/>
          <w:kern w:val="0"/>
          <w:szCs w:val="21"/>
          <w:u w:val="single" w:color="FFFFFF"/>
          <w:fitText w:val="3210" w:id="-1433779964"/>
        </w:rPr>
        <w:t>一部改</w:t>
      </w:r>
      <w:r w:rsidRPr="0015361F">
        <w:rPr>
          <w:spacing w:val="2"/>
          <w:kern w:val="0"/>
          <w:szCs w:val="21"/>
          <w:u w:val="single" w:color="FFFFFF"/>
          <w:fitText w:val="3210" w:id="-1433779964"/>
        </w:rPr>
        <w:t>正</w:t>
      </w:r>
    </w:p>
    <w:p w14:paraId="20D4AAE3" w14:textId="77777777" w:rsidR="002F6364" w:rsidRPr="0015361F" w:rsidRDefault="00A05F38" w:rsidP="00A05F38">
      <w:pPr>
        <w:wordWrap w:val="0"/>
        <w:ind w:right="220"/>
        <w:jc w:val="right"/>
        <w:rPr>
          <w:spacing w:val="10"/>
          <w:szCs w:val="21"/>
          <w:u w:val="single" w:color="FFFFFF"/>
        </w:rPr>
      </w:pPr>
      <w:r w:rsidRPr="0015361F">
        <w:rPr>
          <w:spacing w:val="12"/>
          <w:kern w:val="0"/>
          <w:szCs w:val="21"/>
          <w:u w:val="single" w:color="FFFFFF"/>
          <w:fitText w:val="3210" w:id="-1433779963"/>
        </w:rPr>
        <w:t>平成</w:t>
      </w:r>
      <w:r w:rsidRPr="0015361F">
        <w:rPr>
          <w:spacing w:val="12"/>
          <w:kern w:val="0"/>
          <w:szCs w:val="21"/>
          <w:u w:val="single" w:color="FFFFFF"/>
          <w:fitText w:val="3210" w:id="-1433779963"/>
        </w:rPr>
        <w:t>17</w:t>
      </w:r>
      <w:r w:rsidRPr="0015361F">
        <w:rPr>
          <w:spacing w:val="12"/>
          <w:kern w:val="0"/>
          <w:szCs w:val="21"/>
          <w:u w:val="single" w:color="FFFFFF"/>
          <w:fitText w:val="3210" w:id="-1433779963"/>
        </w:rPr>
        <w:t>年</w:t>
      </w:r>
      <w:r w:rsidRPr="0015361F">
        <w:rPr>
          <w:spacing w:val="12"/>
          <w:kern w:val="0"/>
          <w:szCs w:val="21"/>
          <w:u w:val="single" w:color="FFFFFF"/>
          <w:fitText w:val="3210" w:id="-1433779963"/>
        </w:rPr>
        <w:t>7</w:t>
      </w:r>
      <w:r w:rsidRPr="0015361F">
        <w:rPr>
          <w:spacing w:val="12"/>
          <w:kern w:val="0"/>
          <w:szCs w:val="21"/>
          <w:u w:val="single" w:color="FFFFFF"/>
          <w:fitText w:val="3210" w:id="-1433779963"/>
        </w:rPr>
        <w:t>月</w:t>
      </w:r>
      <w:r w:rsidRPr="0015361F">
        <w:rPr>
          <w:spacing w:val="12"/>
          <w:kern w:val="0"/>
          <w:szCs w:val="21"/>
          <w:u w:val="single" w:color="FFFFFF"/>
          <w:fitText w:val="3210" w:id="-1433779963"/>
        </w:rPr>
        <w:t>13</w:t>
      </w:r>
      <w:r w:rsidRPr="0015361F">
        <w:rPr>
          <w:spacing w:val="12"/>
          <w:kern w:val="0"/>
          <w:szCs w:val="21"/>
          <w:u w:val="single" w:color="FFFFFF"/>
          <w:fitText w:val="3210" w:id="-1433779963"/>
        </w:rPr>
        <w:t>日</w:t>
      </w:r>
      <w:r w:rsidRPr="0015361F">
        <w:rPr>
          <w:spacing w:val="12"/>
          <w:kern w:val="0"/>
          <w:szCs w:val="21"/>
          <w:u w:val="single" w:color="FFFFFF"/>
          <w:fitText w:val="3210" w:id="-1433779963"/>
        </w:rPr>
        <w:t xml:space="preserve"> </w:t>
      </w:r>
      <w:r w:rsidRPr="0015361F">
        <w:rPr>
          <w:spacing w:val="12"/>
          <w:kern w:val="0"/>
          <w:szCs w:val="21"/>
          <w:u w:val="single" w:color="FFFFFF"/>
          <w:fitText w:val="3210" w:id="-1433779963"/>
        </w:rPr>
        <w:t>一部改</w:t>
      </w:r>
      <w:r w:rsidRPr="0015361F">
        <w:rPr>
          <w:spacing w:val="2"/>
          <w:kern w:val="0"/>
          <w:szCs w:val="21"/>
          <w:u w:val="single" w:color="FFFFFF"/>
          <w:fitText w:val="3210" w:id="-1433779963"/>
        </w:rPr>
        <w:t>正</w:t>
      </w:r>
    </w:p>
    <w:p w14:paraId="19AC858F" w14:textId="77777777" w:rsidR="0084617B" w:rsidRPr="0015361F" w:rsidRDefault="0084617B" w:rsidP="00B40618">
      <w:pPr>
        <w:ind w:right="220"/>
        <w:jc w:val="right"/>
        <w:rPr>
          <w:spacing w:val="10"/>
          <w:szCs w:val="21"/>
          <w:u w:val="single" w:color="FFFFFF"/>
        </w:rPr>
      </w:pPr>
      <w:r w:rsidRPr="0015361F">
        <w:rPr>
          <w:spacing w:val="12"/>
          <w:kern w:val="0"/>
          <w:szCs w:val="21"/>
          <w:u w:val="single" w:color="FFFFFF"/>
          <w:fitText w:val="3210" w:id="-1433779962"/>
        </w:rPr>
        <w:t>平成</w:t>
      </w:r>
      <w:r w:rsidRPr="0015361F">
        <w:rPr>
          <w:spacing w:val="12"/>
          <w:kern w:val="0"/>
          <w:szCs w:val="21"/>
          <w:u w:val="single" w:color="FFFFFF"/>
          <w:fitText w:val="3210" w:id="-1433779962"/>
        </w:rPr>
        <w:t>17</w:t>
      </w:r>
      <w:r w:rsidRPr="0015361F">
        <w:rPr>
          <w:spacing w:val="12"/>
          <w:kern w:val="0"/>
          <w:szCs w:val="21"/>
          <w:u w:val="single" w:color="FFFFFF"/>
          <w:fitText w:val="3210" w:id="-1433779962"/>
        </w:rPr>
        <w:t>年</w:t>
      </w:r>
      <w:r w:rsidR="00B40618" w:rsidRPr="0015361F">
        <w:rPr>
          <w:spacing w:val="12"/>
          <w:kern w:val="0"/>
          <w:szCs w:val="21"/>
          <w:u w:val="single" w:color="FFFFFF"/>
          <w:fitText w:val="3210" w:id="-1433779962"/>
        </w:rPr>
        <w:t>９</w:t>
      </w:r>
      <w:r w:rsidRPr="0015361F">
        <w:rPr>
          <w:spacing w:val="12"/>
          <w:kern w:val="0"/>
          <w:szCs w:val="21"/>
          <w:u w:val="single" w:color="FFFFFF"/>
          <w:fitText w:val="3210" w:id="-1433779962"/>
        </w:rPr>
        <w:t>月</w:t>
      </w:r>
      <w:r w:rsidRPr="0015361F">
        <w:rPr>
          <w:spacing w:val="12"/>
          <w:kern w:val="0"/>
          <w:szCs w:val="21"/>
          <w:u w:val="single" w:color="FFFFFF"/>
          <w:fitText w:val="3210" w:id="-1433779962"/>
        </w:rPr>
        <w:t>16</w:t>
      </w:r>
      <w:r w:rsidRPr="0015361F">
        <w:rPr>
          <w:spacing w:val="12"/>
          <w:kern w:val="0"/>
          <w:szCs w:val="21"/>
          <w:u w:val="single" w:color="FFFFFF"/>
          <w:fitText w:val="3210" w:id="-1433779962"/>
        </w:rPr>
        <w:t>日</w:t>
      </w:r>
      <w:r w:rsidRPr="0015361F">
        <w:rPr>
          <w:spacing w:val="12"/>
          <w:kern w:val="0"/>
          <w:szCs w:val="21"/>
          <w:u w:val="single" w:color="FFFFFF"/>
          <w:fitText w:val="3210" w:id="-1433779962"/>
        </w:rPr>
        <w:t xml:space="preserve"> </w:t>
      </w:r>
      <w:r w:rsidRPr="0015361F">
        <w:rPr>
          <w:spacing w:val="12"/>
          <w:kern w:val="0"/>
          <w:szCs w:val="21"/>
          <w:u w:val="single" w:color="FFFFFF"/>
          <w:fitText w:val="3210" w:id="-1433779962"/>
        </w:rPr>
        <w:t>一部改</w:t>
      </w:r>
      <w:r w:rsidRPr="0015361F">
        <w:rPr>
          <w:spacing w:val="8"/>
          <w:kern w:val="0"/>
          <w:szCs w:val="21"/>
          <w:u w:val="single" w:color="FFFFFF"/>
          <w:fitText w:val="3210" w:id="-1433779962"/>
        </w:rPr>
        <w:t>正</w:t>
      </w:r>
    </w:p>
    <w:p w14:paraId="0A8C702E" w14:textId="77777777" w:rsidR="00C94883" w:rsidRPr="0015361F" w:rsidRDefault="00C94883" w:rsidP="00B40618">
      <w:pPr>
        <w:ind w:right="220"/>
        <w:jc w:val="right"/>
        <w:rPr>
          <w:spacing w:val="10"/>
          <w:szCs w:val="21"/>
          <w:u w:val="single" w:color="FFFFFF"/>
        </w:rPr>
      </w:pPr>
      <w:r w:rsidRPr="0015361F">
        <w:rPr>
          <w:spacing w:val="12"/>
          <w:kern w:val="0"/>
          <w:szCs w:val="21"/>
          <w:u w:val="single" w:color="FFFFFF"/>
          <w:fitText w:val="3210" w:id="-1433779712"/>
        </w:rPr>
        <w:t>平成</w:t>
      </w:r>
      <w:r w:rsidRPr="0015361F">
        <w:rPr>
          <w:spacing w:val="12"/>
          <w:kern w:val="0"/>
          <w:szCs w:val="21"/>
          <w:u w:val="single" w:color="FFFFFF"/>
          <w:fitText w:val="3210" w:id="-1433779712"/>
        </w:rPr>
        <w:t>18</w:t>
      </w:r>
      <w:r w:rsidRPr="0015361F">
        <w:rPr>
          <w:spacing w:val="12"/>
          <w:kern w:val="0"/>
          <w:szCs w:val="21"/>
          <w:u w:val="single" w:color="FFFFFF"/>
          <w:fitText w:val="3210" w:id="-1433779712"/>
        </w:rPr>
        <w:t>年</w:t>
      </w:r>
      <w:r w:rsidRPr="0015361F">
        <w:rPr>
          <w:spacing w:val="12"/>
          <w:kern w:val="0"/>
          <w:szCs w:val="21"/>
          <w:u w:val="single" w:color="FFFFFF"/>
          <w:fitText w:val="3210" w:id="-1433779712"/>
        </w:rPr>
        <w:t>3</w:t>
      </w:r>
      <w:r w:rsidRPr="0015361F">
        <w:rPr>
          <w:spacing w:val="12"/>
          <w:kern w:val="0"/>
          <w:szCs w:val="21"/>
          <w:u w:val="single" w:color="FFFFFF"/>
          <w:fitText w:val="3210" w:id="-1433779712"/>
        </w:rPr>
        <w:t>月</w:t>
      </w:r>
      <w:r w:rsidRPr="0015361F">
        <w:rPr>
          <w:spacing w:val="12"/>
          <w:kern w:val="0"/>
          <w:szCs w:val="21"/>
          <w:u w:val="single" w:color="FFFFFF"/>
          <w:fitText w:val="3210" w:id="-1433779712"/>
        </w:rPr>
        <w:t>22</w:t>
      </w:r>
      <w:r w:rsidRPr="0015361F">
        <w:rPr>
          <w:spacing w:val="12"/>
          <w:kern w:val="0"/>
          <w:szCs w:val="21"/>
          <w:u w:val="single" w:color="FFFFFF"/>
          <w:fitText w:val="3210" w:id="-1433779712"/>
        </w:rPr>
        <w:t>日</w:t>
      </w:r>
      <w:r w:rsidRPr="0015361F">
        <w:rPr>
          <w:spacing w:val="12"/>
          <w:kern w:val="0"/>
          <w:szCs w:val="21"/>
          <w:u w:val="single" w:color="FFFFFF"/>
          <w:fitText w:val="3210" w:id="-1433779712"/>
        </w:rPr>
        <w:t xml:space="preserve"> </w:t>
      </w:r>
      <w:r w:rsidRPr="0015361F">
        <w:rPr>
          <w:spacing w:val="12"/>
          <w:kern w:val="0"/>
          <w:szCs w:val="21"/>
          <w:u w:val="single" w:color="FFFFFF"/>
          <w:fitText w:val="3210" w:id="-1433779712"/>
        </w:rPr>
        <w:t>一部改</w:t>
      </w:r>
      <w:r w:rsidRPr="0015361F">
        <w:rPr>
          <w:spacing w:val="2"/>
          <w:kern w:val="0"/>
          <w:szCs w:val="21"/>
          <w:u w:val="single" w:color="FFFFFF"/>
          <w:fitText w:val="3210" w:id="-1433779712"/>
        </w:rPr>
        <w:t>正</w:t>
      </w:r>
    </w:p>
    <w:p w14:paraId="48B85526" w14:textId="77777777" w:rsidR="00316399" w:rsidRPr="0015361F" w:rsidRDefault="00316399" w:rsidP="00AB6E6C">
      <w:pPr>
        <w:wordWrap w:val="0"/>
        <w:ind w:right="220"/>
        <w:jc w:val="right"/>
        <w:rPr>
          <w:spacing w:val="10"/>
          <w:szCs w:val="21"/>
          <w:u w:val="single" w:color="FFFFFF"/>
        </w:rPr>
      </w:pPr>
      <w:r w:rsidRPr="0015361F">
        <w:rPr>
          <w:spacing w:val="12"/>
          <w:kern w:val="0"/>
          <w:szCs w:val="21"/>
          <w:u w:val="single" w:color="FFFFFF"/>
          <w:fitText w:val="3210" w:id="-1433779711"/>
        </w:rPr>
        <w:t>平成</w:t>
      </w:r>
      <w:r w:rsidRPr="0015361F">
        <w:rPr>
          <w:spacing w:val="12"/>
          <w:kern w:val="0"/>
          <w:szCs w:val="21"/>
          <w:u w:val="single" w:color="FFFFFF"/>
          <w:fitText w:val="3210" w:id="-1433779711"/>
        </w:rPr>
        <w:t>18</w:t>
      </w:r>
      <w:r w:rsidRPr="0015361F">
        <w:rPr>
          <w:spacing w:val="12"/>
          <w:kern w:val="0"/>
          <w:szCs w:val="21"/>
          <w:u w:val="single" w:color="FFFFFF"/>
          <w:fitText w:val="3210" w:id="-1433779711"/>
        </w:rPr>
        <w:t>年</w:t>
      </w:r>
      <w:r w:rsidRPr="0015361F">
        <w:rPr>
          <w:spacing w:val="12"/>
          <w:kern w:val="0"/>
          <w:szCs w:val="21"/>
          <w:u w:val="single" w:color="FFFFFF"/>
          <w:fitText w:val="3210" w:id="-1433779711"/>
        </w:rPr>
        <w:t>10</w:t>
      </w:r>
      <w:r w:rsidRPr="0015361F">
        <w:rPr>
          <w:spacing w:val="12"/>
          <w:kern w:val="0"/>
          <w:szCs w:val="21"/>
          <w:u w:val="single" w:color="FFFFFF"/>
          <w:fitText w:val="3210" w:id="-1433779711"/>
        </w:rPr>
        <w:t>月</w:t>
      </w:r>
      <w:r w:rsidRPr="0015361F">
        <w:rPr>
          <w:spacing w:val="12"/>
          <w:kern w:val="0"/>
          <w:szCs w:val="21"/>
          <w:u w:val="single" w:color="FFFFFF"/>
          <w:fitText w:val="3210" w:id="-1433779711"/>
        </w:rPr>
        <w:t>2</w:t>
      </w:r>
      <w:r w:rsidRPr="0015361F">
        <w:rPr>
          <w:spacing w:val="12"/>
          <w:kern w:val="0"/>
          <w:szCs w:val="21"/>
          <w:u w:val="single" w:color="FFFFFF"/>
          <w:fitText w:val="3210" w:id="-1433779711"/>
        </w:rPr>
        <w:t>日</w:t>
      </w:r>
      <w:r w:rsidRPr="0015361F">
        <w:rPr>
          <w:spacing w:val="12"/>
          <w:kern w:val="0"/>
          <w:szCs w:val="21"/>
          <w:u w:val="single" w:color="FFFFFF"/>
          <w:fitText w:val="3210" w:id="-1433779711"/>
        </w:rPr>
        <w:t xml:space="preserve"> </w:t>
      </w:r>
      <w:r w:rsidRPr="0015361F">
        <w:rPr>
          <w:spacing w:val="12"/>
          <w:kern w:val="0"/>
          <w:szCs w:val="21"/>
          <w:u w:val="single" w:color="FFFFFF"/>
          <w:fitText w:val="3210" w:id="-1433779711"/>
        </w:rPr>
        <w:t>一部改</w:t>
      </w:r>
      <w:r w:rsidRPr="0015361F">
        <w:rPr>
          <w:spacing w:val="2"/>
          <w:kern w:val="0"/>
          <w:szCs w:val="21"/>
          <w:u w:val="single" w:color="FFFFFF"/>
          <w:fitText w:val="3210" w:id="-1433779711"/>
        </w:rPr>
        <w:t>正</w:t>
      </w:r>
    </w:p>
    <w:p w14:paraId="62A774BC" w14:textId="77777777" w:rsidR="008073A9" w:rsidRPr="0015361F" w:rsidRDefault="008073A9" w:rsidP="008073A9">
      <w:pPr>
        <w:wordWrap w:val="0"/>
        <w:ind w:right="220"/>
        <w:jc w:val="right"/>
        <w:rPr>
          <w:szCs w:val="21"/>
          <w:u w:val="single" w:color="FFFFFF"/>
        </w:rPr>
      </w:pPr>
      <w:r w:rsidRPr="0015361F">
        <w:rPr>
          <w:spacing w:val="7"/>
          <w:kern w:val="0"/>
          <w:szCs w:val="21"/>
          <w:u w:val="single" w:color="FFFFFF"/>
          <w:fitText w:val="3210" w:id="-1433779710"/>
        </w:rPr>
        <w:t>平成</w:t>
      </w:r>
      <w:r w:rsidRPr="0015361F">
        <w:rPr>
          <w:spacing w:val="7"/>
          <w:kern w:val="0"/>
          <w:szCs w:val="21"/>
          <w:u w:val="single" w:color="FFFFFF"/>
          <w:fitText w:val="3210" w:id="-1433779710"/>
        </w:rPr>
        <w:t>18</w:t>
      </w:r>
      <w:r w:rsidRPr="0015361F">
        <w:rPr>
          <w:spacing w:val="7"/>
          <w:kern w:val="0"/>
          <w:szCs w:val="21"/>
          <w:u w:val="single" w:color="FFFFFF"/>
          <w:fitText w:val="3210" w:id="-1433779710"/>
        </w:rPr>
        <w:t>年</w:t>
      </w:r>
      <w:r w:rsidRPr="0015361F">
        <w:rPr>
          <w:spacing w:val="7"/>
          <w:kern w:val="0"/>
          <w:szCs w:val="21"/>
          <w:u w:val="single" w:color="FFFFFF"/>
          <w:fitText w:val="3210" w:id="-1433779710"/>
        </w:rPr>
        <w:t>10</w:t>
      </w:r>
      <w:r w:rsidRPr="0015361F">
        <w:rPr>
          <w:spacing w:val="7"/>
          <w:kern w:val="0"/>
          <w:szCs w:val="21"/>
          <w:u w:val="single" w:color="FFFFFF"/>
          <w:fitText w:val="3210" w:id="-1433779710"/>
        </w:rPr>
        <w:t>月</w:t>
      </w:r>
      <w:r w:rsidRPr="0015361F">
        <w:rPr>
          <w:spacing w:val="7"/>
          <w:kern w:val="0"/>
          <w:szCs w:val="21"/>
          <w:u w:val="single" w:color="FFFFFF"/>
          <w:fitText w:val="3210" w:id="-1433779710"/>
        </w:rPr>
        <w:t>20</w:t>
      </w:r>
      <w:r w:rsidRPr="0015361F">
        <w:rPr>
          <w:spacing w:val="7"/>
          <w:kern w:val="0"/>
          <w:szCs w:val="21"/>
          <w:u w:val="single" w:color="FFFFFF"/>
          <w:fitText w:val="3210" w:id="-1433779710"/>
        </w:rPr>
        <w:t>日</w:t>
      </w:r>
      <w:r w:rsidRPr="0015361F">
        <w:rPr>
          <w:spacing w:val="7"/>
          <w:szCs w:val="21"/>
          <w:u w:val="single" w:color="FFFFFF"/>
          <w:fitText w:val="3210" w:id="-1433779710"/>
        </w:rPr>
        <w:t xml:space="preserve"> </w:t>
      </w:r>
      <w:r w:rsidRPr="0015361F">
        <w:rPr>
          <w:spacing w:val="7"/>
          <w:szCs w:val="21"/>
          <w:u w:val="single" w:color="FFFFFF"/>
          <w:fitText w:val="3210" w:id="-1433779710"/>
        </w:rPr>
        <w:t>一部改</w:t>
      </w:r>
      <w:r w:rsidRPr="0015361F">
        <w:rPr>
          <w:spacing w:val="5"/>
          <w:szCs w:val="21"/>
          <w:u w:val="single" w:color="FFFFFF"/>
          <w:fitText w:val="3210" w:id="-1433779710"/>
        </w:rPr>
        <w:t>正</w:t>
      </w:r>
    </w:p>
    <w:p w14:paraId="4D3639A5" w14:textId="77777777" w:rsidR="00C77FA0" w:rsidRPr="0015361F" w:rsidRDefault="00C77FA0" w:rsidP="00C77FA0">
      <w:pPr>
        <w:wordWrap w:val="0"/>
        <w:ind w:right="220"/>
        <w:jc w:val="right"/>
        <w:rPr>
          <w:szCs w:val="21"/>
          <w:u w:val="single" w:color="FFFFFF"/>
        </w:rPr>
      </w:pPr>
      <w:r w:rsidRPr="0015361F">
        <w:rPr>
          <w:spacing w:val="12"/>
          <w:kern w:val="0"/>
          <w:szCs w:val="21"/>
          <w:u w:val="single" w:color="FFFFFF"/>
          <w:fitText w:val="3210" w:id="-1297830144"/>
        </w:rPr>
        <w:t>平成</w:t>
      </w:r>
      <w:r w:rsidRPr="0015361F">
        <w:rPr>
          <w:spacing w:val="12"/>
          <w:kern w:val="0"/>
          <w:szCs w:val="21"/>
          <w:u w:val="single" w:color="FFFFFF"/>
          <w:fitText w:val="3210" w:id="-1297830144"/>
        </w:rPr>
        <w:t>19</w:t>
      </w:r>
      <w:r w:rsidRPr="0015361F">
        <w:rPr>
          <w:spacing w:val="12"/>
          <w:kern w:val="0"/>
          <w:szCs w:val="21"/>
          <w:u w:val="single" w:color="FFFFFF"/>
          <w:fitText w:val="3210" w:id="-1297830144"/>
        </w:rPr>
        <w:t>年</w:t>
      </w:r>
      <w:r w:rsidR="00C6500B" w:rsidRPr="0015361F">
        <w:rPr>
          <w:spacing w:val="12"/>
          <w:kern w:val="0"/>
          <w:szCs w:val="21"/>
          <w:u w:val="single" w:color="FFFFFF"/>
          <w:fitText w:val="3210" w:id="-1297830144"/>
        </w:rPr>
        <w:t>2</w:t>
      </w:r>
      <w:r w:rsidRPr="0015361F">
        <w:rPr>
          <w:spacing w:val="12"/>
          <w:kern w:val="0"/>
          <w:szCs w:val="21"/>
          <w:u w:val="single" w:color="FFFFFF"/>
          <w:fitText w:val="3210" w:id="-1297830144"/>
        </w:rPr>
        <w:t>月</w:t>
      </w:r>
      <w:r w:rsidR="00C6500B" w:rsidRPr="0015361F">
        <w:rPr>
          <w:spacing w:val="12"/>
          <w:kern w:val="0"/>
          <w:szCs w:val="21"/>
          <w:u w:val="single" w:color="FFFFFF"/>
          <w:fitText w:val="3210" w:id="-1297830144"/>
        </w:rPr>
        <w:t>27</w:t>
      </w:r>
      <w:r w:rsidRPr="0015361F">
        <w:rPr>
          <w:spacing w:val="12"/>
          <w:kern w:val="0"/>
          <w:szCs w:val="21"/>
          <w:u w:val="single" w:color="FFFFFF"/>
          <w:fitText w:val="3210" w:id="-1297830144"/>
        </w:rPr>
        <w:t>日</w:t>
      </w:r>
      <w:r w:rsidRPr="0015361F">
        <w:rPr>
          <w:spacing w:val="12"/>
          <w:szCs w:val="21"/>
          <w:u w:val="single" w:color="FFFFFF"/>
          <w:fitText w:val="3210" w:id="-1297830144"/>
        </w:rPr>
        <w:t xml:space="preserve"> </w:t>
      </w:r>
      <w:r w:rsidRPr="0015361F">
        <w:rPr>
          <w:spacing w:val="12"/>
          <w:szCs w:val="21"/>
          <w:u w:val="single" w:color="FFFFFF"/>
          <w:fitText w:val="3210" w:id="-1297830144"/>
        </w:rPr>
        <w:t>一部改</w:t>
      </w:r>
      <w:r w:rsidRPr="0015361F">
        <w:rPr>
          <w:spacing w:val="2"/>
          <w:szCs w:val="21"/>
          <w:u w:val="single" w:color="FFFFFF"/>
          <w:fitText w:val="3210" w:id="-1297830144"/>
        </w:rPr>
        <w:t>正</w:t>
      </w:r>
    </w:p>
    <w:p w14:paraId="344E579E" w14:textId="77777777" w:rsidR="00C77FA0" w:rsidRPr="0015361F" w:rsidRDefault="00514806" w:rsidP="00C77FA0">
      <w:pPr>
        <w:wordWrap w:val="0"/>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19</w:t>
      </w:r>
      <w:r w:rsidRPr="0015361F">
        <w:rPr>
          <w:spacing w:val="10"/>
          <w:szCs w:val="21"/>
          <w:u w:val="single" w:color="FFFFFF"/>
        </w:rPr>
        <w:t>年</w:t>
      </w:r>
      <w:r w:rsidRPr="0015361F">
        <w:rPr>
          <w:spacing w:val="10"/>
          <w:szCs w:val="21"/>
          <w:u w:val="single" w:color="FFFFFF"/>
        </w:rPr>
        <w:t>3</w:t>
      </w:r>
      <w:r w:rsidRPr="0015361F">
        <w:rPr>
          <w:spacing w:val="10"/>
          <w:szCs w:val="21"/>
          <w:u w:val="single" w:color="FFFFFF"/>
        </w:rPr>
        <w:t>月</w:t>
      </w:r>
      <w:r w:rsidRPr="0015361F">
        <w:rPr>
          <w:spacing w:val="10"/>
          <w:szCs w:val="21"/>
          <w:u w:val="single" w:color="FFFFFF"/>
        </w:rPr>
        <w:t>22</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3C8418B9" w14:textId="77777777" w:rsidR="0092674B" w:rsidRPr="0015361F" w:rsidRDefault="0092674B" w:rsidP="0092674B">
      <w:pPr>
        <w:wordWrap w:val="0"/>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19</w:t>
      </w:r>
      <w:r w:rsidRPr="0015361F">
        <w:rPr>
          <w:spacing w:val="10"/>
          <w:szCs w:val="21"/>
          <w:u w:val="single" w:color="FFFFFF"/>
        </w:rPr>
        <w:t>年</w:t>
      </w:r>
      <w:r w:rsidRPr="0015361F">
        <w:rPr>
          <w:spacing w:val="10"/>
          <w:szCs w:val="21"/>
          <w:u w:val="single" w:color="FFFFFF"/>
        </w:rPr>
        <w:t>6</w:t>
      </w:r>
      <w:r w:rsidRPr="0015361F">
        <w:rPr>
          <w:spacing w:val="10"/>
          <w:szCs w:val="21"/>
          <w:u w:val="single" w:color="FFFFFF"/>
        </w:rPr>
        <w:t>月</w:t>
      </w:r>
      <w:r w:rsidRPr="0015361F">
        <w:rPr>
          <w:spacing w:val="10"/>
          <w:szCs w:val="21"/>
          <w:u w:val="single" w:color="FFFFFF"/>
        </w:rPr>
        <w:t>21</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32B54042" w14:textId="77777777" w:rsidR="000746CD" w:rsidRPr="0015361F" w:rsidRDefault="000746CD" w:rsidP="000746CD">
      <w:pPr>
        <w:wordWrap w:val="0"/>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19</w:t>
      </w:r>
      <w:r w:rsidRPr="0015361F">
        <w:rPr>
          <w:spacing w:val="10"/>
          <w:szCs w:val="21"/>
          <w:u w:val="single" w:color="FFFFFF"/>
        </w:rPr>
        <w:t>年</w:t>
      </w:r>
      <w:r w:rsidRPr="0015361F">
        <w:rPr>
          <w:spacing w:val="10"/>
          <w:szCs w:val="21"/>
          <w:u w:val="single" w:color="FFFFFF"/>
        </w:rPr>
        <w:t>7</w:t>
      </w:r>
      <w:r w:rsidRPr="0015361F">
        <w:rPr>
          <w:spacing w:val="10"/>
          <w:szCs w:val="21"/>
          <w:u w:val="single" w:color="FFFFFF"/>
        </w:rPr>
        <w:t>月</w:t>
      </w:r>
      <w:r w:rsidRPr="0015361F">
        <w:rPr>
          <w:spacing w:val="10"/>
          <w:szCs w:val="21"/>
          <w:u w:val="single" w:color="FFFFFF"/>
        </w:rPr>
        <w:t>20</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6E6EEFA7" w14:textId="77777777" w:rsidR="00554B55" w:rsidRPr="0015361F" w:rsidRDefault="00554B55" w:rsidP="00554B55">
      <w:pPr>
        <w:wordWrap w:val="0"/>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20</w:t>
      </w:r>
      <w:r w:rsidRPr="0015361F">
        <w:rPr>
          <w:spacing w:val="10"/>
          <w:szCs w:val="21"/>
          <w:u w:val="single" w:color="FFFFFF"/>
        </w:rPr>
        <w:t>年</w:t>
      </w:r>
      <w:r w:rsidRPr="0015361F">
        <w:rPr>
          <w:spacing w:val="10"/>
          <w:szCs w:val="21"/>
          <w:u w:val="single" w:color="FFFFFF"/>
        </w:rPr>
        <w:t>3</w:t>
      </w:r>
      <w:r w:rsidRPr="0015361F">
        <w:rPr>
          <w:spacing w:val="10"/>
          <w:szCs w:val="21"/>
          <w:u w:val="single" w:color="FFFFFF"/>
        </w:rPr>
        <w:t>月</w:t>
      </w:r>
      <w:r w:rsidR="00182BB6" w:rsidRPr="0015361F">
        <w:rPr>
          <w:spacing w:val="10"/>
          <w:szCs w:val="21"/>
          <w:u w:val="single" w:color="FFFFFF"/>
        </w:rPr>
        <w:t>14</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30ECC50B" w14:textId="77777777" w:rsidR="00A51079" w:rsidRPr="0015361F" w:rsidRDefault="00A51079" w:rsidP="00A51079">
      <w:pPr>
        <w:wordWrap w:val="0"/>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20</w:t>
      </w:r>
      <w:r w:rsidRPr="0015361F">
        <w:rPr>
          <w:spacing w:val="10"/>
          <w:szCs w:val="21"/>
          <w:u w:val="single" w:color="FFFFFF"/>
        </w:rPr>
        <w:t>年</w:t>
      </w:r>
      <w:r w:rsidRPr="0015361F">
        <w:rPr>
          <w:spacing w:val="10"/>
          <w:szCs w:val="21"/>
          <w:u w:val="single" w:color="FFFFFF"/>
        </w:rPr>
        <w:t>9</w:t>
      </w:r>
      <w:r w:rsidRPr="0015361F">
        <w:rPr>
          <w:spacing w:val="10"/>
          <w:szCs w:val="21"/>
          <w:u w:val="single" w:color="FFFFFF"/>
        </w:rPr>
        <w:t>月</w:t>
      </w:r>
      <w:r w:rsidRPr="0015361F">
        <w:rPr>
          <w:spacing w:val="10"/>
          <w:szCs w:val="21"/>
          <w:u w:val="single" w:color="FFFFFF"/>
        </w:rPr>
        <w:t>19</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064FF5B7" w14:textId="77777777" w:rsidR="00AA2845" w:rsidRPr="0015361F" w:rsidRDefault="005D09F3" w:rsidP="00AA2845">
      <w:pPr>
        <w:wordWrap w:val="0"/>
        <w:ind w:right="220"/>
        <w:jc w:val="right"/>
        <w:rPr>
          <w:color w:val="FF0000"/>
          <w:spacing w:val="10"/>
          <w:szCs w:val="21"/>
          <w:u w:val="single" w:color="FFFFFF"/>
        </w:rPr>
      </w:pPr>
      <w:r w:rsidRPr="0015361F">
        <w:rPr>
          <w:spacing w:val="7"/>
          <w:kern w:val="0"/>
          <w:szCs w:val="21"/>
          <w:u w:val="single" w:color="FFFFFF"/>
          <w:fitText w:val="3210" w:id="-859577856"/>
        </w:rPr>
        <w:t>平成</w:t>
      </w:r>
      <w:r w:rsidRPr="0015361F">
        <w:rPr>
          <w:spacing w:val="7"/>
          <w:kern w:val="0"/>
          <w:szCs w:val="21"/>
          <w:u w:val="single" w:color="FFFFFF"/>
          <w:fitText w:val="3210" w:id="-859577856"/>
        </w:rPr>
        <w:t>20</w:t>
      </w:r>
      <w:r w:rsidRPr="0015361F">
        <w:rPr>
          <w:spacing w:val="7"/>
          <w:kern w:val="0"/>
          <w:szCs w:val="21"/>
          <w:u w:val="single" w:color="FFFFFF"/>
          <w:fitText w:val="3210" w:id="-859577856"/>
        </w:rPr>
        <w:t>年</w:t>
      </w:r>
      <w:r w:rsidRPr="0015361F">
        <w:rPr>
          <w:spacing w:val="7"/>
          <w:kern w:val="0"/>
          <w:szCs w:val="21"/>
          <w:u w:val="single" w:color="FFFFFF"/>
          <w:fitText w:val="3210" w:id="-859577856"/>
        </w:rPr>
        <w:t>12</w:t>
      </w:r>
      <w:r w:rsidRPr="0015361F">
        <w:rPr>
          <w:spacing w:val="7"/>
          <w:kern w:val="0"/>
          <w:szCs w:val="21"/>
          <w:u w:val="single" w:color="FFFFFF"/>
          <w:fitText w:val="3210" w:id="-859577856"/>
        </w:rPr>
        <w:t>月</w:t>
      </w:r>
      <w:r w:rsidRPr="0015361F">
        <w:rPr>
          <w:spacing w:val="7"/>
          <w:kern w:val="0"/>
          <w:szCs w:val="21"/>
          <w:u w:val="single" w:color="FFFFFF"/>
          <w:fitText w:val="3210" w:id="-859577856"/>
        </w:rPr>
        <w:t>24</w:t>
      </w:r>
      <w:r w:rsidRPr="0015361F">
        <w:rPr>
          <w:spacing w:val="7"/>
          <w:kern w:val="0"/>
          <w:szCs w:val="21"/>
          <w:u w:val="single" w:color="FFFFFF"/>
          <w:fitText w:val="3210" w:id="-859577856"/>
        </w:rPr>
        <w:t>日</w:t>
      </w:r>
      <w:r w:rsidRPr="0015361F">
        <w:rPr>
          <w:spacing w:val="7"/>
          <w:kern w:val="0"/>
          <w:szCs w:val="21"/>
          <w:u w:val="single" w:color="FFFFFF"/>
          <w:fitText w:val="3210" w:id="-859577856"/>
        </w:rPr>
        <w:t xml:space="preserve"> </w:t>
      </w:r>
      <w:r w:rsidRPr="0015361F">
        <w:rPr>
          <w:spacing w:val="7"/>
          <w:kern w:val="0"/>
          <w:szCs w:val="21"/>
          <w:u w:val="single" w:color="FFFFFF"/>
          <w:fitText w:val="3210" w:id="-859577856"/>
        </w:rPr>
        <w:t>一部改</w:t>
      </w:r>
      <w:r w:rsidRPr="0015361F">
        <w:rPr>
          <w:spacing w:val="5"/>
          <w:kern w:val="0"/>
          <w:szCs w:val="21"/>
          <w:u w:val="single" w:color="FFFFFF"/>
          <w:fitText w:val="3210" w:id="-859577856"/>
        </w:rPr>
        <w:t>正</w:t>
      </w:r>
    </w:p>
    <w:p w14:paraId="4492223B" w14:textId="77777777" w:rsidR="0092674B" w:rsidRPr="0015361F" w:rsidRDefault="003669A7" w:rsidP="003669A7">
      <w:pPr>
        <w:wordWrap w:val="0"/>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21</w:t>
      </w:r>
      <w:r w:rsidRPr="0015361F">
        <w:rPr>
          <w:spacing w:val="10"/>
          <w:szCs w:val="21"/>
          <w:u w:val="single" w:color="FFFFFF"/>
        </w:rPr>
        <w:t>年</w:t>
      </w:r>
      <w:r w:rsidRPr="0015361F">
        <w:rPr>
          <w:spacing w:val="10"/>
          <w:szCs w:val="21"/>
          <w:u w:val="single" w:color="FFFFFF"/>
        </w:rPr>
        <w:t>2</w:t>
      </w:r>
      <w:r w:rsidRPr="0015361F">
        <w:rPr>
          <w:spacing w:val="10"/>
          <w:szCs w:val="21"/>
          <w:u w:val="single" w:color="FFFFFF"/>
        </w:rPr>
        <w:t>月</w:t>
      </w:r>
      <w:r w:rsidRPr="0015361F">
        <w:rPr>
          <w:spacing w:val="10"/>
          <w:szCs w:val="21"/>
          <w:u w:val="single" w:color="FFFFFF"/>
        </w:rPr>
        <w:t>10</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3538067A" w14:textId="77777777" w:rsidR="0032430C" w:rsidRPr="0015361F" w:rsidRDefault="0032430C" w:rsidP="0032430C">
      <w:pPr>
        <w:wordWrap w:val="0"/>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21</w:t>
      </w:r>
      <w:r w:rsidRPr="0015361F">
        <w:rPr>
          <w:spacing w:val="10"/>
          <w:szCs w:val="21"/>
          <w:u w:val="single" w:color="FFFFFF"/>
        </w:rPr>
        <w:t>年</w:t>
      </w:r>
      <w:r w:rsidRPr="0015361F">
        <w:rPr>
          <w:spacing w:val="10"/>
          <w:szCs w:val="21"/>
          <w:u w:val="single" w:color="FFFFFF"/>
        </w:rPr>
        <w:t>3</w:t>
      </w:r>
      <w:r w:rsidRPr="0015361F">
        <w:rPr>
          <w:spacing w:val="10"/>
          <w:szCs w:val="21"/>
          <w:u w:val="single" w:color="FFFFFF"/>
        </w:rPr>
        <w:t>月</w:t>
      </w:r>
      <w:r w:rsidRPr="0015361F">
        <w:rPr>
          <w:spacing w:val="10"/>
          <w:szCs w:val="21"/>
          <w:u w:val="single" w:color="FFFFFF"/>
        </w:rPr>
        <w:t>19</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415D5661" w14:textId="77777777" w:rsidR="00DA4FC8" w:rsidRPr="0015361F" w:rsidRDefault="00DA4FC8" w:rsidP="00DA4FC8">
      <w:pPr>
        <w:wordWrap w:val="0"/>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22</w:t>
      </w:r>
      <w:r w:rsidRPr="0015361F">
        <w:rPr>
          <w:spacing w:val="10"/>
          <w:szCs w:val="21"/>
          <w:u w:val="single" w:color="FFFFFF"/>
        </w:rPr>
        <w:t>年</w:t>
      </w:r>
      <w:r w:rsidRPr="0015361F">
        <w:rPr>
          <w:spacing w:val="10"/>
          <w:szCs w:val="21"/>
          <w:u w:val="single" w:color="FFFFFF"/>
        </w:rPr>
        <w:t>1</w:t>
      </w:r>
      <w:r w:rsidRPr="0015361F">
        <w:rPr>
          <w:spacing w:val="10"/>
          <w:szCs w:val="21"/>
          <w:u w:val="single" w:color="FFFFFF"/>
        </w:rPr>
        <w:t>月</w:t>
      </w:r>
      <w:r w:rsidRPr="0015361F">
        <w:rPr>
          <w:spacing w:val="10"/>
          <w:szCs w:val="21"/>
          <w:u w:val="single" w:color="FFFFFF"/>
        </w:rPr>
        <w:t>22</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34C79BD5" w14:textId="77777777" w:rsidR="00163D07" w:rsidRPr="0015361F" w:rsidRDefault="00163D07" w:rsidP="00163D07">
      <w:pPr>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22</w:t>
      </w:r>
      <w:r w:rsidRPr="0015361F">
        <w:rPr>
          <w:spacing w:val="10"/>
          <w:szCs w:val="21"/>
          <w:u w:val="single" w:color="FFFFFF"/>
        </w:rPr>
        <w:t>年</w:t>
      </w:r>
      <w:r w:rsidRPr="0015361F">
        <w:rPr>
          <w:spacing w:val="10"/>
          <w:szCs w:val="21"/>
          <w:u w:val="single" w:color="FFFFFF"/>
        </w:rPr>
        <w:t>6</w:t>
      </w:r>
      <w:r w:rsidRPr="0015361F">
        <w:rPr>
          <w:spacing w:val="10"/>
          <w:szCs w:val="21"/>
          <w:u w:val="single" w:color="FFFFFF"/>
        </w:rPr>
        <w:t>月</w:t>
      </w:r>
      <w:r w:rsidRPr="0015361F">
        <w:rPr>
          <w:spacing w:val="10"/>
          <w:szCs w:val="21"/>
          <w:u w:val="single" w:color="FFFFFF"/>
        </w:rPr>
        <w:t>21</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68B216FD" w14:textId="77777777" w:rsidR="005025C4" w:rsidRPr="0015361F" w:rsidRDefault="005025C4" w:rsidP="005025C4">
      <w:pPr>
        <w:ind w:right="220"/>
        <w:jc w:val="right"/>
        <w:rPr>
          <w:spacing w:val="10"/>
          <w:szCs w:val="21"/>
          <w:u w:val="single" w:color="FFFFFF"/>
        </w:rPr>
      </w:pPr>
      <w:r w:rsidRPr="0015361F">
        <w:rPr>
          <w:spacing w:val="10"/>
          <w:szCs w:val="21"/>
          <w:u w:val="single" w:color="FFFFFF"/>
        </w:rPr>
        <w:t>平成</w:t>
      </w:r>
      <w:r w:rsidRPr="0015361F">
        <w:rPr>
          <w:spacing w:val="10"/>
          <w:szCs w:val="21"/>
          <w:u w:val="single" w:color="FFFFFF"/>
        </w:rPr>
        <w:t>22</w:t>
      </w:r>
      <w:r w:rsidRPr="0015361F">
        <w:rPr>
          <w:spacing w:val="10"/>
          <w:szCs w:val="21"/>
          <w:u w:val="single" w:color="FFFFFF"/>
        </w:rPr>
        <w:t>年</w:t>
      </w:r>
      <w:r w:rsidRPr="0015361F">
        <w:rPr>
          <w:spacing w:val="10"/>
          <w:szCs w:val="21"/>
          <w:u w:val="single" w:color="FFFFFF"/>
        </w:rPr>
        <w:t>9</w:t>
      </w:r>
      <w:r w:rsidRPr="0015361F">
        <w:rPr>
          <w:spacing w:val="10"/>
          <w:szCs w:val="21"/>
          <w:u w:val="single" w:color="FFFFFF"/>
        </w:rPr>
        <w:t>月</w:t>
      </w:r>
      <w:r w:rsidR="00FC0F41">
        <w:rPr>
          <w:rFonts w:hint="eastAsia"/>
          <w:spacing w:val="10"/>
          <w:szCs w:val="21"/>
          <w:u w:val="single" w:color="FFFFFF"/>
        </w:rPr>
        <w:t>17</w:t>
      </w:r>
      <w:r w:rsidRPr="0015361F">
        <w:rPr>
          <w:spacing w:val="10"/>
          <w:szCs w:val="21"/>
          <w:u w:val="single" w:color="FFFFFF"/>
        </w:rPr>
        <w:t>日</w:t>
      </w:r>
      <w:r w:rsidRPr="0015361F">
        <w:rPr>
          <w:spacing w:val="10"/>
          <w:szCs w:val="21"/>
          <w:u w:val="single" w:color="FFFFFF"/>
        </w:rPr>
        <w:t xml:space="preserve"> </w:t>
      </w:r>
      <w:r w:rsidRPr="0015361F">
        <w:rPr>
          <w:spacing w:val="10"/>
          <w:szCs w:val="21"/>
          <w:u w:val="single" w:color="FFFFFF"/>
        </w:rPr>
        <w:t>一部改正</w:t>
      </w:r>
    </w:p>
    <w:p w14:paraId="1328D53C" w14:textId="77777777" w:rsidR="005025C4" w:rsidRPr="0015361F" w:rsidRDefault="005025C4" w:rsidP="00163D07">
      <w:pPr>
        <w:ind w:right="220"/>
        <w:jc w:val="right"/>
        <w:rPr>
          <w:spacing w:val="10"/>
          <w:szCs w:val="21"/>
          <w:u w:val="single" w:color="FFFFFF"/>
        </w:rPr>
      </w:pPr>
    </w:p>
    <w:p w14:paraId="208912CD" w14:textId="77777777" w:rsidR="003669A7" w:rsidRPr="0015361F" w:rsidRDefault="003669A7" w:rsidP="0092674B">
      <w:pPr>
        <w:ind w:right="220"/>
        <w:jc w:val="right"/>
        <w:rPr>
          <w:spacing w:val="10"/>
          <w:szCs w:val="21"/>
          <w:u w:val="single" w:color="FFFFFF"/>
        </w:rPr>
      </w:pPr>
    </w:p>
    <w:p w14:paraId="45A2F832" w14:textId="77777777" w:rsidR="002B72ED" w:rsidRPr="0015361F" w:rsidRDefault="002B72ED" w:rsidP="00445834">
      <w:pPr>
        <w:ind w:right="40" w:firstLineChars="100" w:firstLine="234"/>
        <w:rPr>
          <w:spacing w:val="10"/>
          <w:szCs w:val="21"/>
          <w:u w:val="single" w:color="FFFFFF"/>
        </w:rPr>
      </w:pPr>
      <w:r w:rsidRPr="0015361F">
        <w:rPr>
          <w:spacing w:val="10"/>
          <w:szCs w:val="21"/>
          <w:u w:val="single" w:color="FFFFFF"/>
        </w:rPr>
        <w:t>独立行政法人日本貿易保険（以下「日本貿易保険」という。）における貿易保険の保険料率等を次のとおり定める。</w:t>
      </w:r>
    </w:p>
    <w:p w14:paraId="18187912" w14:textId="77777777" w:rsidR="005025C4" w:rsidRPr="0015361F" w:rsidRDefault="005025C4" w:rsidP="00445834">
      <w:pPr>
        <w:ind w:right="40" w:firstLineChars="100" w:firstLine="234"/>
        <w:rPr>
          <w:spacing w:val="10"/>
          <w:szCs w:val="21"/>
          <w:u w:val="single" w:color="FFFFFF"/>
        </w:rPr>
      </w:pPr>
    </w:p>
    <w:p w14:paraId="7DE97862" w14:textId="77777777" w:rsidR="002B72ED" w:rsidRPr="0015361F" w:rsidRDefault="002B72ED" w:rsidP="002B72ED">
      <w:pPr>
        <w:rPr>
          <w:rFonts w:eastAsia="ＭＳ ゴシック"/>
          <w:color w:val="000000"/>
          <w:szCs w:val="21"/>
          <w:u w:val="single" w:color="FFFFFF"/>
        </w:rPr>
      </w:pPr>
      <w:r w:rsidRPr="0015361F">
        <w:rPr>
          <w:rFonts w:eastAsia="ＭＳ ゴシック" w:hAnsi="ＭＳ ゴシック"/>
          <w:color w:val="000000"/>
          <w:szCs w:val="21"/>
          <w:u w:val="single" w:color="FFFFFF"/>
        </w:rPr>
        <w:t>Ⅰ</w:t>
      </w:r>
      <w:r w:rsidRPr="0015361F">
        <w:rPr>
          <w:rFonts w:eastAsia="ＭＳ ゴシック"/>
          <w:color w:val="000000"/>
          <w:szCs w:val="21"/>
          <w:u w:val="single" w:color="FFFFFF"/>
        </w:rPr>
        <w:t xml:space="preserve">　</w:t>
      </w:r>
      <w:r w:rsidRPr="0015361F">
        <w:rPr>
          <w:rFonts w:eastAsia="ＭＳ ゴシック"/>
          <w:szCs w:val="21"/>
          <w:u w:val="single" w:color="FFFFFF"/>
        </w:rPr>
        <w:t>用語の定義</w:t>
      </w:r>
    </w:p>
    <w:p w14:paraId="00BC476F" w14:textId="77777777" w:rsidR="002B72ED" w:rsidRPr="0015361F" w:rsidRDefault="002B72ED" w:rsidP="00445834">
      <w:pPr>
        <w:ind w:leftChars="105" w:left="225" w:firstLineChars="100" w:firstLine="214"/>
        <w:rPr>
          <w:color w:val="000000"/>
          <w:szCs w:val="21"/>
          <w:u w:val="single" w:color="FFFFFF"/>
        </w:rPr>
      </w:pPr>
      <w:r w:rsidRPr="0015361F">
        <w:rPr>
          <w:color w:val="000000"/>
          <w:szCs w:val="21"/>
          <w:u w:val="single" w:color="FFFFFF"/>
        </w:rPr>
        <w:t>この規程</w:t>
      </w:r>
      <w:r w:rsidRPr="0015361F">
        <w:rPr>
          <w:szCs w:val="21"/>
          <w:u w:val="single" w:color="FFFFFF"/>
        </w:rPr>
        <w:t>において使用される用語の定義は、貿易保険法（昭和</w:t>
      </w:r>
      <w:r w:rsidRPr="0015361F">
        <w:rPr>
          <w:szCs w:val="21"/>
          <w:u w:val="single" w:color="FFFFFF"/>
        </w:rPr>
        <w:t>25</w:t>
      </w:r>
      <w:r w:rsidRPr="0015361F">
        <w:rPr>
          <w:szCs w:val="21"/>
          <w:u w:val="single" w:color="FFFFFF"/>
        </w:rPr>
        <w:t>年法律第</w:t>
      </w:r>
      <w:r w:rsidRPr="0015361F">
        <w:rPr>
          <w:szCs w:val="21"/>
          <w:u w:val="single" w:color="FFFFFF"/>
        </w:rPr>
        <w:t>67</w:t>
      </w:r>
      <w:r w:rsidRPr="0015361F">
        <w:rPr>
          <w:szCs w:val="21"/>
          <w:u w:val="single" w:color="FFFFFF"/>
        </w:rPr>
        <w:t>号）</w:t>
      </w:r>
      <w:r w:rsidRPr="0015361F">
        <w:rPr>
          <w:color w:val="000000"/>
          <w:szCs w:val="21"/>
          <w:u w:val="single" w:color="FFFFFF"/>
        </w:rPr>
        <w:t>及び各約款によるもののほか、特に定義されている場合を除き次の各号のとおりとする。</w:t>
      </w:r>
    </w:p>
    <w:p w14:paraId="520D1C4E" w14:textId="77777777" w:rsidR="002B72ED" w:rsidRPr="0015361F" w:rsidRDefault="002B72ED" w:rsidP="002B72ED">
      <w:pPr>
        <w:ind w:leftChars="100" w:left="214"/>
        <w:rPr>
          <w:color w:val="000000"/>
          <w:szCs w:val="21"/>
          <w:u w:val="single" w:color="FFFFFF"/>
        </w:rPr>
      </w:pPr>
      <w:r w:rsidRPr="0015361F">
        <w:rPr>
          <w:color w:val="000000"/>
          <w:szCs w:val="21"/>
          <w:u w:val="single" w:color="FFFFFF"/>
        </w:rPr>
        <w:t>(1)</w:t>
      </w:r>
      <w:r w:rsidRPr="0015361F">
        <w:rPr>
          <w:color w:val="000000"/>
          <w:szCs w:val="21"/>
          <w:u w:val="single" w:color="FFFFFF"/>
        </w:rPr>
        <w:t xml:space="preserve">　非常付保率とは、非常事由に係る付保率をいう。</w:t>
      </w:r>
    </w:p>
    <w:p w14:paraId="5C03B1E7" w14:textId="77777777" w:rsidR="002B72ED" w:rsidRPr="0015361F" w:rsidRDefault="002B72ED" w:rsidP="00445834">
      <w:pPr>
        <w:ind w:leftChars="100" w:left="377" w:hangingChars="76" w:hanging="163"/>
        <w:rPr>
          <w:color w:val="000000"/>
          <w:szCs w:val="21"/>
          <w:u w:val="single" w:color="FFFFFF"/>
        </w:rPr>
      </w:pPr>
      <w:r w:rsidRPr="0015361F">
        <w:rPr>
          <w:color w:val="000000"/>
          <w:szCs w:val="21"/>
          <w:u w:val="single" w:color="FFFFFF"/>
        </w:rPr>
        <w:t>(2)</w:t>
      </w:r>
      <w:r w:rsidRPr="0015361F">
        <w:rPr>
          <w:color w:val="000000"/>
          <w:szCs w:val="21"/>
          <w:u w:val="single" w:color="FFFFFF"/>
        </w:rPr>
        <w:t xml:space="preserve">　信用付保率とは、信用事由に係る付保率をいう。</w:t>
      </w:r>
    </w:p>
    <w:p w14:paraId="14CCE0DC" w14:textId="77777777" w:rsidR="002B72ED" w:rsidRPr="0015361F" w:rsidRDefault="002B72ED" w:rsidP="00445834">
      <w:pPr>
        <w:ind w:leftChars="100" w:left="377" w:hangingChars="76" w:hanging="163"/>
        <w:rPr>
          <w:color w:val="000000"/>
          <w:szCs w:val="21"/>
          <w:u w:val="single" w:color="FFFFFF"/>
        </w:rPr>
      </w:pPr>
      <w:r w:rsidRPr="0015361F">
        <w:rPr>
          <w:color w:val="000000"/>
          <w:szCs w:val="21"/>
          <w:u w:val="single" w:color="FFFFFF"/>
        </w:rPr>
        <w:t>(3)</w:t>
      </w:r>
      <w:r w:rsidRPr="0015361F">
        <w:rPr>
          <w:color w:val="000000"/>
          <w:szCs w:val="21"/>
          <w:u w:val="single" w:color="FFFFFF"/>
        </w:rPr>
        <w:t xml:space="preserve">　非常事由とは、次に掲げる事由をいう。</w:t>
      </w:r>
    </w:p>
    <w:p w14:paraId="12DB07A7" w14:textId="77777777" w:rsidR="002B72ED" w:rsidRPr="0015361F" w:rsidRDefault="002B72ED" w:rsidP="00445834">
      <w:pPr>
        <w:ind w:leftChars="199" w:left="589" w:hangingChars="76" w:hanging="163"/>
        <w:rPr>
          <w:color w:val="000000"/>
          <w:szCs w:val="21"/>
          <w:u w:val="single" w:color="FFFFFF"/>
        </w:rPr>
      </w:pPr>
      <w:r w:rsidRPr="0015361F">
        <w:rPr>
          <w:rFonts w:hAnsi="ＭＳ 明朝"/>
          <w:color w:val="000000"/>
          <w:szCs w:val="21"/>
          <w:u w:val="single" w:color="FFFFFF"/>
        </w:rPr>
        <w:t>①</w:t>
      </w:r>
      <w:r w:rsidRPr="0015361F">
        <w:rPr>
          <w:color w:val="000000"/>
          <w:szCs w:val="21"/>
          <w:u w:val="single" w:color="FFFFFF"/>
        </w:rPr>
        <w:t xml:space="preserve">　貿易一般保険約款にあっては、同約款第３条第１号のてん補危険については同約款第４条第１号から第</w:t>
      </w:r>
      <w:r w:rsidRPr="0015361F">
        <w:rPr>
          <w:color w:val="000000"/>
          <w:szCs w:val="21"/>
          <w:u w:val="single" w:color="FFFFFF"/>
        </w:rPr>
        <w:t>10</w:t>
      </w:r>
      <w:r w:rsidRPr="0015361F">
        <w:rPr>
          <w:color w:val="000000"/>
          <w:szCs w:val="21"/>
          <w:u w:val="single" w:color="FFFFFF"/>
        </w:rPr>
        <w:t>号までに掲げるてん補事由</w:t>
      </w:r>
      <w:r w:rsidR="0084617B" w:rsidRPr="0015361F">
        <w:rPr>
          <w:color w:val="000000"/>
          <w:szCs w:val="21"/>
          <w:u w:val="single" w:color="FFFFFF"/>
        </w:rPr>
        <w:t>及び</w:t>
      </w:r>
      <w:r w:rsidRPr="0015361F">
        <w:rPr>
          <w:color w:val="000000"/>
          <w:szCs w:val="21"/>
          <w:u w:val="single" w:color="FFFFFF"/>
        </w:rPr>
        <w:t>同約款第３条第２号又は第４号のてん補危険については同約款第４条第１号から第９号までに掲げるてん補事由</w:t>
      </w:r>
    </w:p>
    <w:p w14:paraId="77C16031" w14:textId="77777777" w:rsidR="002B72ED" w:rsidRPr="0015361F" w:rsidRDefault="002B72ED" w:rsidP="00445834">
      <w:pPr>
        <w:ind w:leftChars="199" w:left="589" w:hangingChars="76" w:hanging="163"/>
        <w:rPr>
          <w:color w:val="000000"/>
          <w:szCs w:val="21"/>
          <w:u w:val="single" w:color="FFFFFF"/>
        </w:rPr>
      </w:pPr>
      <w:r w:rsidRPr="0015361F">
        <w:rPr>
          <w:rFonts w:hAnsi="ＭＳ 明朝"/>
          <w:color w:val="000000"/>
          <w:szCs w:val="21"/>
          <w:u w:val="single" w:color="FFFFFF"/>
        </w:rPr>
        <w:t>②</w:t>
      </w:r>
      <w:r w:rsidRPr="0015361F">
        <w:rPr>
          <w:color w:val="000000"/>
          <w:szCs w:val="21"/>
          <w:u w:val="single" w:color="FFFFFF"/>
        </w:rPr>
        <w:t xml:space="preserve">　貿易代金貸付保険約款にあっては、同約款第３条第１号から第９号までに掲げるてん補事由</w:t>
      </w:r>
    </w:p>
    <w:p w14:paraId="50941F6D" w14:textId="77777777" w:rsidR="003606F6" w:rsidRPr="0015361F" w:rsidRDefault="003606F6" w:rsidP="003606F6">
      <w:pPr>
        <w:ind w:leftChars="199" w:left="589" w:hangingChars="76" w:hanging="163"/>
        <w:rPr>
          <w:color w:val="000000"/>
          <w:szCs w:val="21"/>
          <w:u w:val="single" w:color="FFFFFF"/>
        </w:rPr>
      </w:pPr>
      <w:r w:rsidRPr="000C6460">
        <w:rPr>
          <w:rFonts w:ascii="ＭＳ 明朝" w:hAnsi="ＭＳ 明朝"/>
          <w:u w:val="single" w:color="FFFFFF"/>
        </w:rPr>
        <w:t>③</w:t>
      </w:r>
      <w:r w:rsidRPr="0015361F">
        <w:rPr>
          <w:u w:val="single" w:color="FFFFFF"/>
        </w:rPr>
        <w:t xml:space="preserve">　簡易通知型包括保険約款にあっては、同約款第</w:t>
      </w:r>
      <w:r w:rsidRPr="0015361F">
        <w:rPr>
          <w:u w:val="single" w:color="FFFFFF"/>
        </w:rPr>
        <w:t>11</w:t>
      </w:r>
      <w:r w:rsidRPr="0015361F">
        <w:rPr>
          <w:u w:val="single" w:color="FFFFFF"/>
        </w:rPr>
        <w:t>条第１号のてん補危険については同約款第</w:t>
      </w:r>
      <w:r w:rsidRPr="0015361F">
        <w:rPr>
          <w:u w:val="single" w:color="FFFFFF"/>
        </w:rPr>
        <w:t>12</w:t>
      </w:r>
      <w:r w:rsidRPr="0015361F">
        <w:rPr>
          <w:u w:val="single" w:color="FFFFFF"/>
        </w:rPr>
        <w:t>条第１号から第</w:t>
      </w:r>
      <w:r w:rsidRPr="0015361F">
        <w:rPr>
          <w:u w:val="single" w:color="FFFFFF"/>
        </w:rPr>
        <w:t>10</w:t>
      </w:r>
      <w:r w:rsidRPr="0015361F">
        <w:rPr>
          <w:u w:val="single" w:color="FFFFFF"/>
        </w:rPr>
        <w:t>号までに掲げるてん補事由及び同約款第</w:t>
      </w:r>
      <w:r w:rsidRPr="0015361F">
        <w:rPr>
          <w:u w:val="single" w:color="FFFFFF"/>
        </w:rPr>
        <w:t>11</w:t>
      </w:r>
      <w:r w:rsidRPr="0015361F">
        <w:rPr>
          <w:u w:val="single" w:color="FFFFFF"/>
        </w:rPr>
        <w:t>条第２号のてん</w:t>
      </w:r>
      <w:r w:rsidRPr="0015361F">
        <w:rPr>
          <w:u w:val="single" w:color="FFFFFF"/>
        </w:rPr>
        <w:lastRenderedPageBreak/>
        <w:t>補危険については同約款第</w:t>
      </w:r>
      <w:r w:rsidRPr="0015361F">
        <w:rPr>
          <w:u w:val="single" w:color="FFFFFF"/>
        </w:rPr>
        <w:t>12</w:t>
      </w:r>
      <w:r w:rsidRPr="0015361F">
        <w:rPr>
          <w:u w:val="single" w:color="FFFFFF"/>
        </w:rPr>
        <w:t>条第１号から第９号までに掲げるてん補事由</w:t>
      </w:r>
    </w:p>
    <w:p w14:paraId="5D867A87" w14:textId="77777777" w:rsidR="002B72ED" w:rsidRPr="0015361F" w:rsidRDefault="00B44090" w:rsidP="00445834">
      <w:pPr>
        <w:ind w:leftChars="199" w:left="589" w:hangingChars="76" w:hanging="163"/>
        <w:rPr>
          <w:color w:val="000000"/>
          <w:szCs w:val="21"/>
        </w:rPr>
      </w:pPr>
      <w:r w:rsidRPr="0015361F">
        <w:rPr>
          <w:rFonts w:hAnsi="ＭＳ 明朝"/>
          <w:color w:val="000000"/>
          <w:szCs w:val="21"/>
        </w:rPr>
        <w:t>④</w:t>
      </w:r>
      <w:r w:rsidR="002B72ED" w:rsidRPr="0015361F">
        <w:rPr>
          <w:color w:val="000000"/>
          <w:szCs w:val="21"/>
        </w:rPr>
        <w:t xml:space="preserve">　輸出手形保険約款にあっては、同約款第４条第１号から第４号までに掲げるてん補事由</w:t>
      </w:r>
    </w:p>
    <w:p w14:paraId="0B177665" w14:textId="77777777" w:rsidR="002B72ED" w:rsidRPr="0015361F" w:rsidRDefault="00B44090" w:rsidP="00445834">
      <w:pPr>
        <w:ind w:leftChars="199" w:left="589" w:hangingChars="76" w:hanging="163"/>
        <w:rPr>
          <w:color w:val="000000"/>
          <w:szCs w:val="21"/>
        </w:rPr>
      </w:pPr>
      <w:r w:rsidRPr="0015361F">
        <w:rPr>
          <w:rFonts w:hAnsi="ＭＳ 明朝"/>
          <w:color w:val="000000"/>
          <w:szCs w:val="21"/>
        </w:rPr>
        <w:t>⑤</w:t>
      </w:r>
      <w:r w:rsidR="002B72ED" w:rsidRPr="0015361F">
        <w:rPr>
          <w:color w:val="000000"/>
          <w:szCs w:val="21"/>
        </w:rPr>
        <w:t xml:space="preserve">　前払輸入保険約款にあっては、同約款第３条第１号から第</w:t>
      </w:r>
      <w:r w:rsidR="0044712F" w:rsidRPr="0015361F">
        <w:rPr>
          <w:color w:val="000000"/>
          <w:szCs w:val="21"/>
        </w:rPr>
        <w:t>８</w:t>
      </w:r>
      <w:r w:rsidR="002B72ED" w:rsidRPr="0015361F">
        <w:rPr>
          <w:color w:val="000000"/>
          <w:szCs w:val="21"/>
        </w:rPr>
        <w:t>号までに掲げるてん補事由</w:t>
      </w:r>
    </w:p>
    <w:p w14:paraId="1E25C301" w14:textId="77777777" w:rsidR="002B72ED" w:rsidRPr="0015361F" w:rsidRDefault="00B44090" w:rsidP="00445834">
      <w:pPr>
        <w:ind w:leftChars="199" w:left="589" w:hangingChars="76" w:hanging="163"/>
        <w:rPr>
          <w:color w:val="000000"/>
          <w:szCs w:val="21"/>
        </w:rPr>
      </w:pPr>
      <w:r w:rsidRPr="0015361F">
        <w:rPr>
          <w:rFonts w:hAnsi="ＭＳ 明朝"/>
          <w:color w:val="000000"/>
          <w:szCs w:val="21"/>
        </w:rPr>
        <w:t>⑥</w:t>
      </w:r>
      <w:r w:rsidR="002B72ED" w:rsidRPr="0015361F">
        <w:rPr>
          <w:color w:val="000000"/>
          <w:szCs w:val="21"/>
        </w:rPr>
        <w:t xml:space="preserve">　海外事業資金貸付（貸付金債権等）保険約款にあっては、同約款第３条第１号から第９号までに掲げるてん補事由</w:t>
      </w:r>
    </w:p>
    <w:p w14:paraId="29B6CDB0" w14:textId="77777777" w:rsidR="002B72ED" w:rsidRPr="0015361F" w:rsidRDefault="00B44090" w:rsidP="00445834">
      <w:pPr>
        <w:ind w:leftChars="199" w:left="589" w:hangingChars="76" w:hanging="163"/>
        <w:rPr>
          <w:color w:val="000000"/>
          <w:szCs w:val="21"/>
        </w:rPr>
      </w:pPr>
      <w:r w:rsidRPr="0015361F">
        <w:rPr>
          <w:rFonts w:hAnsi="ＭＳ 明朝"/>
          <w:color w:val="000000"/>
          <w:szCs w:val="21"/>
        </w:rPr>
        <w:t>⑦</w:t>
      </w:r>
      <w:r w:rsidR="002B72ED" w:rsidRPr="0015361F">
        <w:rPr>
          <w:color w:val="000000"/>
          <w:szCs w:val="21"/>
        </w:rPr>
        <w:t xml:space="preserve">　海外事業資金貸付（保証債務）保険約款にあっては、同約款第</w:t>
      </w:r>
      <w:r w:rsidR="0084617B" w:rsidRPr="0015361F">
        <w:rPr>
          <w:color w:val="000000"/>
          <w:szCs w:val="21"/>
        </w:rPr>
        <w:t>３</w:t>
      </w:r>
      <w:r w:rsidR="002B72ED" w:rsidRPr="0015361F">
        <w:rPr>
          <w:color w:val="000000"/>
          <w:szCs w:val="21"/>
        </w:rPr>
        <w:t>条第１号に掲げるてん補事由</w:t>
      </w:r>
    </w:p>
    <w:p w14:paraId="64FDA7FC" w14:textId="77777777" w:rsidR="002B72ED" w:rsidRPr="0015361F" w:rsidRDefault="002B72ED" w:rsidP="00445834">
      <w:pPr>
        <w:ind w:leftChars="100" w:left="377" w:hangingChars="76" w:hanging="163"/>
        <w:rPr>
          <w:color w:val="000000"/>
          <w:szCs w:val="21"/>
        </w:rPr>
      </w:pPr>
      <w:r w:rsidRPr="0015361F">
        <w:rPr>
          <w:color w:val="000000"/>
          <w:szCs w:val="21"/>
        </w:rPr>
        <w:t>(4)</w:t>
      </w:r>
      <w:r w:rsidRPr="0015361F">
        <w:rPr>
          <w:color w:val="000000"/>
          <w:szCs w:val="21"/>
        </w:rPr>
        <w:t xml:space="preserve">　信用事由とは、次に掲げる事由をいう。</w:t>
      </w:r>
    </w:p>
    <w:p w14:paraId="72226096" w14:textId="77777777" w:rsidR="002B72ED" w:rsidRPr="0015361F" w:rsidRDefault="002B72ED" w:rsidP="00445834">
      <w:pPr>
        <w:ind w:leftChars="199" w:left="589" w:hangingChars="76" w:hanging="163"/>
        <w:rPr>
          <w:color w:val="000000"/>
          <w:szCs w:val="21"/>
        </w:rPr>
      </w:pPr>
      <w:r w:rsidRPr="0015361F">
        <w:rPr>
          <w:rFonts w:hAnsi="ＭＳ 明朝"/>
          <w:color w:val="000000"/>
          <w:szCs w:val="21"/>
        </w:rPr>
        <w:t>①</w:t>
      </w:r>
      <w:r w:rsidRPr="0015361F">
        <w:rPr>
          <w:color w:val="000000"/>
          <w:szCs w:val="21"/>
        </w:rPr>
        <w:t xml:space="preserve">　貿易一般保険約款にあっては、同約款第３条第１号のてん補危険については同約款第４条第</w:t>
      </w:r>
      <w:r w:rsidRPr="0015361F">
        <w:rPr>
          <w:color w:val="000000"/>
          <w:szCs w:val="21"/>
        </w:rPr>
        <w:t>11</w:t>
      </w:r>
      <w:r w:rsidRPr="0015361F">
        <w:rPr>
          <w:color w:val="000000"/>
          <w:szCs w:val="21"/>
        </w:rPr>
        <w:t>号から第</w:t>
      </w:r>
      <w:r w:rsidRPr="0015361F">
        <w:rPr>
          <w:color w:val="000000"/>
          <w:szCs w:val="21"/>
        </w:rPr>
        <w:t>13</w:t>
      </w:r>
      <w:r w:rsidRPr="0015361F">
        <w:rPr>
          <w:color w:val="000000"/>
          <w:szCs w:val="21"/>
        </w:rPr>
        <w:t>号までに掲げるてん補事由</w:t>
      </w:r>
      <w:r w:rsidR="0084617B" w:rsidRPr="0015361F">
        <w:rPr>
          <w:color w:val="000000"/>
          <w:szCs w:val="21"/>
        </w:rPr>
        <w:t>及び</w:t>
      </w:r>
      <w:r w:rsidRPr="0015361F">
        <w:rPr>
          <w:color w:val="000000"/>
          <w:szCs w:val="21"/>
        </w:rPr>
        <w:t>同約款第３条第２号又は第４号のてん補危険については同約款第４条第</w:t>
      </w:r>
      <w:r w:rsidRPr="0015361F">
        <w:rPr>
          <w:color w:val="000000"/>
          <w:szCs w:val="21"/>
        </w:rPr>
        <w:t>12</w:t>
      </w:r>
      <w:r w:rsidRPr="0015361F">
        <w:rPr>
          <w:color w:val="000000"/>
          <w:szCs w:val="21"/>
        </w:rPr>
        <w:t>号又は第</w:t>
      </w:r>
      <w:r w:rsidRPr="0015361F">
        <w:rPr>
          <w:color w:val="000000"/>
          <w:szCs w:val="21"/>
        </w:rPr>
        <w:t>14</w:t>
      </w:r>
      <w:r w:rsidRPr="0015361F">
        <w:rPr>
          <w:color w:val="000000"/>
          <w:szCs w:val="21"/>
        </w:rPr>
        <w:t>号に掲げるてん補事由</w:t>
      </w:r>
    </w:p>
    <w:p w14:paraId="2BE045DE" w14:textId="77777777" w:rsidR="002B72ED" w:rsidRPr="0015361F" w:rsidRDefault="002B72ED" w:rsidP="00445834">
      <w:pPr>
        <w:ind w:leftChars="199" w:left="589" w:hangingChars="76" w:hanging="163"/>
        <w:rPr>
          <w:color w:val="000000"/>
          <w:szCs w:val="21"/>
          <w:u w:val="single" w:color="FFFFFF"/>
        </w:rPr>
      </w:pPr>
      <w:r w:rsidRPr="0015361F">
        <w:rPr>
          <w:rFonts w:hAnsi="ＭＳ 明朝"/>
          <w:color w:val="000000"/>
          <w:szCs w:val="21"/>
        </w:rPr>
        <w:t>②</w:t>
      </w:r>
      <w:r w:rsidRPr="0015361F">
        <w:rPr>
          <w:color w:val="000000"/>
          <w:szCs w:val="21"/>
        </w:rPr>
        <w:t xml:space="preserve">　貿易代金貸付保険約款にあっては、同約款第３条第</w:t>
      </w:r>
      <w:r w:rsidRPr="0015361F">
        <w:rPr>
          <w:color w:val="000000"/>
          <w:szCs w:val="21"/>
        </w:rPr>
        <w:t>10</w:t>
      </w:r>
      <w:r w:rsidRPr="0015361F">
        <w:rPr>
          <w:color w:val="000000"/>
          <w:szCs w:val="21"/>
        </w:rPr>
        <w:t>号又は第</w:t>
      </w:r>
      <w:r w:rsidRPr="0015361F">
        <w:rPr>
          <w:color w:val="000000"/>
          <w:szCs w:val="21"/>
        </w:rPr>
        <w:t>11</w:t>
      </w:r>
      <w:r w:rsidRPr="0015361F">
        <w:rPr>
          <w:color w:val="000000"/>
          <w:szCs w:val="21"/>
        </w:rPr>
        <w:t>号に掲げるてん補事</w:t>
      </w:r>
      <w:r w:rsidRPr="0015361F">
        <w:rPr>
          <w:color w:val="000000"/>
          <w:szCs w:val="21"/>
          <w:u w:val="single" w:color="FFFFFF"/>
        </w:rPr>
        <w:t>由</w:t>
      </w:r>
    </w:p>
    <w:p w14:paraId="55E5145D" w14:textId="77777777" w:rsidR="003606F6" w:rsidRPr="0015361F" w:rsidRDefault="003606F6" w:rsidP="003606F6">
      <w:pPr>
        <w:ind w:leftChars="199" w:left="589" w:hangingChars="76" w:hanging="163"/>
        <w:rPr>
          <w:u w:val="single" w:color="FFFFFF"/>
        </w:rPr>
      </w:pPr>
      <w:r w:rsidRPr="000C6460">
        <w:rPr>
          <w:rFonts w:ascii="ＭＳ 明朝" w:hAnsi="ＭＳ 明朝"/>
          <w:u w:val="single" w:color="FFFFFF"/>
        </w:rPr>
        <w:t xml:space="preserve">③　</w:t>
      </w:r>
      <w:r w:rsidRPr="0015361F">
        <w:rPr>
          <w:u w:val="single" w:color="FFFFFF"/>
        </w:rPr>
        <w:t>簡易通知型包括保険約款にあっては、同約款第</w:t>
      </w:r>
      <w:r w:rsidRPr="0015361F">
        <w:rPr>
          <w:u w:val="single" w:color="FFFFFF"/>
        </w:rPr>
        <w:t>11</w:t>
      </w:r>
      <w:r w:rsidRPr="0015361F">
        <w:rPr>
          <w:u w:val="single" w:color="FFFFFF"/>
        </w:rPr>
        <w:t>条第１号のてん補危険については同約款第</w:t>
      </w:r>
      <w:r w:rsidRPr="0015361F">
        <w:rPr>
          <w:u w:val="single" w:color="FFFFFF"/>
        </w:rPr>
        <w:t>12</w:t>
      </w:r>
      <w:r w:rsidRPr="0015361F">
        <w:rPr>
          <w:u w:val="single" w:color="FFFFFF"/>
        </w:rPr>
        <w:t>条第</w:t>
      </w:r>
      <w:r w:rsidRPr="0015361F">
        <w:rPr>
          <w:u w:val="single" w:color="FFFFFF"/>
        </w:rPr>
        <w:t>11</w:t>
      </w:r>
      <w:r w:rsidRPr="0015361F">
        <w:rPr>
          <w:u w:val="single" w:color="FFFFFF"/>
        </w:rPr>
        <w:t>号から第</w:t>
      </w:r>
      <w:r w:rsidRPr="0015361F">
        <w:rPr>
          <w:u w:val="single" w:color="FFFFFF"/>
        </w:rPr>
        <w:t>13</w:t>
      </w:r>
      <w:r w:rsidRPr="0015361F">
        <w:rPr>
          <w:u w:val="single" w:color="FFFFFF"/>
        </w:rPr>
        <w:t>号までに掲げるてん補事由及び同約款第</w:t>
      </w:r>
      <w:r w:rsidRPr="0015361F">
        <w:rPr>
          <w:u w:val="single" w:color="FFFFFF"/>
        </w:rPr>
        <w:t>11</w:t>
      </w:r>
      <w:r w:rsidRPr="0015361F">
        <w:rPr>
          <w:u w:val="single" w:color="FFFFFF"/>
        </w:rPr>
        <w:t>条第２号のてん補危険については同約款第</w:t>
      </w:r>
      <w:r w:rsidRPr="0015361F">
        <w:rPr>
          <w:u w:val="single" w:color="FFFFFF"/>
        </w:rPr>
        <w:t>12</w:t>
      </w:r>
      <w:r w:rsidRPr="0015361F">
        <w:rPr>
          <w:u w:val="single" w:color="FFFFFF"/>
        </w:rPr>
        <w:t>条第</w:t>
      </w:r>
      <w:r w:rsidRPr="0015361F">
        <w:rPr>
          <w:u w:val="single" w:color="FFFFFF"/>
        </w:rPr>
        <w:t>12</w:t>
      </w:r>
      <w:r w:rsidRPr="0015361F">
        <w:rPr>
          <w:u w:val="single" w:color="FFFFFF"/>
        </w:rPr>
        <w:t>号又は第</w:t>
      </w:r>
      <w:r w:rsidRPr="0015361F">
        <w:rPr>
          <w:u w:val="single" w:color="FFFFFF"/>
        </w:rPr>
        <w:t>14</w:t>
      </w:r>
      <w:r w:rsidRPr="0015361F">
        <w:rPr>
          <w:u w:val="single" w:color="FFFFFF"/>
        </w:rPr>
        <w:t>号に掲げるてん補事由</w:t>
      </w:r>
    </w:p>
    <w:p w14:paraId="504B0EE6" w14:textId="77777777" w:rsidR="002B72ED" w:rsidRPr="0015361F" w:rsidRDefault="00B44090" w:rsidP="00445834">
      <w:pPr>
        <w:ind w:leftChars="199" w:left="589" w:hangingChars="76" w:hanging="163"/>
        <w:rPr>
          <w:color w:val="000000"/>
          <w:szCs w:val="21"/>
          <w:u w:val="single" w:color="FFFFFF"/>
        </w:rPr>
      </w:pPr>
      <w:r w:rsidRPr="0015361F">
        <w:rPr>
          <w:rFonts w:hAnsi="ＭＳ 明朝"/>
          <w:color w:val="000000"/>
          <w:szCs w:val="21"/>
          <w:u w:val="single" w:color="FFFFFF"/>
        </w:rPr>
        <w:t>④</w:t>
      </w:r>
      <w:r w:rsidR="002B72ED" w:rsidRPr="0015361F">
        <w:rPr>
          <w:color w:val="000000"/>
          <w:szCs w:val="21"/>
          <w:u w:val="single" w:color="FFFFFF"/>
        </w:rPr>
        <w:t xml:space="preserve">　輸出手形保険約款にあっては、同約款第４条第第５号に掲げるてん補事由</w:t>
      </w:r>
    </w:p>
    <w:p w14:paraId="6A876299" w14:textId="77777777" w:rsidR="002B72ED" w:rsidRPr="0015361F" w:rsidRDefault="00B44090" w:rsidP="00445834">
      <w:pPr>
        <w:ind w:leftChars="199" w:left="589" w:hangingChars="76" w:hanging="163"/>
        <w:rPr>
          <w:color w:val="000000"/>
          <w:szCs w:val="21"/>
          <w:u w:val="single" w:color="FFFFFF"/>
        </w:rPr>
      </w:pPr>
      <w:r w:rsidRPr="0015361F">
        <w:rPr>
          <w:rFonts w:hAnsi="ＭＳ 明朝"/>
          <w:color w:val="000000"/>
          <w:szCs w:val="21"/>
          <w:u w:val="single" w:color="FFFFFF"/>
        </w:rPr>
        <w:t>⑤</w:t>
      </w:r>
      <w:r w:rsidR="002B72ED" w:rsidRPr="0015361F">
        <w:rPr>
          <w:color w:val="000000"/>
          <w:szCs w:val="21"/>
          <w:u w:val="single" w:color="FFFFFF"/>
        </w:rPr>
        <w:t xml:space="preserve">　前払輸入保険約款にあっては、同約款第３条第</w:t>
      </w:r>
      <w:r w:rsidR="0044712F" w:rsidRPr="0015361F">
        <w:rPr>
          <w:color w:val="000000"/>
          <w:szCs w:val="21"/>
          <w:u w:val="single" w:color="FFFFFF"/>
        </w:rPr>
        <w:t>９</w:t>
      </w:r>
      <w:r w:rsidR="002B72ED" w:rsidRPr="0015361F">
        <w:rPr>
          <w:color w:val="000000"/>
          <w:szCs w:val="21"/>
          <w:u w:val="single" w:color="FFFFFF"/>
        </w:rPr>
        <w:t>号又は第</w:t>
      </w:r>
      <w:r w:rsidR="00F7042D" w:rsidRPr="0015361F">
        <w:rPr>
          <w:color w:val="000000"/>
          <w:szCs w:val="21"/>
          <w:u w:val="single" w:color="FFFFFF"/>
        </w:rPr>
        <w:t>10</w:t>
      </w:r>
      <w:r w:rsidR="002B72ED" w:rsidRPr="0015361F">
        <w:rPr>
          <w:color w:val="000000"/>
          <w:szCs w:val="21"/>
          <w:u w:val="single" w:color="FFFFFF"/>
        </w:rPr>
        <w:t>号に掲げるてん補事由</w:t>
      </w:r>
    </w:p>
    <w:p w14:paraId="66DE67A3" w14:textId="77777777" w:rsidR="002B72ED" w:rsidRPr="0015361F" w:rsidRDefault="00B44090" w:rsidP="00445834">
      <w:pPr>
        <w:ind w:leftChars="199" w:left="589" w:hangingChars="76" w:hanging="163"/>
        <w:rPr>
          <w:color w:val="000000"/>
          <w:szCs w:val="21"/>
          <w:u w:val="single" w:color="FFFFFF"/>
        </w:rPr>
      </w:pPr>
      <w:r w:rsidRPr="0015361F">
        <w:rPr>
          <w:rFonts w:hAnsi="ＭＳ 明朝"/>
          <w:color w:val="000000"/>
          <w:szCs w:val="21"/>
          <w:u w:val="single" w:color="FFFFFF"/>
        </w:rPr>
        <w:t>⑥</w:t>
      </w:r>
      <w:r w:rsidR="002B72ED" w:rsidRPr="0015361F">
        <w:rPr>
          <w:color w:val="000000"/>
          <w:szCs w:val="21"/>
          <w:u w:val="single" w:color="FFFFFF"/>
        </w:rPr>
        <w:t xml:space="preserve">　海外事業資金貸付（貸付金債権等）保険約款にあっては、同約款第３条第</w:t>
      </w:r>
      <w:r w:rsidR="002B72ED" w:rsidRPr="0015361F">
        <w:rPr>
          <w:color w:val="000000"/>
          <w:szCs w:val="21"/>
          <w:u w:val="single" w:color="FFFFFF"/>
        </w:rPr>
        <w:t>10</w:t>
      </w:r>
      <w:r w:rsidR="002B72ED" w:rsidRPr="0015361F">
        <w:rPr>
          <w:color w:val="000000"/>
          <w:szCs w:val="21"/>
          <w:u w:val="single" w:color="FFFFFF"/>
        </w:rPr>
        <w:t>号</w:t>
      </w:r>
      <w:r w:rsidR="0084617B" w:rsidRPr="0015361F">
        <w:rPr>
          <w:color w:val="000000"/>
          <w:szCs w:val="21"/>
          <w:u w:val="single" w:color="FFFFFF"/>
        </w:rPr>
        <w:t>又</w:t>
      </w:r>
      <w:r w:rsidR="002B72ED" w:rsidRPr="0015361F">
        <w:rPr>
          <w:color w:val="000000"/>
          <w:szCs w:val="21"/>
          <w:u w:val="single" w:color="FFFFFF"/>
        </w:rPr>
        <w:t>は第</w:t>
      </w:r>
      <w:r w:rsidR="002B72ED" w:rsidRPr="0015361F">
        <w:rPr>
          <w:color w:val="000000"/>
          <w:szCs w:val="21"/>
          <w:u w:val="single" w:color="FFFFFF"/>
        </w:rPr>
        <w:t>11</w:t>
      </w:r>
      <w:r w:rsidR="002B72ED" w:rsidRPr="0015361F">
        <w:rPr>
          <w:color w:val="000000"/>
          <w:szCs w:val="21"/>
          <w:u w:val="single" w:color="FFFFFF"/>
        </w:rPr>
        <w:t>号に掲げるてん補事由</w:t>
      </w:r>
    </w:p>
    <w:p w14:paraId="7D3AD32B" w14:textId="77777777" w:rsidR="002B72ED" w:rsidRPr="0015361F" w:rsidRDefault="00B44090" w:rsidP="00445834">
      <w:pPr>
        <w:ind w:leftChars="199" w:left="589" w:hangingChars="76" w:hanging="163"/>
        <w:rPr>
          <w:color w:val="000000"/>
          <w:szCs w:val="21"/>
        </w:rPr>
      </w:pPr>
      <w:r w:rsidRPr="0015361F">
        <w:rPr>
          <w:rFonts w:hAnsi="ＭＳ 明朝"/>
          <w:color w:val="000000"/>
          <w:szCs w:val="21"/>
          <w:u w:val="single" w:color="FFFFFF"/>
        </w:rPr>
        <w:t>⑦</w:t>
      </w:r>
      <w:r w:rsidR="002B72ED" w:rsidRPr="0015361F">
        <w:rPr>
          <w:color w:val="000000"/>
          <w:szCs w:val="21"/>
          <w:u w:val="single" w:color="FFFFFF"/>
        </w:rPr>
        <w:t xml:space="preserve">　海外事業資金貸付（保証債務）保険約款にあっては、同款第</w:t>
      </w:r>
      <w:r w:rsidR="0084617B" w:rsidRPr="0015361F">
        <w:rPr>
          <w:color w:val="000000"/>
          <w:szCs w:val="21"/>
          <w:u w:val="single" w:color="FFFFFF"/>
        </w:rPr>
        <w:t>３</w:t>
      </w:r>
      <w:r w:rsidR="002B72ED" w:rsidRPr="0015361F">
        <w:rPr>
          <w:color w:val="000000"/>
          <w:szCs w:val="21"/>
          <w:u w:val="single" w:color="FFFFFF"/>
        </w:rPr>
        <w:t>条第２号</w:t>
      </w:r>
      <w:r w:rsidR="0084617B" w:rsidRPr="0015361F">
        <w:rPr>
          <w:color w:val="000000"/>
          <w:szCs w:val="21"/>
          <w:u w:val="single" w:color="FFFFFF"/>
        </w:rPr>
        <w:t>又</w:t>
      </w:r>
      <w:r w:rsidR="002B72ED" w:rsidRPr="0015361F">
        <w:rPr>
          <w:color w:val="000000"/>
          <w:szCs w:val="21"/>
          <w:u w:val="single" w:color="FFFFFF"/>
        </w:rPr>
        <w:t>は第３号に掲げるて</w:t>
      </w:r>
      <w:r w:rsidR="002B72ED" w:rsidRPr="0015361F">
        <w:rPr>
          <w:color w:val="000000"/>
          <w:szCs w:val="21"/>
        </w:rPr>
        <w:t>ん補事由</w:t>
      </w:r>
    </w:p>
    <w:p w14:paraId="54C41B98" w14:textId="77777777" w:rsidR="002B72ED" w:rsidRPr="0015361F" w:rsidRDefault="002B72ED" w:rsidP="00445834">
      <w:pPr>
        <w:ind w:leftChars="99" w:left="375" w:hangingChars="76" w:hanging="163"/>
        <w:rPr>
          <w:color w:val="000000"/>
          <w:szCs w:val="21"/>
        </w:rPr>
      </w:pPr>
      <w:r w:rsidRPr="0015361F">
        <w:rPr>
          <w:color w:val="000000"/>
          <w:szCs w:val="21"/>
        </w:rPr>
        <w:t>(5)</w:t>
      </w:r>
      <w:r w:rsidRPr="0015361F">
        <w:rPr>
          <w:color w:val="000000"/>
          <w:szCs w:val="21"/>
        </w:rPr>
        <w:t xml:space="preserve">　２年未満案件とは、輸出契約等のうち、代金等の決済が起算点から２年未満に行われるもの（１０％以内の金額をリテンションとして後払いする部分のみの決済が起算点から２年以上となるものを含む。）又は貸付契約のうち、貸付金の償還が起算点から２年未満に行われるもの（複数の者が協調して貸し付ける貸付契約で被保険者の貸付金額が優先して償還される場合であって、当該償還期間のみが２年未満となるものを除く。）をいう。</w:t>
      </w:r>
    </w:p>
    <w:p w14:paraId="0263838B" w14:textId="77777777" w:rsidR="002B72ED" w:rsidRPr="0015361F" w:rsidRDefault="002B72ED" w:rsidP="00445834">
      <w:pPr>
        <w:ind w:leftChars="100" w:left="377" w:hangingChars="76" w:hanging="163"/>
        <w:rPr>
          <w:color w:val="000000"/>
          <w:szCs w:val="21"/>
        </w:rPr>
      </w:pPr>
      <w:r w:rsidRPr="0015361F">
        <w:rPr>
          <w:color w:val="000000"/>
          <w:szCs w:val="21"/>
        </w:rPr>
        <w:t>(6)</w:t>
      </w:r>
      <w:r w:rsidRPr="0015361F">
        <w:rPr>
          <w:color w:val="000000"/>
          <w:szCs w:val="21"/>
        </w:rPr>
        <w:t xml:space="preserve">　２年以上案件とは、２年未満案件以外の輸出契約等又は貸付契約をいう。</w:t>
      </w:r>
    </w:p>
    <w:p w14:paraId="3EBA1F7F" w14:textId="77777777" w:rsidR="00F7115A" w:rsidRPr="0015361F" w:rsidRDefault="00F7115A" w:rsidP="00A05F38">
      <w:pPr>
        <w:ind w:leftChars="100" w:left="448" w:hangingChars="100" w:hanging="234"/>
        <w:rPr>
          <w:spacing w:val="10"/>
          <w:szCs w:val="21"/>
        </w:rPr>
      </w:pPr>
      <w:r w:rsidRPr="0015361F">
        <w:rPr>
          <w:spacing w:val="10"/>
          <w:szCs w:val="21"/>
        </w:rPr>
        <w:t>(7)</w:t>
      </w:r>
      <w:r w:rsidRPr="0015361F">
        <w:rPr>
          <w:spacing w:val="10"/>
          <w:szCs w:val="21"/>
        </w:rPr>
        <w:t xml:space="preserve">　名簿規程とは、海外商社名簿について（平成１３年４月１日　</w:t>
      </w:r>
      <w:r w:rsidRPr="0015361F">
        <w:rPr>
          <w:spacing w:val="10"/>
          <w:szCs w:val="21"/>
        </w:rPr>
        <w:t>01-</w:t>
      </w:r>
      <w:r w:rsidRPr="0015361F">
        <w:rPr>
          <w:spacing w:val="10"/>
          <w:szCs w:val="21"/>
        </w:rPr>
        <w:t>制度</w:t>
      </w:r>
      <w:r w:rsidRPr="0015361F">
        <w:rPr>
          <w:spacing w:val="10"/>
          <w:szCs w:val="21"/>
        </w:rPr>
        <w:t>-00063</w:t>
      </w:r>
      <w:r w:rsidRPr="0015361F">
        <w:rPr>
          <w:spacing w:val="10"/>
          <w:szCs w:val="21"/>
        </w:rPr>
        <w:t>）をいう。</w:t>
      </w:r>
    </w:p>
    <w:p w14:paraId="0557273B" w14:textId="77777777" w:rsidR="00F7115A" w:rsidRPr="0015361F" w:rsidRDefault="00F7115A" w:rsidP="00A05F38">
      <w:pPr>
        <w:ind w:leftChars="100" w:left="448" w:hangingChars="100" w:hanging="234"/>
        <w:rPr>
          <w:spacing w:val="10"/>
          <w:szCs w:val="21"/>
        </w:rPr>
      </w:pPr>
      <w:r w:rsidRPr="0015361F">
        <w:rPr>
          <w:spacing w:val="10"/>
          <w:szCs w:val="21"/>
        </w:rPr>
        <w:t>(8)</w:t>
      </w:r>
      <w:r w:rsidRPr="0015361F">
        <w:rPr>
          <w:spacing w:val="10"/>
          <w:szCs w:val="21"/>
        </w:rPr>
        <w:t xml:space="preserve">　格とは、名簿規程第１条第１項に規定する海外商社名簿において、同項に規定する海外商社ごとに付された同条第２項第２号に規定する格付をいう。</w:t>
      </w:r>
    </w:p>
    <w:p w14:paraId="7B88AF9D" w14:textId="77777777" w:rsidR="00F7115A" w:rsidRPr="0015361F" w:rsidRDefault="00F7115A" w:rsidP="00A05F38">
      <w:pPr>
        <w:ind w:leftChars="100" w:left="448" w:hangingChars="100" w:hanging="234"/>
        <w:rPr>
          <w:spacing w:val="10"/>
        </w:rPr>
      </w:pPr>
      <w:r w:rsidRPr="0015361F">
        <w:rPr>
          <w:spacing w:val="10"/>
          <w:szCs w:val="21"/>
        </w:rPr>
        <w:t>(9)</w:t>
      </w:r>
      <w:r w:rsidRPr="000D4D22">
        <w:rPr>
          <w:rFonts w:ascii="ＭＳ 明朝" w:hAnsi="ＭＳ 明朝"/>
          <w:spacing w:val="10"/>
          <w:szCs w:val="21"/>
        </w:rPr>
        <w:t xml:space="preserve">　ＩＬＣとは、ＧＳ格、</w:t>
      </w:r>
      <w:r w:rsidR="00514806" w:rsidRPr="000D4D22">
        <w:rPr>
          <w:rFonts w:ascii="ＭＳ 明朝" w:hAnsi="ＭＳ 明朝"/>
          <w:spacing w:val="10"/>
          <w:szCs w:val="21"/>
        </w:rPr>
        <w:t>ＧＡ格、</w:t>
      </w:r>
      <w:r w:rsidRPr="000D4D22">
        <w:rPr>
          <w:rFonts w:ascii="ＭＳ 明朝" w:hAnsi="ＭＳ 明朝"/>
          <w:spacing w:val="10"/>
          <w:szCs w:val="21"/>
        </w:rPr>
        <w:t>ＧＥ格又はＳＡ格の銀行が発行又は確認する信用状（信用状統一規則（</w:t>
      </w:r>
      <w:r w:rsidRPr="000D4D22">
        <w:rPr>
          <w:rFonts w:ascii="ＭＳ 明朝" w:hAnsi="ＭＳ 明朝"/>
          <w:spacing w:val="10"/>
        </w:rPr>
        <w:t xml:space="preserve">UNIFORM CUSTOMS AND PRACTICE FOR DOCUMENTARY CREDITS, </w:t>
      </w:r>
      <w:r w:rsidR="0092674B" w:rsidRPr="000D4D22">
        <w:rPr>
          <w:rFonts w:ascii="ＭＳ 明朝" w:hAnsi="ＭＳ 明朝"/>
          <w:spacing w:val="10"/>
        </w:rPr>
        <w:t>2007 REVISION, ICC PUBLICATION No.6</w:t>
      </w:r>
      <w:r w:rsidRPr="000D4D22">
        <w:rPr>
          <w:rFonts w:ascii="ＭＳ 明朝" w:hAnsi="ＭＳ 明朝"/>
          <w:spacing w:val="10"/>
        </w:rPr>
        <w:t>00)に基づく支払確約又は同等の支払確約がなされているものに限る。）であって、取り消すことができないものをいう。</w:t>
      </w:r>
    </w:p>
    <w:p w14:paraId="45C6082E" w14:textId="77777777" w:rsidR="00F7115A" w:rsidRPr="0015361F" w:rsidRDefault="0015361F" w:rsidP="0015361F">
      <w:pPr>
        <w:ind w:leftChars="100" w:left="377" w:hangingChars="76" w:hanging="163"/>
        <w:rPr>
          <w:color w:val="000000"/>
          <w:szCs w:val="21"/>
        </w:rPr>
      </w:pPr>
      <w:r>
        <w:rPr>
          <w:color w:val="000000"/>
          <w:szCs w:val="21"/>
        </w:rPr>
        <w:t>(1</w:t>
      </w:r>
      <w:r>
        <w:rPr>
          <w:rFonts w:hint="eastAsia"/>
          <w:color w:val="000000"/>
          <w:szCs w:val="21"/>
        </w:rPr>
        <w:t>0</w:t>
      </w:r>
      <w:r w:rsidRPr="0015361F">
        <w:rPr>
          <w:color w:val="000000"/>
          <w:szCs w:val="21"/>
        </w:rPr>
        <w:t>)</w:t>
      </w:r>
      <w:r>
        <w:rPr>
          <w:rFonts w:hint="eastAsia"/>
          <w:spacing w:val="10"/>
          <w:szCs w:val="21"/>
        </w:rPr>
        <w:t xml:space="preserve">　</w:t>
      </w:r>
      <w:r w:rsidR="00F7115A" w:rsidRPr="0015361F">
        <w:rPr>
          <w:spacing w:val="10"/>
          <w:szCs w:val="21"/>
        </w:rPr>
        <w:t>起算点とは、ＯＥＣＤ輸出信用アレンジメントに定める起算点をいう。</w:t>
      </w:r>
    </w:p>
    <w:p w14:paraId="5934A726" w14:textId="77777777" w:rsidR="002B72ED" w:rsidRPr="0015361F" w:rsidRDefault="000D4D22" w:rsidP="00445834">
      <w:pPr>
        <w:ind w:leftChars="100" w:left="377" w:hangingChars="76" w:hanging="163"/>
        <w:rPr>
          <w:color w:val="000000"/>
          <w:szCs w:val="21"/>
        </w:rPr>
      </w:pPr>
      <w:r>
        <w:rPr>
          <w:color w:val="000000"/>
          <w:szCs w:val="21"/>
        </w:rPr>
        <w:t>(</w:t>
      </w:r>
      <w:r>
        <w:rPr>
          <w:rFonts w:hint="eastAsia"/>
          <w:color w:val="000000"/>
          <w:szCs w:val="21"/>
        </w:rPr>
        <w:t>11</w:t>
      </w:r>
      <w:r w:rsidR="002B72ED" w:rsidRPr="0015361F">
        <w:rPr>
          <w:color w:val="000000"/>
          <w:szCs w:val="21"/>
        </w:rPr>
        <w:t>)</w:t>
      </w:r>
      <w:r w:rsidR="002B72ED" w:rsidRPr="0015361F">
        <w:rPr>
          <w:color w:val="000000"/>
          <w:szCs w:val="21"/>
        </w:rPr>
        <w:t xml:space="preserve">　延払元本とは、ＯＥＣＤ輸出信用アレンジメントの輸出信用の元本をいう。</w:t>
      </w:r>
    </w:p>
    <w:p w14:paraId="53FD3FDC" w14:textId="77777777" w:rsidR="002B72ED" w:rsidRPr="0015361F" w:rsidRDefault="002B72ED" w:rsidP="00445834">
      <w:pPr>
        <w:ind w:leftChars="100" w:left="377" w:hangingChars="76" w:hanging="163"/>
        <w:rPr>
          <w:color w:val="000000"/>
          <w:szCs w:val="21"/>
        </w:rPr>
      </w:pPr>
      <w:r w:rsidRPr="0015361F">
        <w:rPr>
          <w:color w:val="000000"/>
          <w:szCs w:val="21"/>
        </w:rPr>
        <w:t>(12)</w:t>
      </w:r>
      <w:r w:rsidRPr="0015361F">
        <w:rPr>
          <w:color w:val="000000"/>
          <w:szCs w:val="21"/>
        </w:rPr>
        <w:t xml:space="preserve">　非延払部分とは、２年以上案件の代金等の額のうち、延払元本及び当該延払元本に付随する金利の額以外の部分をいう。</w:t>
      </w:r>
    </w:p>
    <w:p w14:paraId="3587B9B5" w14:textId="77777777" w:rsidR="0029456C" w:rsidRPr="0015361F" w:rsidRDefault="0015361F" w:rsidP="0029456C">
      <w:pPr>
        <w:ind w:leftChars="100" w:left="428" w:hangingChars="100" w:hanging="214"/>
        <w:rPr>
          <w:color w:val="000000"/>
        </w:rPr>
      </w:pPr>
      <w:r>
        <w:rPr>
          <w:color w:val="000000"/>
        </w:rPr>
        <w:t>(</w:t>
      </w:r>
      <w:r>
        <w:rPr>
          <w:rFonts w:hint="eastAsia"/>
          <w:color w:val="000000"/>
        </w:rPr>
        <w:t>13</w:t>
      </w:r>
      <w:r w:rsidR="0029456C" w:rsidRPr="0015361F">
        <w:rPr>
          <w:color w:val="000000"/>
        </w:rPr>
        <w:t>)</w:t>
      </w:r>
      <w:r w:rsidR="0029456C" w:rsidRPr="0015361F">
        <w:rPr>
          <w:color w:val="000000"/>
        </w:rPr>
        <w:t xml:space="preserve">　設備財等特約書とは、貿易一般保険包括保険（鉄道車両）特約書、貿易一般保険包括保</w:t>
      </w:r>
      <w:r w:rsidR="0029456C" w:rsidRPr="0015361F">
        <w:rPr>
          <w:color w:val="000000"/>
        </w:rPr>
        <w:lastRenderedPageBreak/>
        <w:t>険（機械設備）特約書又は貿易一般保険包括保険（船舶）特約書をいう。</w:t>
      </w:r>
    </w:p>
    <w:p w14:paraId="32EC25FA" w14:textId="77777777" w:rsidR="002B72ED" w:rsidRPr="0015361F" w:rsidRDefault="0015361F" w:rsidP="0029456C">
      <w:pPr>
        <w:ind w:leftChars="100" w:left="377" w:hangingChars="76" w:hanging="163"/>
        <w:rPr>
          <w:color w:val="000000"/>
          <w:szCs w:val="21"/>
        </w:rPr>
      </w:pPr>
      <w:r>
        <w:rPr>
          <w:color w:val="000000"/>
          <w:szCs w:val="21"/>
        </w:rPr>
        <w:t>(</w:t>
      </w:r>
      <w:r>
        <w:rPr>
          <w:rFonts w:hint="eastAsia"/>
          <w:color w:val="000000"/>
          <w:szCs w:val="21"/>
        </w:rPr>
        <w:t>14</w:t>
      </w:r>
      <w:r w:rsidR="002B72ED" w:rsidRPr="0015361F">
        <w:rPr>
          <w:color w:val="000000"/>
          <w:szCs w:val="21"/>
        </w:rPr>
        <w:t>)</w:t>
      </w:r>
      <w:r w:rsidR="002B72ED" w:rsidRPr="0015361F">
        <w:rPr>
          <w:color w:val="000000"/>
          <w:szCs w:val="21"/>
        </w:rPr>
        <w:t xml:space="preserve">　技術提供特約書とは、貿易一般保険包括保険（技術提供契約等）特約書をいう。</w:t>
      </w:r>
    </w:p>
    <w:p w14:paraId="2879BDC4" w14:textId="77777777" w:rsidR="002B72ED" w:rsidRPr="0015361F" w:rsidRDefault="002B72ED" w:rsidP="00445834">
      <w:pPr>
        <w:ind w:leftChars="100" w:left="377" w:hangingChars="76" w:hanging="163"/>
        <w:rPr>
          <w:color w:val="000000"/>
          <w:szCs w:val="21"/>
        </w:rPr>
      </w:pPr>
      <w:r w:rsidRPr="0015361F">
        <w:rPr>
          <w:color w:val="000000"/>
          <w:szCs w:val="21"/>
        </w:rPr>
        <w:t>(15)</w:t>
      </w:r>
      <w:r w:rsidRPr="0015361F">
        <w:rPr>
          <w:color w:val="000000"/>
          <w:szCs w:val="21"/>
        </w:rPr>
        <w:t xml:space="preserve">　企業総合特約書とは、貿易一般保険包括保険（企業総合）特約書をいう。</w:t>
      </w:r>
    </w:p>
    <w:p w14:paraId="6171C8CA" w14:textId="77777777" w:rsidR="002B72ED" w:rsidRPr="0015361F" w:rsidRDefault="002B72ED" w:rsidP="00445834">
      <w:pPr>
        <w:ind w:leftChars="100" w:left="377" w:hangingChars="76" w:hanging="163"/>
        <w:rPr>
          <w:color w:val="000000"/>
          <w:szCs w:val="21"/>
        </w:rPr>
      </w:pPr>
      <w:r w:rsidRPr="0015361F">
        <w:rPr>
          <w:color w:val="000000"/>
          <w:szCs w:val="21"/>
        </w:rPr>
        <w:t>(16)</w:t>
      </w:r>
      <w:r w:rsidRPr="0015361F">
        <w:rPr>
          <w:color w:val="000000"/>
          <w:szCs w:val="21"/>
        </w:rPr>
        <w:t xml:space="preserve">　消費財特約書とは、貿易一般保険包括保険（鋼材）特約書又は貿易一般保険包括保険（化学品）特約書をいう。</w:t>
      </w:r>
    </w:p>
    <w:p w14:paraId="6530DD40" w14:textId="77777777" w:rsidR="002B72ED" w:rsidRPr="0015361F" w:rsidRDefault="002B72ED" w:rsidP="00445834">
      <w:pPr>
        <w:ind w:leftChars="100" w:left="377" w:hangingChars="76" w:hanging="163"/>
        <w:rPr>
          <w:color w:val="000000"/>
          <w:szCs w:val="21"/>
        </w:rPr>
      </w:pPr>
      <w:r w:rsidRPr="0015361F">
        <w:rPr>
          <w:color w:val="000000"/>
          <w:szCs w:val="21"/>
        </w:rPr>
        <w:t>(17)</w:t>
      </w:r>
      <w:r w:rsidRPr="0015361F">
        <w:rPr>
          <w:color w:val="000000"/>
          <w:szCs w:val="21"/>
        </w:rPr>
        <w:t xml:space="preserve">　２年未満貸付特約書とは、貿易代金貸付保険包括保険（２年未満）特約書をいう。</w:t>
      </w:r>
    </w:p>
    <w:p w14:paraId="1EA4C15C" w14:textId="77777777" w:rsidR="002B72ED" w:rsidRPr="0015361F" w:rsidRDefault="002B72ED" w:rsidP="00445834">
      <w:pPr>
        <w:ind w:leftChars="100" w:left="377" w:hangingChars="76" w:hanging="163"/>
        <w:rPr>
          <w:color w:val="000000"/>
          <w:szCs w:val="21"/>
        </w:rPr>
      </w:pPr>
      <w:r w:rsidRPr="0015361F">
        <w:rPr>
          <w:color w:val="000000"/>
          <w:szCs w:val="21"/>
        </w:rPr>
        <w:t>(18)</w:t>
      </w:r>
      <w:r w:rsidRPr="0015361F">
        <w:rPr>
          <w:color w:val="000000"/>
          <w:szCs w:val="21"/>
        </w:rPr>
        <w:t xml:space="preserve">　２年以上貸付特約書とは、貿易代金貸付保険包括保険（２年以上）特約書をいう。</w:t>
      </w:r>
    </w:p>
    <w:p w14:paraId="319AA97C" w14:textId="77777777" w:rsidR="002B72ED" w:rsidRPr="0015361F" w:rsidRDefault="002B72ED" w:rsidP="00445834">
      <w:pPr>
        <w:ind w:leftChars="100" w:left="377" w:hangingChars="76" w:hanging="163"/>
        <w:rPr>
          <w:color w:val="000000"/>
          <w:szCs w:val="21"/>
        </w:rPr>
      </w:pPr>
      <w:r w:rsidRPr="0015361F">
        <w:rPr>
          <w:color w:val="000000"/>
          <w:szCs w:val="21"/>
        </w:rPr>
        <w:t>(19)</w:t>
      </w:r>
      <w:r w:rsidRPr="0015361F">
        <w:rPr>
          <w:color w:val="000000"/>
          <w:szCs w:val="21"/>
        </w:rPr>
        <w:t xml:space="preserve">　個別保険とは、上記</w:t>
      </w:r>
      <w:r w:rsidR="001A062E" w:rsidRPr="0015361F">
        <w:rPr>
          <w:color w:val="000000"/>
          <w:szCs w:val="21"/>
        </w:rPr>
        <w:t>(13)</w:t>
      </w:r>
      <w:r w:rsidRPr="0015361F">
        <w:rPr>
          <w:color w:val="000000"/>
          <w:szCs w:val="21"/>
        </w:rPr>
        <w:t>から</w:t>
      </w:r>
      <w:r w:rsidR="001A062E" w:rsidRPr="0015361F">
        <w:rPr>
          <w:color w:val="000000"/>
          <w:szCs w:val="21"/>
        </w:rPr>
        <w:t>(18)</w:t>
      </w:r>
      <w:r w:rsidRPr="0015361F">
        <w:rPr>
          <w:color w:val="000000"/>
          <w:szCs w:val="21"/>
        </w:rPr>
        <w:t>までの特約書又は輸出保証保険包括保険特約書によらず保険契約を締結する場合をいう。</w:t>
      </w:r>
    </w:p>
    <w:p w14:paraId="1564C354" w14:textId="77777777" w:rsidR="002B72ED" w:rsidRPr="0015361F" w:rsidRDefault="002B72ED" w:rsidP="00445834">
      <w:pPr>
        <w:ind w:left="244" w:hangingChars="114" w:hanging="244"/>
        <w:rPr>
          <w:color w:val="000000"/>
          <w:szCs w:val="21"/>
        </w:rPr>
      </w:pPr>
    </w:p>
    <w:p w14:paraId="55A639B7" w14:textId="77777777" w:rsidR="002B72ED" w:rsidRPr="0015361F" w:rsidRDefault="002B72ED" w:rsidP="00445834">
      <w:pPr>
        <w:ind w:left="244" w:hangingChars="114" w:hanging="244"/>
        <w:rPr>
          <w:rFonts w:eastAsia="ＭＳ ゴシック"/>
          <w:color w:val="000000"/>
          <w:szCs w:val="21"/>
        </w:rPr>
      </w:pPr>
      <w:r w:rsidRPr="0015361F">
        <w:rPr>
          <w:rFonts w:eastAsia="ＭＳ ゴシック" w:hAnsi="ＭＳ ゴシック"/>
          <w:color w:val="000000"/>
          <w:szCs w:val="21"/>
        </w:rPr>
        <w:t>Ⅱ</w:t>
      </w:r>
      <w:r w:rsidRPr="0015361F">
        <w:rPr>
          <w:rFonts w:eastAsia="ＭＳ ゴシック"/>
          <w:color w:val="000000"/>
          <w:szCs w:val="21"/>
        </w:rPr>
        <w:t xml:space="preserve">　保険料率</w:t>
      </w:r>
    </w:p>
    <w:p w14:paraId="65011744" w14:textId="77777777" w:rsidR="002B72ED" w:rsidRPr="0015361F" w:rsidRDefault="002B72ED" w:rsidP="00445834">
      <w:pPr>
        <w:ind w:left="428" w:hangingChars="200" w:hanging="428"/>
        <w:rPr>
          <w:rFonts w:eastAsia="ＭＳ ゴシック"/>
          <w:szCs w:val="21"/>
        </w:rPr>
      </w:pPr>
      <w:r w:rsidRPr="0015361F">
        <w:rPr>
          <w:rFonts w:eastAsia="ＭＳ ゴシック"/>
          <w:color w:val="000000"/>
          <w:szCs w:val="21"/>
        </w:rPr>
        <w:t>［１］</w:t>
      </w:r>
      <w:r w:rsidRPr="000D4D22">
        <w:rPr>
          <w:rFonts w:ascii="ＭＳ 明朝" w:hAnsi="ＭＳ 明朝"/>
          <w:color w:val="000000"/>
          <w:szCs w:val="21"/>
        </w:rPr>
        <w:t>貿易一般保険約款（以下［１］において「約款」という。）に係る保険料率</w:t>
      </w:r>
    </w:p>
    <w:p w14:paraId="75E67A38" w14:textId="77777777" w:rsidR="0029456C" w:rsidRPr="0015361F" w:rsidRDefault="0029456C" w:rsidP="0029456C">
      <w:pPr>
        <w:ind w:left="214" w:hangingChars="100" w:hanging="214"/>
      </w:pPr>
      <w:r w:rsidRPr="0015361F">
        <w:rPr>
          <w:color w:val="000000"/>
        </w:rPr>
        <w:t xml:space="preserve">１　</w:t>
      </w:r>
      <w:r w:rsidRPr="0015361F">
        <w:t>個別保険の場合の</w:t>
      </w:r>
      <w:r w:rsidRPr="0015361F">
        <w:rPr>
          <w:color w:val="000000"/>
        </w:rPr>
        <w:t>船前危険（約款第３条第１号のてん補危険をいう。以下同じ。）又は船後危険（約款第３条第２号又は第４号のてん補危険をいう。以下同じ。）のうち２年未満案件若しくは２年以上案件（非延払部分に限る。）に係る保険価額当たりの</w:t>
      </w:r>
      <w:r w:rsidRPr="0015361F">
        <w:t>保険料率</w:t>
      </w:r>
    </w:p>
    <w:p w14:paraId="25EBB37A" w14:textId="77777777" w:rsidR="0029456C" w:rsidRPr="0015361F" w:rsidRDefault="0029456C" w:rsidP="0029456C">
      <w:pPr>
        <w:ind w:leftChars="100" w:left="214"/>
      </w:pPr>
      <w:r w:rsidRPr="0015361F">
        <w:t>(1)</w:t>
      </w:r>
      <w:r w:rsidRPr="0015361F">
        <w:t xml:space="preserve">　非常事由</w:t>
      </w:r>
      <w:r w:rsidRPr="0015361F">
        <w:rPr>
          <w:color w:val="000000"/>
        </w:rPr>
        <w:t>に係る保険価額当たりの</w:t>
      </w:r>
      <w:r w:rsidRPr="0015361F">
        <w:t>基本保険料率は、次の式により算出する。</w:t>
      </w:r>
    </w:p>
    <w:p w14:paraId="5E510FFB" w14:textId="77777777" w:rsidR="00554B55" w:rsidRPr="0015361F" w:rsidRDefault="00554B55" w:rsidP="00554B55">
      <w:pPr>
        <w:ind w:leftChars="300" w:left="642"/>
        <w:rPr>
          <w:szCs w:val="21"/>
        </w:rPr>
      </w:pPr>
      <w:r w:rsidRPr="0015361F">
        <w:rPr>
          <w:szCs w:val="21"/>
        </w:rPr>
        <w:t>基本保険料率</w:t>
      </w:r>
      <w:r w:rsidRPr="0015361F">
        <w:rPr>
          <w:szCs w:val="21"/>
        </w:rPr>
        <w:t>(</w:t>
      </w:r>
      <w:r w:rsidRPr="0015361F">
        <w:rPr>
          <w:szCs w:val="21"/>
        </w:rPr>
        <w:t>％</w:t>
      </w:r>
      <w:r w:rsidRPr="0015361F">
        <w:rPr>
          <w:szCs w:val="21"/>
        </w:rPr>
        <w:t>)</w:t>
      </w:r>
      <w:r w:rsidRPr="0015361F">
        <w:rPr>
          <w:szCs w:val="21"/>
        </w:rPr>
        <w:t>＝（ａＸ＋ｂ）</w:t>
      </w:r>
      <w:r w:rsidRPr="0015361F">
        <w:rPr>
          <w:szCs w:val="21"/>
        </w:rPr>
        <w:t>×</w:t>
      </w:r>
      <w:r w:rsidRPr="0015361F">
        <w:rPr>
          <w:szCs w:val="21"/>
        </w:rPr>
        <w:t>非常付保率</w:t>
      </w:r>
      <w:r w:rsidRPr="0015361F">
        <w:rPr>
          <w:szCs w:val="21"/>
        </w:rPr>
        <w:t>×</w:t>
      </w:r>
      <w:r w:rsidRPr="0015361F">
        <w:rPr>
          <w:szCs w:val="21"/>
        </w:rPr>
        <w:t>商品係数</w:t>
      </w:r>
      <w:r w:rsidRPr="0015361F">
        <w:rPr>
          <w:szCs w:val="21"/>
        </w:rPr>
        <w:t>×</w:t>
      </w:r>
      <w:r w:rsidRPr="0015361F">
        <w:rPr>
          <w:szCs w:val="21"/>
        </w:rPr>
        <w:t>ｃ</w:t>
      </w:r>
    </w:p>
    <w:p w14:paraId="66DF0705" w14:textId="77777777" w:rsidR="0029456C" w:rsidRPr="0015361F" w:rsidRDefault="0029456C" w:rsidP="0029456C">
      <w:pPr>
        <w:ind w:leftChars="200" w:left="642" w:hangingChars="100" w:hanging="214"/>
      </w:pPr>
      <w:r w:rsidRPr="0015361F">
        <w:rPr>
          <w:rFonts w:hAnsi="ＭＳ 明朝"/>
        </w:rPr>
        <w:t>①</w:t>
      </w:r>
      <w:r w:rsidRPr="0015361F">
        <w:t xml:space="preserve">　係数ａ及びｂは、下表のとおりとする。</w:t>
      </w:r>
    </w:p>
    <w:tbl>
      <w:tblPr>
        <w:tblW w:w="5824" w:type="dxa"/>
        <w:tblInd w:w="780" w:type="dxa"/>
        <w:tblBorders>
          <w:top w:val="nil"/>
          <w:left w:val="nil"/>
          <w:bottom w:val="nil"/>
          <w:right w:val="nil"/>
        </w:tblBorders>
        <w:tblLayout w:type="fixed"/>
        <w:tblLook w:val="0000" w:firstRow="0" w:lastRow="0" w:firstColumn="0" w:lastColumn="0" w:noHBand="0" w:noVBand="0"/>
      </w:tblPr>
      <w:tblGrid>
        <w:gridCol w:w="1568"/>
        <w:gridCol w:w="1232"/>
        <w:gridCol w:w="896"/>
        <w:gridCol w:w="1232"/>
        <w:gridCol w:w="896"/>
      </w:tblGrid>
      <w:tr w:rsidR="0029456C" w:rsidRPr="0015361F" w14:paraId="255F5B66" w14:textId="77777777" w:rsidTr="0016223B">
        <w:trPr>
          <w:trHeight w:val="225"/>
        </w:trPr>
        <w:tc>
          <w:tcPr>
            <w:tcW w:w="1568" w:type="dxa"/>
            <w:vMerge w:val="restart"/>
            <w:tcBorders>
              <w:top w:val="single" w:sz="8" w:space="0" w:color="auto"/>
              <w:left w:val="single" w:sz="8" w:space="0" w:color="auto"/>
              <w:right w:val="single" w:sz="8" w:space="0" w:color="auto"/>
            </w:tcBorders>
            <w:shd w:val="clear" w:color="auto" w:fill="auto"/>
            <w:vAlign w:val="center"/>
          </w:tcPr>
          <w:p w14:paraId="151D27CE" w14:textId="77777777" w:rsidR="0029456C" w:rsidRPr="0015361F" w:rsidRDefault="0029456C" w:rsidP="00056927">
            <w:pPr>
              <w:spacing w:line="240" w:lineRule="exact"/>
            </w:pPr>
            <w:r w:rsidRPr="0015361F">
              <w:rPr>
                <w:kern w:val="0"/>
              </w:rPr>
              <w:t>国カテゴリー</w:t>
            </w:r>
          </w:p>
        </w:tc>
        <w:tc>
          <w:tcPr>
            <w:tcW w:w="2128" w:type="dxa"/>
            <w:gridSpan w:val="2"/>
            <w:tcBorders>
              <w:top w:val="single" w:sz="8" w:space="0" w:color="auto"/>
              <w:left w:val="single" w:sz="8" w:space="0" w:color="auto"/>
              <w:right w:val="single" w:sz="8" w:space="0" w:color="auto"/>
            </w:tcBorders>
            <w:shd w:val="clear" w:color="auto" w:fill="auto"/>
            <w:vAlign w:val="center"/>
          </w:tcPr>
          <w:p w14:paraId="1A8CCD46" w14:textId="77777777" w:rsidR="0029456C" w:rsidRPr="0015361F" w:rsidRDefault="0029456C" w:rsidP="00056927">
            <w:pPr>
              <w:jc w:val="center"/>
              <w:rPr>
                <w:rFonts w:cs="Arial"/>
                <w:color w:val="000000"/>
              </w:rPr>
            </w:pPr>
            <w:r w:rsidRPr="0015361F">
              <w:rPr>
                <w:color w:val="000000"/>
              </w:rPr>
              <w:t>船前危険</w:t>
            </w:r>
          </w:p>
        </w:tc>
        <w:tc>
          <w:tcPr>
            <w:tcW w:w="2128" w:type="dxa"/>
            <w:gridSpan w:val="2"/>
            <w:tcBorders>
              <w:top w:val="single" w:sz="8" w:space="0" w:color="auto"/>
              <w:left w:val="single" w:sz="4" w:space="0" w:color="auto"/>
              <w:right w:val="single" w:sz="8" w:space="0" w:color="auto"/>
            </w:tcBorders>
            <w:shd w:val="clear" w:color="auto" w:fill="auto"/>
            <w:vAlign w:val="center"/>
          </w:tcPr>
          <w:p w14:paraId="26ABBC31" w14:textId="77777777" w:rsidR="0029456C" w:rsidRPr="0015361F" w:rsidRDefault="0029456C" w:rsidP="00056927">
            <w:pPr>
              <w:jc w:val="center"/>
              <w:rPr>
                <w:rFonts w:cs="Arial"/>
                <w:color w:val="000000"/>
              </w:rPr>
            </w:pPr>
            <w:r w:rsidRPr="0015361F">
              <w:rPr>
                <w:color w:val="000000"/>
              </w:rPr>
              <w:t>船後危険</w:t>
            </w:r>
          </w:p>
        </w:tc>
      </w:tr>
      <w:tr w:rsidR="0029456C" w:rsidRPr="0015361F" w14:paraId="266486AD" w14:textId="77777777" w:rsidTr="0016223B">
        <w:tc>
          <w:tcPr>
            <w:tcW w:w="1568" w:type="dxa"/>
            <w:vMerge/>
            <w:tcBorders>
              <w:left w:val="single" w:sz="8" w:space="0" w:color="auto"/>
              <w:bottom w:val="single" w:sz="8" w:space="0" w:color="auto"/>
              <w:right w:val="single" w:sz="8" w:space="0" w:color="auto"/>
            </w:tcBorders>
            <w:shd w:val="clear" w:color="auto" w:fill="auto"/>
          </w:tcPr>
          <w:p w14:paraId="5642295A" w14:textId="77777777" w:rsidR="0029456C" w:rsidRPr="0015361F" w:rsidRDefault="0029456C" w:rsidP="00056927">
            <w:pPr>
              <w:pStyle w:val="Default"/>
              <w:rPr>
                <w:rFonts w:ascii="Century" w:hAnsi="Century" w:cs="Times New Roman"/>
                <w:color w:val="auto"/>
                <w:sz w:val="22"/>
                <w:szCs w:val="22"/>
              </w:rPr>
            </w:pPr>
          </w:p>
        </w:tc>
        <w:tc>
          <w:tcPr>
            <w:tcW w:w="1232" w:type="dxa"/>
            <w:tcBorders>
              <w:top w:val="single" w:sz="4" w:space="0" w:color="auto"/>
              <w:left w:val="single" w:sz="8" w:space="0" w:color="auto"/>
              <w:bottom w:val="single" w:sz="8" w:space="0" w:color="auto"/>
              <w:right w:val="single" w:sz="4" w:space="0" w:color="000000"/>
            </w:tcBorders>
            <w:shd w:val="clear" w:color="auto" w:fill="auto"/>
          </w:tcPr>
          <w:p w14:paraId="43393E9B" w14:textId="77777777" w:rsidR="0029456C" w:rsidRPr="0015361F" w:rsidRDefault="0029456C" w:rsidP="00056927">
            <w:pPr>
              <w:jc w:val="center"/>
              <w:rPr>
                <w:rFonts w:cs="Arial"/>
                <w:color w:val="000000"/>
              </w:rPr>
            </w:pPr>
            <w:r w:rsidRPr="0015361F">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0623A325" w14:textId="77777777" w:rsidR="0029456C" w:rsidRPr="0015361F" w:rsidRDefault="0029456C" w:rsidP="00056927">
            <w:pPr>
              <w:jc w:val="center"/>
              <w:rPr>
                <w:rFonts w:cs="Arial"/>
                <w:color w:val="000000"/>
              </w:rPr>
            </w:pPr>
            <w:r w:rsidRPr="0015361F">
              <w:t>ｂ</w:t>
            </w:r>
          </w:p>
        </w:tc>
        <w:tc>
          <w:tcPr>
            <w:tcW w:w="1232" w:type="dxa"/>
            <w:tcBorders>
              <w:top w:val="single" w:sz="4" w:space="0" w:color="auto"/>
              <w:left w:val="single" w:sz="4" w:space="0" w:color="000000"/>
              <w:bottom w:val="single" w:sz="8" w:space="0" w:color="auto"/>
              <w:right w:val="single" w:sz="4" w:space="0" w:color="000000"/>
            </w:tcBorders>
          </w:tcPr>
          <w:p w14:paraId="203665F6" w14:textId="77777777" w:rsidR="0029456C" w:rsidRPr="0015361F" w:rsidRDefault="0029456C" w:rsidP="00056927">
            <w:pPr>
              <w:jc w:val="center"/>
              <w:rPr>
                <w:rFonts w:cs="Arial"/>
                <w:color w:val="000000"/>
              </w:rPr>
            </w:pPr>
            <w:r w:rsidRPr="0015361F">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61F24596" w14:textId="77777777" w:rsidR="0029456C" w:rsidRPr="0015361F" w:rsidRDefault="0029456C" w:rsidP="00056927">
            <w:pPr>
              <w:jc w:val="center"/>
              <w:rPr>
                <w:rFonts w:cs="Arial"/>
                <w:color w:val="000000"/>
              </w:rPr>
            </w:pPr>
            <w:r w:rsidRPr="0015361F">
              <w:t>ｂ</w:t>
            </w:r>
          </w:p>
        </w:tc>
      </w:tr>
      <w:tr w:rsidR="0029456C" w:rsidRPr="0015361F" w14:paraId="58C9A2AF" w14:textId="77777777" w:rsidTr="0016223B">
        <w:tc>
          <w:tcPr>
            <w:tcW w:w="1568" w:type="dxa"/>
            <w:tcBorders>
              <w:top w:val="single" w:sz="8" w:space="0" w:color="auto"/>
              <w:left w:val="single" w:sz="8" w:space="0" w:color="auto"/>
              <w:bottom w:val="single" w:sz="4" w:space="0" w:color="000000"/>
              <w:right w:val="single" w:sz="8" w:space="0" w:color="auto"/>
            </w:tcBorders>
            <w:shd w:val="clear" w:color="auto" w:fill="auto"/>
          </w:tcPr>
          <w:p w14:paraId="798F65FF" w14:textId="77777777" w:rsidR="0029456C" w:rsidRPr="0015361F" w:rsidRDefault="0029456C" w:rsidP="00056927">
            <w:pPr>
              <w:jc w:val="center"/>
              <w:rPr>
                <w:rFonts w:cs="Arial"/>
                <w:color w:val="000000"/>
              </w:rPr>
            </w:pPr>
            <w:r w:rsidRPr="0015361F">
              <w:rPr>
                <w:rFonts w:cs="Arial"/>
                <w:bCs/>
                <w:color w:val="000000"/>
              </w:rPr>
              <w:t>Ａ</w:t>
            </w:r>
          </w:p>
        </w:tc>
        <w:tc>
          <w:tcPr>
            <w:tcW w:w="1232" w:type="dxa"/>
            <w:tcBorders>
              <w:top w:val="single" w:sz="8" w:space="0" w:color="auto"/>
              <w:left w:val="single" w:sz="8" w:space="0" w:color="auto"/>
              <w:bottom w:val="single" w:sz="4" w:space="0" w:color="000000"/>
              <w:right w:val="single" w:sz="4" w:space="0" w:color="000000"/>
            </w:tcBorders>
            <w:shd w:val="clear" w:color="auto" w:fill="auto"/>
          </w:tcPr>
          <w:p w14:paraId="0D48EEF6" w14:textId="77777777" w:rsidR="0029456C" w:rsidRPr="0015361F" w:rsidRDefault="0029456C" w:rsidP="00056927">
            <w:pPr>
              <w:jc w:val="center"/>
              <w:rPr>
                <w:rFonts w:cs="Arial"/>
                <w:color w:val="000000"/>
              </w:rPr>
            </w:pPr>
            <w:r w:rsidRPr="0015361F">
              <w:rPr>
                <w:rFonts w:cs="Arial"/>
                <w:color w:val="000000"/>
              </w:rPr>
              <w:t>0.000023</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420408A4" w14:textId="77777777" w:rsidR="0029456C" w:rsidRPr="0015361F" w:rsidRDefault="0029456C" w:rsidP="00056927">
            <w:pPr>
              <w:jc w:val="center"/>
              <w:rPr>
                <w:rFonts w:cs="Arial"/>
                <w:color w:val="000000"/>
              </w:rPr>
            </w:pPr>
            <w:r w:rsidRPr="0015361F">
              <w:rPr>
                <w:rFonts w:cs="Arial"/>
                <w:color w:val="000000"/>
              </w:rPr>
              <w:t>0.009</w:t>
            </w:r>
          </w:p>
        </w:tc>
        <w:tc>
          <w:tcPr>
            <w:tcW w:w="1232" w:type="dxa"/>
            <w:tcBorders>
              <w:top w:val="single" w:sz="8" w:space="0" w:color="auto"/>
              <w:left w:val="single" w:sz="4" w:space="0" w:color="000000"/>
              <w:bottom w:val="single" w:sz="4" w:space="0" w:color="000000"/>
              <w:right w:val="single" w:sz="4" w:space="0" w:color="000000"/>
            </w:tcBorders>
          </w:tcPr>
          <w:p w14:paraId="2FCC5B0A" w14:textId="77777777" w:rsidR="0029456C" w:rsidRPr="0015361F" w:rsidRDefault="0029456C" w:rsidP="00056927">
            <w:pPr>
              <w:jc w:val="center"/>
              <w:rPr>
                <w:rFonts w:cs="Arial"/>
                <w:color w:val="000000"/>
              </w:rPr>
            </w:pPr>
            <w:r w:rsidRPr="0015361F">
              <w:rPr>
                <w:rFonts w:cs="Arial"/>
                <w:color w:val="000000"/>
              </w:rPr>
              <w:t>0.000149</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4DCD51D8" w14:textId="77777777" w:rsidR="0029456C" w:rsidRPr="0015361F" w:rsidRDefault="0029456C" w:rsidP="00056927">
            <w:pPr>
              <w:jc w:val="center"/>
              <w:rPr>
                <w:rFonts w:cs="Arial"/>
                <w:color w:val="000000"/>
              </w:rPr>
            </w:pPr>
            <w:r w:rsidRPr="0015361F">
              <w:rPr>
                <w:rFonts w:cs="Arial"/>
                <w:color w:val="000000"/>
              </w:rPr>
              <w:t>0.003</w:t>
            </w:r>
          </w:p>
        </w:tc>
      </w:tr>
      <w:tr w:rsidR="0029456C" w:rsidRPr="0015361F" w14:paraId="3009178E" w14:textId="77777777" w:rsidTr="0016223B">
        <w:tc>
          <w:tcPr>
            <w:tcW w:w="1568" w:type="dxa"/>
            <w:tcBorders>
              <w:top w:val="single" w:sz="4" w:space="0" w:color="000000"/>
              <w:left w:val="single" w:sz="8" w:space="0" w:color="auto"/>
              <w:bottom w:val="single" w:sz="4" w:space="0" w:color="000000"/>
              <w:right w:val="single" w:sz="8" w:space="0" w:color="auto"/>
            </w:tcBorders>
            <w:shd w:val="clear" w:color="auto" w:fill="auto"/>
          </w:tcPr>
          <w:p w14:paraId="4A72FDE6" w14:textId="77777777" w:rsidR="0029456C" w:rsidRPr="0015361F" w:rsidRDefault="0029456C" w:rsidP="00056927">
            <w:pPr>
              <w:jc w:val="center"/>
              <w:rPr>
                <w:rFonts w:cs="Arial"/>
                <w:color w:val="000000"/>
              </w:rPr>
            </w:pPr>
            <w:r w:rsidRPr="0015361F">
              <w:rPr>
                <w:rFonts w:cs="Arial"/>
                <w:bCs/>
                <w:color w:val="000000"/>
              </w:rPr>
              <w:t>Ｂ</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388330BB" w14:textId="77777777" w:rsidR="0029456C" w:rsidRPr="0015361F" w:rsidRDefault="0029456C" w:rsidP="00056927">
            <w:pPr>
              <w:jc w:val="center"/>
              <w:rPr>
                <w:rFonts w:cs="Arial"/>
                <w:color w:val="000000"/>
              </w:rPr>
            </w:pPr>
            <w:r w:rsidRPr="0015361F">
              <w:rPr>
                <w:rFonts w:cs="Arial"/>
                <w:color w:val="000000"/>
              </w:rPr>
              <w:t>0.000150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BF1370C" w14:textId="77777777" w:rsidR="0029456C" w:rsidRPr="0015361F" w:rsidRDefault="0029456C" w:rsidP="00056927">
            <w:pPr>
              <w:jc w:val="center"/>
              <w:rPr>
                <w:rFonts w:cs="Arial"/>
                <w:color w:val="000000"/>
              </w:rPr>
            </w:pPr>
            <w:r w:rsidRPr="0015361F">
              <w:rPr>
                <w:rFonts w:cs="Arial"/>
                <w:color w:val="000000"/>
              </w:rPr>
              <w:t>0.009</w:t>
            </w:r>
          </w:p>
        </w:tc>
        <w:tc>
          <w:tcPr>
            <w:tcW w:w="1232" w:type="dxa"/>
            <w:tcBorders>
              <w:top w:val="single" w:sz="4" w:space="0" w:color="000000"/>
              <w:left w:val="single" w:sz="4" w:space="0" w:color="000000"/>
              <w:bottom w:val="single" w:sz="4" w:space="0" w:color="000000"/>
              <w:right w:val="single" w:sz="4" w:space="0" w:color="000000"/>
            </w:tcBorders>
          </w:tcPr>
          <w:p w14:paraId="0FD99B48" w14:textId="77777777" w:rsidR="0029456C" w:rsidRPr="0015361F" w:rsidRDefault="0029456C" w:rsidP="00056927">
            <w:pPr>
              <w:jc w:val="center"/>
              <w:rPr>
                <w:rFonts w:cs="Arial"/>
                <w:color w:val="000000"/>
              </w:rPr>
            </w:pPr>
            <w:r w:rsidRPr="0015361F">
              <w:rPr>
                <w:rFonts w:cs="Arial"/>
                <w:color w:val="000000"/>
              </w:rPr>
              <w:t>0.000765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A26DD6B" w14:textId="77777777" w:rsidR="0029456C" w:rsidRPr="0015361F" w:rsidRDefault="0029456C" w:rsidP="00056927">
            <w:pPr>
              <w:jc w:val="center"/>
              <w:rPr>
                <w:rFonts w:cs="Arial"/>
                <w:color w:val="000000"/>
              </w:rPr>
            </w:pPr>
            <w:r w:rsidRPr="0015361F">
              <w:rPr>
                <w:rFonts w:cs="Arial"/>
                <w:color w:val="000000"/>
              </w:rPr>
              <w:t>0.003</w:t>
            </w:r>
          </w:p>
        </w:tc>
      </w:tr>
      <w:tr w:rsidR="0029456C" w:rsidRPr="0015361F" w14:paraId="38FC438C" w14:textId="77777777" w:rsidTr="0016223B">
        <w:tc>
          <w:tcPr>
            <w:tcW w:w="1568" w:type="dxa"/>
            <w:tcBorders>
              <w:top w:val="single" w:sz="4" w:space="0" w:color="000000"/>
              <w:left w:val="single" w:sz="8" w:space="0" w:color="auto"/>
              <w:bottom w:val="single" w:sz="4" w:space="0" w:color="000000"/>
              <w:right w:val="single" w:sz="8" w:space="0" w:color="auto"/>
            </w:tcBorders>
            <w:shd w:val="clear" w:color="auto" w:fill="auto"/>
          </w:tcPr>
          <w:p w14:paraId="67D97993" w14:textId="77777777" w:rsidR="0029456C" w:rsidRPr="0015361F" w:rsidRDefault="0029456C" w:rsidP="00056927">
            <w:pPr>
              <w:jc w:val="center"/>
              <w:rPr>
                <w:rFonts w:cs="Arial"/>
                <w:color w:val="000000"/>
              </w:rPr>
            </w:pPr>
            <w:r w:rsidRPr="0015361F">
              <w:rPr>
                <w:rFonts w:cs="Arial"/>
                <w:bCs/>
                <w:color w:val="000000"/>
              </w:rPr>
              <w:t>Ｃ</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1D19F830" w14:textId="77777777" w:rsidR="0029456C" w:rsidRPr="0015361F" w:rsidRDefault="0029456C" w:rsidP="00056927">
            <w:pPr>
              <w:jc w:val="center"/>
              <w:rPr>
                <w:rFonts w:cs="Arial"/>
                <w:color w:val="000000"/>
              </w:rPr>
            </w:pPr>
            <w:r w:rsidRPr="0015361F">
              <w:rPr>
                <w:rFonts w:cs="Arial"/>
                <w:color w:val="000000"/>
              </w:rPr>
              <w:t>0.000285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852FF9D" w14:textId="77777777" w:rsidR="0029456C" w:rsidRPr="0015361F" w:rsidRDefault="0029456C" w:rsidP="00056927">
            <w:pPr>
              <w:jc w:val="center"/>
              <w:rPr>
                <w:rFonts w:cs="Arial"/>
                <w:color w:val="000000"/>
              </w:rPr>
            </w:pPr>
            <w:r w:rsidRPr="0015361F">
              <w:rPr>
                <w:rFonts w:cs="Arial"/>
                <w:color w:val="000000"/>
              </w:rPr>
              <w:t>0.033</w:t>
            </w:r>
          </w:p>
        </w:tc>
        <w:tc>
          <w:tcPr>
            <w:tcW w:w="1232" w:type="dxa"/>
            <w:tcBorders>
              <w:top w:val="single" w:sz="4" w:space="0" w:color="000000"/>
              <w:left w:val="single" w:sz="4" w:space="0" w:color="000000"/>
              <w:bottom w:val="single" w:sz="4" w:space="0" w:color="000000"/>
              <w:right w:val="single" w:sz="4" w:space="0" w:color="000000"/>
            </w:tcBorders>
          </w:tcPr>
          <w:p w14:paraId="7324EA05" w14:textId="77777777" w:rsidR="0029456C" w:rsidRPr="0015361F" w:rsidRDefault="0029456C" w:rsidP="00056927">
            <w:pPr>
              <w:jc w:val="center"/>
              <w:rPr>
                <w:rFonts w:cs="Arial"/>
                <w:color w:val="000000"/>
              </w:rPr>
            </w:pPr>
            <w:r w:rsidRPr="0015361F">
              <w:rPr>
                <w:rFonts w:cs="Arial"/>
                <w:color w:val="000000"/>
              </w:rPr>
              <w:t>0.001515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A32C6A9" w14:textId="77777777" w:rsidR="0029456C" w:rsidRPr="0015361F" w:rsidRDefault="0029456C" w:rsidP="00056927">
            <w:pPr>
              <w:jc w:val="center"/>
              <w:rPr>
                <w:rFonts w:cs="Arial"/>
                <w:color w:val="000000"/>
              </w:rPr>
            </w:pPr>
            <w:r w:rsidRPr="0015361F">
              <w:rPr>
                <w:rFonts w:cs="Arial"/>
                <w:color w:val="000000"/>
              </w:rPr>
              <w:t>0.010</w:t>
            </w:r>
          </w:p>
        </w:tc>
      </w:tr>
      <w:tr w:rsidR="0029456C" w:rsidRPr="0015361F" w14:paraId="0EE717FD" w14:textId="77777777" w:rsidTr="0016223B">
        <w:tc>
          <w:tcPr>
            <w:tcW w:w="1568" w:type="dxa"/>
            <w:tcBorders>
              <w:top w:val="single" w:sz="4" w:space="0" w:color="000000"/>
              <w:left w:val="single" w:sz="8" w:space="0" w:color="auto"/>
              <w:bottom w:val="single" w:sz="4" w:space="0" w:color="000000"/>
              <w:right w:val="single" w:sz="8" w:space="0" w:color="auto"/>
            </w:tcBorders>
            <w:shd w:val="clear" w:color="auto" w:fill="auto"/>
          </w:tcPr>
          <w:p w14:paraId="40B818E4" w14:textId="77777777" w:rsidR="0029456C" w:rsidRPr="0015361F" w:rsidRDefault="0029456C" w:rsidP="00056927">
            <w:pPr>
              <w:jc w:val="center"/>
              <w:rPr>
                <w:rFonts w:cs="Arial"/>
                <w:color w:val="000000"/>
              </w:rPr>
            </w:pPr>
            <w:r w:rsidRPr="0015361F">
              <w:rPr>
                <w:rFonts w:cs="Arial"/>
                <w:bCs/>
                <w:color w:val="000000"/>
              </w:rPr>
              <w:t>Ｄ</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719FC428" w14:textId="77777777" w:rsidR="0029456C" w:rsidRPr="0015361F" w:rsidRDefault="0029456C" w:rsidP="00056927">
            <w:pPr>
              <w:jc w:val="center"/>
              <w:rPr>
                <w:rFonts w:cs="Arial"/>
                <w:color w:val="000000"/>
              </w:rPr>
            </w:pPr>
            <w:r w:rsidRPr="0015361F">
              <w:rPr>
                <w:rFonts w:cs="Arial"/>
                <w:color w:val="000000"/>
              </w:rPr>
              <w:t>0.000439</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93530DD" w14:textId="77777777" w:rsidR="0029456C" w:rsidRPr="0015361F" w:rsidRDefault="0029456C" w:rsidP="00056927">
            <w:pPr>
              <w:jc w:val="center"/>
              <w:rPr>
                <w:rFonts w:cs="Arial"/>
                <w:color w:val="000000"/>
              </w:rPr>
            </w:pPr>
            <w:r w:rsidRPr="0015361F">
              <w:rPr>
                <w:rFonts w:cs="Arial"/>
                <w:color w:val="000000"/>
              </w:rPr>
              <w:t>0.033</w:t>
            </w:r>
          </w:p>
        </w:tc>
        <w:tc>
          <w:tcPr>
            <w:tcW w:w="1232" w:type="dxa"/>
            <w:tcBorders>
              <w:top w:val="single" w:sz="4" w:space="0" w:color="000000"/>
              <w:left w:val="single" w:sz="4" w:space="0" w:color="000000"/>
              <w:bottom w:val="single" w:sz="4" w:space="0" w:color="000000"/>
              <w:right w:val="single" w:sz="4" w:space="0" w:color="000000"/>
            </w:tcBorders>
          </w:tcPr>
          <w:p w14:paraId="28A04B5A" w14:textId="77777777" w:rsidR="0029456C" w:rsidRPr="0015361F" w:rsidRDefault="0029456C" w:rsidP="00056927">
            <w:pPr>
              <w:jc w:val="center"/>
              <w:rPr>
                <w:rFonts w:cs="Arial"/>
                <w:color w:val="000000"/>
              </w:rPr>
            </w:pPr>
            <w:r w:rsidRPr="0015361F">
              <w:rPr>
                <w:rFonts w:cs="Arial"/>
                <w:color w:val="000000"/>
              </w:rPr>
              <w:t>0.002283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87796F6" w14:textId="77777777" w:rsidR="0029456C" w:rsidRPr="0015361F" w:rsidRDefault="0029456C" w:rsidP="00056927">
            <w:pPr>
              <w:jc w:val="center"/>
              <w:rPr>
                <w:rFonts w:cs="Arial"/>
                <w:color w:val="000000"/>
              </w:rPr>
            </w:pPr>
            <w:r w:rsidRPr="0015361F">
              <w:rPr>
                <w:rFonts w:cs="Arial"/>
                <w:color w:val="000000"/>
              </w:rPr>
              <w:t>0.010</w:t>
            </w:r>
          </w:p>
        </w:tc>
      </w:tr>
      <w:tr w:rsidR="0029456C" w:rsidRPr="0015361F" w14:paraId="371B621D" w14:textId="77777777" w:rsidTr="0016223B">
        <w:tc>
          <w:tcPr>
            <w:tcW w:w="1568" w:type="dxa"/>
            <w:tcBorders>
              <w:top w:val="single" w:sz="4" w:space="0" w:color="000000"/>
              <w:left w:val="single" w:sz="8" w:space="0" w:color="auto"/>
              <w:bottom w:val="single" w:sz="4" w:space="0" w:color="000000"/>
              <w:right w:val="single" w:sz="8" w:space="0" w:color="auto"/>
            </w:tcBorders>
            <w:shd w:val="clear" w:color="auto" w:fill="auto"/>
          </w:tcPr>
          <w:p w14:paraId="528FF65D" w14:textId="77777777" w:rsidR="0029456C" w:rsidRPr="0015361F" w:rsidRDefault="0029456C" w:rsidP="00056927">
            <w:pPr>
              <w:jc w:val="center"/>
              <w:rPr>
                <w:rFonts w:cs="Arial"/>
                <w:color w:val="000000"/>
              </w:rPr>
            </w:pPr>
            <w:r w:rsidRPr="0015361F">
              <w:rPr>
                <w:rFonts w:cs="Arial"/>
                <w:bCs/>
                <w:color w:val="000000"/>
              </w:rPr>
              <w:t>Ｅ</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77EB2320" w14:textId="77777777" w:rsidR="0029456C" w:rsidRPr="0015361F" w:rsidRDefault="0029456C" w:rsidP="00056927">
            <w:pPr>
              <w:jc w:val="center"/>
              <w:rPr>
                <w:rFonts w:cs="Arial"/>
                <w:color w:val="000000"/>
              </w:rPr>
            </w:pPr>
            <w:r w:rsidRPr="0015361F">
              <w:rPr>
                <w:rFonts w:cs="Arial"/>
                <w:color w:val="000000"/>
              </w:rPr>
              <w:t>0.000513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2AF7E8F" w14:textId="77777777" w:rsidR="0029456C" w:rsidRPr="0015361F" w:rsidRDefault="0029456C" w:rsidP="00056927">
            <w:pPr>
              <w:jc w:val="center"/>
              <w:rPr>
                <w:rFonts w:cs="Arial"/>
                <w:color w:val="000000"/>
              </w:rPr>
            </w:pPr>
            <w:r w:rsidRPr="0015361F">
              <w:rPr>
                <w:rFonts w:cs="Arial"/>
                <w:color w:val="000000"/>
              </w:rPr>
              <w:t>0.090</w:t>
            </w:r>
          </w:p>
        </w:tc>
        <w:tc>
          <w:tcPr>
            <w:tcW w:w="1232" w:type="dxa"/>
            <w:tcBorders>
              <w:top w:val="single" w:sz="4" w:space="0" w:color="000000"/>
              <w:left w:val="single" w:sz="4" w:space="0" w:color="000000"/>
              <w:bottom w:val="single" w:sz="4" w:space="0" w:color="000000"/>
              <w:right w:val="single" w:sz="4" w:space="0" w:color="000000"/>
            </w:tcBorders>
          </w:tcPr>
          <w:p w14:paraId="7196F835" w14:textId="77777777" w:rsidR="0029456C" w:rsidRPr="0015361F" w:rsidRDefault="0029456C" w:rsidP="00056927">
            <w:pPr>
              <w:jc w:val="center"/>
              <w:rPr>
                <w:rFonts w:cs="Arial"/>
                <w:color w:val="000000"/>
              </w:rPr>
            </w:pPr>
            <w:r w:rsidRPr="0015361F">
              <w:rPr>
                <w:rFonts w:cs="Arial"/>
                <w:color w:val="000000"/>
              </w:rPr>
              <w:t>0.002910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7BCF54D" w14:textId="77777777" w:rsidR="0029456C" w:rsidRPr="0015361F" w:rsidRDefault="0029456C" w:rsidP="00056927">
            <w:pPr>
              <w:jc w:val="center"/>
              <w:rPr>
                <w:rFonts w:cs="Arial"/>
                <w:color w:val="000000"/>
              </w:rPr>
            </w:pPr>
            <w:r w:rsidRPr="0015361F">
              <w:rPr>
                <w:rFonts w:cs="Arial"/>
                <w:color w:val="000000"/>
              </w:rPr>
              <w:t>0.030</w:t>
            </w:r>
          </w:p>
        </w:tc>
      </w:tr>
      <w:tr w:rsidR="0029456C" w:rsidRPr="0015361F" w14:paraId="208DDB00" w14:textId="77777777" w:rsidTr="0016223B">
        <w:tc>
          <w:tcPr>
            <w:tcW w:w="1568" w:type="dxa"/>
            <w:tcBorders>
              <w:top w:val="single" w:sz="4" w:space="0" w:color="000000"/>
              <w:left w:val="single" w:sz="8" w:space="0" w:color="auto"/>
              <w:bottom w:val="single" w:sz="4" w:space="0" w:color="000000"/>
              <w:right w:val="single" w:sz="8" w:space="0" w:color="auto"/>
            </w:tcBorders>
            <w:shd w:val="clear" w:color="auto" w:fill="auto"/>
          </w:tcPr>
          <w:p w14:paraId="308FD5E4" w14:textId="77777777" w:rsidR="0029456C" w:rsidRPr="0015361F" w:rsidRDefault="0029456C" w:rsidP="00056927">
            <w:pPr>
              <w:jc w:val="center"/>
              <w:rPr>
                <w:rFonts w:cs="Arial"/>
                <w:color w:val="000000"/>
              </w:rPr>
            </w:pPr>
            <w:r w:rsidRPr="0015361F">
              <w:rPr>
                <w:rFonts w:cs="Arial"/>
                <w:bCs/>
                <w:color w:val="000000"/>
              </w:rPr>
              <w:t>Ｆ</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190D6020" w14:textId="77777777" w:rsidR="0029456C" w:rsidRPr="0015361F" w:rsidRDefault="0029456C" w:rsidP="00056927">
            <w:pPr>
              <w:jc w:val="center"/>
              <w:rPr>
                <w:rFonts w:cs="Arial"/>
                <w:color w:val="000000"/>
              </w:rPr>
            </w:pPr>
            <w:r w:rsidRPr="0015361F">
              <w:rPr>
                <w:rFonts w:cs="Arial"/>
                <w:color w:val="000000"/>
              </w:rPr>
              <w:t>0.000624</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12D6C5D" w14:textId="77777777" w:rsidR="0029456C" w:rsidRPr="0015361F" w:rsidRDefault="0029456C" w:rsidP="00056927">
            <w:pPr>
              <w:jc w:val="center"/>
              <w:rPr>
                <w:rFonts w:cs="Arial"/>
                <w:color w:val="000000"/>
              </w:rPr>
            </w:pPr>
            <w:r w:rsidRPr="0015361F">
              <w:rPr>
                <w:rFonts w:cs="Arial"/>
                <w:color w:val="000000"/>
              </w:rPr>
              <w:t>0.090</w:t>
            </w:r>
          </w:p>
        </w:tc>
        <w:tc>
          <w:tcPr>
            <w:tcW w:w="1232" w:type="dxa"/>
            <w:tcBorders>
              <w:top w:val="single" w:sz="4" w:space="0" w:color="000000"/>
              <w:left w:val="single" w:sz="4" w:space="0" w:color="000000"/>
              <w:bottom w:val="single" w:sz="4" w:space="0" w:color="000000"/>
              <w:right w:val="single" w:sz="4" w:space="0" w:color="000000"/>
            </w:tcBorders>
          </w:tcPr>
          <w:p w14:paraId="36A3033A" w14:textId="77777777" w:rsidR="0029456C" w:rsidRPr="0015361F" w:rsidRDefault="0029456C" w:rsidP="00056927">
            <w:pPr>
              <w:jc w:val="center"/>
              <w:rPr>
                <w:rFonts w:cs="Arial"/>
                <w:color w:val="000000"/>
              </w:rPr>
            </w:pPr>
            <w:r w:rsidRPr="0015361F">
              <w:rPr>
                <w:rFonts w:cs="Arial"/>
                <w:color w:val="000000"/>
              </w:rPr>
              <w:t>0.003431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6BFA0F0" w14:textId="77777777" w:rsidR="0029456C" w:rsidRPr="0015361F" w:rsidRDefault="0029456C" w:rsidP="00056927">
            <w:pPr>
              <w:jc w:val="center"/>
              <w:rPr>
                <w:rFonts w:cs="Arial"/>
                <w:color w:val="000000"/>
              </w:rPr>
            </w:pPr>
            <w:r w:rsidRPr="0015361F">
              <w:rPr>
                <w:rFonts w:cs="Arial"/>
                <w:color w:val="000000"/>
              </w:rPr>
              <w:t>0.030</w:t>
            </w:r>
          </w:p>
        </w:tc>
      </w:tr>
      <w:tr w:rsidR="0029456C" w:rsidRPr="0015361F" w14:paraId="27125D05" w14:textId="77777777" w:rsidTr="0016223B">
        <w:tc>
          <w:tcPr>
            <w:tcW w:w="1568" w:type="dxa"/>
            <w:tcBorders>
              <w:top w:val="single" w:sz="4" w:space="0" w:color="000000"/>
              <w:left w:val="single" w:sz="8" w:space="0" w:color="auto"/>
              <w:bottom w:val="single" w:sz="4" w:space="0" w:color="000000"/>
              <w:right w:val="single" w:sz="8" w:space="0" w:color="auto"/>
            </w:tcBorders>
            <w:shd w:val="clear" w:color="auto" w:fill="auto"/>
          </w:tcPr>
          <w:p w14:paraId="7D17513C" w14:textId="77777777" w:rsidR="0029456C" w:rsidRPr="0015361F" w:rsidRDefault="0029456C" w:rsidP="00056927">
            <w:pPr>
              <w:jc w:val="center"/>
              <w:rPr>
                <w:rFonts w:cs="Arial"/>
                <w:color w:val="000000"/>
              </w:rPr>
            </w:pPr>
            <w:r w:rsidRPr="0015361F">
              <w:rPr>
                <w:rFonts w:cs="Arial"/>
                <w:bCs/>
                <w:color w:val="000000"/>
              </w:rPr>
              <w:t>Ｇ</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02945A85" w14:textId="77777777" w:rsidR="0029456C" w:rsidRPr="0015361F" w:rsidRDefault="0029456C" w:rsidP="00056927">
            <w:pPr>
              <w:jc w:val="center"/>
              <w:rPr>
                <w:rFonts w:cs="Arial"/>
                <w:color w:val="000000"/>
              </w:rPr>
            </w:pPr>
            <w:r w:rsidRPr="0015361F">
              <w:rPr>
                <w:rFonts w:cs="Arial"/>
                <w:color w:val="000000"/>
              </w:rPr>
              <w:t>0.000676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10614D34" w14:textId="77777777" w:rsidR="0029456C" w:rsidRPr="0015361F" w:rsidRDefault="0029456C" w:rsidP="00056927">
            <w:pPr>
              <w:jc w:val="center"/>
              <w:rPr>
                <w:rFonts w:cs="Arial"/>
                <w:color w:val="000000"/>
              </w:rPr>
            </w:pPr>
            <w:r w:rsidRPr="0015361F">
              <w:rPr>
                <w:rFonts w:cs="Arial"/>
                <w:color w:val="000000"/>
              </w:rPr>
              <w:t>0.285</w:t>
            </w:r>
          </w:p>
        </w:tc>
        <w:tc>
          <w:tcPr>
            <w:tcW w:w="1232" w:type="dxa"/>
            <w:tcBorders>
              <w:top w:val="single" w:sz="4" w:space="0" w:color="000000"/>
              <w:left w:val="single" w:sz="4" w:space="0" w:color="000000"/>
              <w:bottom w:val="single" w:sz="4" w:space="0" w:color="000000"/>
              <w:right w:val="single" w:sz="4" w:space="0" w:color="000000"/>
            </w:tcBorders>
          </w:tcPr>
          <w:p w14:paraId="7FDB6FCC" w14:textId="77777777" w:rsidR="0029456C" w:rsidRPr="0015361F" w:rsidRDefault="0029456C" w:rsidP="00056927">
            <w:pPr>
              <w:jc w:val="center"/>
              <w:rPr>
                <w:rFonts w:cs="Arial"/>
                <w:color w:val="000000"/>
              </w:rPr>
            </w:pPr>
            <w:r w:rsidRPr="0015361F">
              <w:rPr>
                <w:rFonts w:cs="Arial"/>
                <w:color w:val="000000"/>
              </w:rPr>
              <w:t>0.004515</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05CE6E3" w14:textId="77777777" w:rsidR="0029456C" w:rsidRPr="0015361F" w:rsidRDefault="0029456C" w:rsidP="00056927">
            <w:pPr>
              <w:jc w:val="center"/>
              <w:rPr>
                <w:rFonts w:cs="Arial"/>
                <w:color w:val="000000"/>
              </w:rPr>
            </w:pPr>
            <w:r w:rsidRPr="0015361F">
              <w:rPr>
                <w:rFonts w:cs="Arial"/>
                <w:color w:val="000000"/>
              </w:rPr>
              <w:t>0.093</w:t>
            </w:r>
          </w:p>
        </w:tc>
      </w:tr>
      <w:tr w:rsidR="0029456C" w:rsidRPr="0015361F" w14:paraId="4C9BDC5A" w14:textId="77777777" w:rsidTr="0016223B">
        <w:tc>
          <w:tcPr>
            <w:tcW w:w="1568" w:type="dxa"/>
            <w:tcBorders>
              <w:top w:val="single" w:sz="4" w:space="0" w:color="000000"/>
              <w:left w:val="single" w:sz="8" w:space="0" w:color="auto"/>
              <w:bottom w:val="single" w:sz="8" w:space="0" w:color="auto"/>
              <w:right w:val="single" w:sz="8" w:space="0" w:color="auto"/>
            </w:tcBorders>
            <w:shd w:val="clear" w:color="auto" w:fill="auto"/>
          </w:tcPr>
          <w:p w14:paraId="06875865" w14:textId="77777777" w:rsidR="0029456C" w:rsidRPr="0015361F" w:rsidRDefault="0029456C" w:rsidP="00056927">
            <w:pPr>
              <w:jc w:val="center"/>
              <w:rPr>
                <w:rFonts w:cs="Arial"/>
                <w:color w:val="000000"/>
              </w:rPr>
            </w:pPr>
            <w:r w:rsidRPr="0015361F">
              <w:rPr>
                <w:rFonts w:cs="Arial"/>
                <w:bCs/>
                <w:color w:val="000000"/>
              </w:rPr>
              <w:t>Ｈ</w:t>
            </w:r>
          </w:p>
        </w:tc>
        <w:tc>
          <w:tcPr>
            <w:tcW w:w="1232" w:type="dxa"/>
            <w:tcBorders>
              <w:top w:val="single" w:sz="4" w:space="0" w:color="000000"/>
              <w:left w:val="single" w:sz="8" w:space="0" w:color="auto"/>
              <w:bottom w:val="single" w:sz="8" w:space="0" w:color="auto"/>
              <w:right w:val="single" w:sz="4" w:space="0" w:color="000000"/>
            </w:tcBorders>
            <w:shd w:val="clear" w:color="auto" w:fill="auto"/>
          </w:tcPr>
          <w:p w14:paraId="1156CA6D" w14:textId="77777777" w:rsidR="0029456C" w:rsidRPr="0015361F" w:rsidRDefault="0029456C" w:rsidP="00056927">
            <w:pPr>
              <w:jc w:val="center"/>
              <w:rPr>
                <w:rFonts w:cs="Arial"/>
                <w:color w:val="000000"/>
              </w:rPr>
            </w:pPr>
            <w:r w:rsidRPr="0015361F">
              <w:rPr>
                <w:rFonts w:cs="Arial"/>
                <w:color w:val="000000"/>
              </w:rPr>
              <w:t>0.000904</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49A05FC2" w14:textId="77777777" w:rsidR="0029456C" w:rsidRPr="0015361F" w:rsidRDefault="0029456C" w:rsidP="00056927">
            <w:pPr>
              <w:jc w:val="center"/>
              <w:rPr>
                <w:rFonts w:cs="Arial"/>
                <w:color w:val="000000"/>
              </w:rPr>
            </w:pPr>
            <w:r w:rsidRPr="0015361F">
              <w:rPr>
                <w:rFonts w:cs="Arial"/>
                <w:color w:val="000000"/>
              </w:rPr>
              <w:t>0.381</w:t>
            </w:r>
          </w:p>
        </w:tc>
        <w:tc>
          <w:tcPr>
            <w:tcW w:w="1232" w:type="dxa"/>
            <w:tcBorders>
              <w:top w:val="single" w:sz="4" w:space="0" w:color="000000"/>
              <w:left w:val="single" w:sz="4" w:space="0" w:color="000000"/>
              <w:bottom w:val="single" w:sz="8" w:space="0" w:color="auto"/>
              <w:right w:val="single" w:sz="4" w:space="0" w:color="000000"/>
            </w:tcBorders>
          </w:tcPr>
          <w:p w14:paraId="28867D1B" w14:textId="77777777" w:rsidR="0029456C" w:rsidRPr="0015361F" w:rsidRDefault="0029456C" w:rsidP="00056927">
            <w:pPr>
              <w:jc w:val="center"/>
              <w:rPr>
                <w:rFonts w:cs="Arial"/>
                <w:color w:val="000000"/>
              </w:rPr>
            </w:pPr>
            <w:r w:rsidRPr="0015361F">
              <w:rPr>
                <w:rFonts w:cs="Arial"/>
                <w:color w:val="000000"/>
              </w:rPr>
              <w:t>0.005987</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4A7A304D" w14:textId="77777777" w:rsidR="0029456C" w:rsidRPr="0015361F" w:rsidRDefault="0029456C" w:rsidP="00056927">
            <w:pPr>
              <w:jc w:val="center"/>
              <w:rPr>
                <w:rFonts w:cs="Arial"/>
                <w:color w:val="000000"/>
              </w:rPr>
            </w:pPr>
            <w:r w:rsidRPr="0015361F">
              <w:rPr>
                <w:rFonts w:cs="Arial"/>
                <w:color w:val="000000"/>
              </w:rPr>
              <w:t>0.124</w:t>
            </w:r>
          </w:p>
        </w:tc>
      </w:tr>
    </w:tbl>
    <w:p w14:paraId="1261557F" w14:textId="77777777" w:rsidR="00554B55" w:rsidRPr="0015361F" w:rsidRDefault="00554B55" w:rsidP="001A0FF8">
      <w:pPr>
        <w:spacing w:beforeLines="20" w:before="72" w:afterLines="50" w:after="180" w:line="240" w:lineRule="exact"/>
        <w:ind w:leftChars="316" w:left="1069" w:hangingChars="183" w:hanging="392"/>
        <w:rPr>
          <w:szCs w:val="21"/>
        </w:rPr>
      </w:pPr>
      <w:r w:rsidRPr="0015361F">
        <w:rPr>
          <w:szCs w:val="21"/>
        </w:rPr>
        <w:t>(</w:t>
      </w:r>
      <w:r w:rsidRPr="0015361F">
        <w:rPr>
          <w:szCs w:val="21"/>
        </w:rPr>
        <w:t>注</w:t>
      </w:r>
      <w:r w:rsidRPr="0015361F">
        <w:rPr>
          <w:szCs w:val="21"/>
        </w:rPr>
        <w:t xml:space="preserve">) </w:t>
      </w:r>
      <w:r w:rsidRPr="0015361F">
        <w:rPr>
          <w:szCs w:val="21"/>
        </w:rPr>
        <w:t>国カテゴリーは、日本貿易保険が別に定める国カテゴリー分類による（以下この規程において同じ。）</w:t>
      </w:r>
    </w:p>
    <w:p w14:paraId="3B1992B9" w14:textId="77777777" w:rsidR="0029456C" w:rsidRPr="0015361F" w:rsidRDefault="0029456C" w:rsidP="0029456C">
      <w:pPr>
        <w:ind w:leftChars="200" w:left="642" w:hangingChars="100" w:hanging="214"/>
      </w:pPr>
      <w:r w:rsidRPr="0015361F">
        <w:rPr>
          <w:rFonts w:hAnsi="ＭＳ 明朝"/>
        </w:rPr>
        <w:t>②</w:t>
      </w:r>
      <w:r w:rsidRPr="0015361F">
        <w:t xml:space="preserve">　Ｘは、次の期間の日数（当該日数が３０日未満の場合にあっては３０日）とする。</w:t>
      </w:r>
    </w:p>
    <w:p w14:paraId="5F1E95C7" w14:textId="77777777" w:rsidR="0029456C" w:rsidRPr="0015361F" w:rsidRDefault="0029456C" w:rsidP="0029456C">
      <w:pPr>
        <w:ind w:leftChars="300" w:left="856" w:hangingChars="100" w:hanging="214"/>
      </w:pPr>
      <w:r w:rsidRPr="000D4D22">
        <w:rPr>
          <w:rFonts w:ascii="ＭＳ 明朝" w:hAnsi="ＭＳ 明朝"/>
        </w:rPr>
        <w:t>(ⅰ)</w:t>
      </w:r>
      <w:r w:rsidRPr="0015361F">
        <w:t xml:space="preserve">　船前危険の場合は、保険契約締結日から起算した輸出、販売又は賃貸の日までの期間（以下「</w:t>
      </w:r>
      <w:r w:rsidRPr="0015361F">
        <w:rPr>
          <w:rFonts w:cs="ＭＳ ゴシック"/>
          <w:color w:val="000000"/>
        </w:rPr>
        <w:t>船積前期間</w:t>
      </w:r>
      <w:r w:rsidRPr="0015361F">
        <w:t>」という。）</w:t>
      </w:r>
    </w:p>
    <w:p w14:paraId="3364D394" w14:textId="77777777" w:rsidR="0029456C" w:rsidRPr="0015361F" w:rsidRDefault="0029456C" w:rsidP="0029456C">
      <w:pPr>
        <w:ind w:leftChars="300" w:left="856" w:hangingChars="100" w:hanging="214"/>
      </w:pPr>
      <w:r w:rsidRPr="000D4D22">
        <w:rPr>
          <w:rFonts w:ascii="ＭＳ 明朝" w:hAnsi="ＭＳ 明朝"/>
        </w:rPr>
        <w:t>(ⅱ)</w:t>
      </w:r>
      <w:r w:rsidRPr="0015361F">
        <w:t xml:space="preserve">　船後危険の場合は、輸出、販売若しくは賃貸の日若しくは対価の確認日（以下「輸出等の日」という。）から決済の期限までの期間（以下「</w:t>
      </w:r>
      <w:r w:rsidRPr="0015361F">
        <w:rPr>
          <w:rFonts w:cs="ＭＳ ゴシック"/>
          <w:color w:val="000000"/>
        </w:rPr>
        <w:t>船積後期間</w:t>
      </w:r>
      <w:r w:rsidRPr="0015361F">
        <w:t>」という。）。</w:t>
      </w:r>
    </w:p>
    <w:p w14:paraId="3E1597E7" w14:textId="77777777" w:rsidR="00554B55" w:rsidRPr="0015361F" w:rsidRDefault="00554B55" w:rsidP="00554B55">
      <w:pPr>
        <w:ind w:firstLineChars="200" w:firstLine="428"/>
        <w:rPr>
          <w:szCs w:val="21"/>
        </w:rPr>
      </w:pPr>
      <w:r w:rsidRPr="0015361F">
        <w:rPr>
          <w:rFonts w:hAnsi="ＭＳ 明朝"/>
          <w:szCs w:val="21"/>
        </w:rPr>
        <w:t>③</w:t>
      </w:r>
      <w:r w:rsidRPr="0015361F">
        <w:rPr>
          <w:szCs w:val="21"/>
        </w:rPr>
        <w:t xml:space="preserve">　ｃは次のとおりとする。</w:t>
      </w:r>
    </w:p>
    <w:p w14:paraId="5D71492A" w14:textId="77777777" w:rsidR="00554B55" w:rsidRPr="0015361F" w:rsidRDefault="00554B55" w:rsidP="00554B55">
      <w:pPr>
        <w:ind w:leftChars="100" w:left="1070" w:hangingChars="400" w:hanging="856"/>
        <w:rPr>
          <w:szCs w:val="21"/>
        </w:rPr>
      </w:pPr>
      <w:r w:rsidRPr="0015361F">
        <w:rPr>
          <w:szCs w:val="21"/>
        </w:rPr>
        <w:t xml:space="preserve">　　</w:t>
      </w:r>
      <w:r w:rsidRPr="000D4D22">
        <w:rPr>
          <w:rFonts w:ascii="ＭＳ 明朝" w:hAnsi="ＭＳ 明朝"/>
          <w:szCs w:val="21"/>
        </w:rPr>
        <w:t>(ⅰ)</w:t>
      </w:r>
      <w:r w:rsidRPr="0015361F">
        <w:rPr>
          <w:szCs w:val="21"/>
        </w:rPr>
        <w:t xml:space="preserve">　消費財特約書により保険契約を締結する輸出契約であって、当該特約書第</w:t>
      </w:r>
      <w:r w:rsidRPr="0015361F">
        <w:rPr>
          <w:szCs w:val="21"/>
        </w:rPr>
        <w:t>4</w:t>
      </w:r>
      <w:r w:rsidRPr="0015361F">
        <w:rPr>
          <w:szCs w:val="21"/>
        </w:rPr>
        <w:t>条第</w:t>
      </w:r>
      <w:r w:rsidRPr="0015361F">
        <w:rPr>
          <w:szCs w:val="21"/>
        </w:rPr>
        <w:t>3</w:t>
      </w:r>
      <w:r w:rsidRPr="0015361F">
        <w:rPr>
          <w:szCs w:val="21"/>
        </w:rPr>
        <w:t>項に定める範囲を超える部分を対象として保険契約を締結する場合は、</w:t>
      </w:r>
      <w:r w:rsidRPr="0015361F">
        <w:rPr>
          <w:szCs w:val="21"/>
        </w:rPr>
        <w:t>0.8</w:t>
      </w:r>
      <w:r w:rsidRPr="0015361F">
        <w:rPr>
          <w:szCs w:val="21"/>
        </w:rPr>
        <w:t>とする。</w:t>
      </w:r>
    </w:p>
    <w:p w14:paraId="5E10BEB3" w14:textId="77777777" w:rsidR="00554B55" w:rsidRPr="0015361F" w:rsidRDefault="00554B55" w:rsidP="00A26495">
      <w:r w:rsidRPr="0015361F">
        <w:rPr>
          <w:szCs w:val="21"/>
        </w:rPr>
        <w:t xml:space="preserve">　　　</w:t>
      </w:r>
      <w:r w:rsidRPr="000D4D22">
        <w:rPr>
          <w:rFonts w:ascii="ＭＳ 明朝" w:hAnsi="ＭＳ 明朝"/>
          <w:szCs w:val="21"/>
        </w:rPr>
        <w:t>(ⅱ)</w:t>
      </w:r>
      <w:r w:rsidRPr="0015361F">
        <w:rPr>
          <w:szCs w:val="21"/>
        </w:rPr>
        <w:t xml:space="preserve">　その他の保険契約を締結する場合は、</w:t>
      </w:r>
      <w:r w:rsidRPr="0015361F">
        <w:rPr>
          <w:szCs w:val="21"/>
        </w:rPr>
        <w:t>1.0</w:t>
      </w:r>
      <w:r w:rsidRPr="0015361F">
        <w:rPr>
          <w:szCs w:val="21"/>
        </w:rPr>
        <w:t>とする。</w:t>
      </w:r>
    </w:p>
    <w:p w14:paraId="4370CF30" w14:textId="77777777" w:rsidR="0029456C" w:rsidRPr="0015361F" w:rsidRDefault="0029456C" w:rsidP="0029456C">
      <w:pPr>
        <w:ind w:leftChars="100" w:left="214"/>
      </w:pPr>
      <w:r w:rsidRPr="0015361F">
        <w:t>(2)</w:t>
      </w:r>
      <w:r w:rsidRPr="0015361F">
        <w:t xml:space="preserve">　信用事由</w:t>
      </w:r>
      <w:r w:rsidRPr="0015361F">
        <w:rPr>
          <w:color w:val="000000"/>
        </w:rPr>
        <w:t>に係る保険価額当たりの</w:t>
      </w:r>
      <w:r w:rsidRPr="0015361F">
        <w:t>基本保険料率は、次の式により算出する。</w:t>
      </w:r>
    </w:p>
    <w:p w14:paraId="59C94F6F" w14:textId="77777777" w:rsidR="0029456C" w:rsidRPr="0015361F" w:rsidRDefault="0029456C" w:rsidP="0029456C">
      <w:pPr>
        <w:ind w:leftChars="200" w:left="642" w:hangingChars="100" w:hanging="214"/>
      </w:pPr>
      <w:r w:rsidRPr="0015361F">
        <w:rPr>
          <w:rFonts w:hAnsi="ＭＳ 明朝"/>
        </w:rPr>
        <w:lastRenderedPageBreak/>
        <w:t>①</w:t>
      </w:r>
      <w:r w:rsidRPr="0015361F">
        <w:t xml:space="preserve">　船前危険</w:t>
      </w:r>
    </w:p>
    <w:p w14:paraId="1AF93DDA" w14:textId="77777777" w:rsidR="00554B55" w:rsidRPr="0015361F" w:rsidRDefault="00554B55" w:rsidP="00554B55">
      <w:pPr>
        <w:ind w:leftChars="300" w:left="642"/>
        <w:rPr>
          <w:szCs w:val="21"/>
        </w:rPr>
      </w:pPr>
      <w:r w:rsidRPr="0015361F">
        <w:rPr>
          <w:szCs w:val="21"/>
        </w:rPr>
        <w:t>基本保険料率</w:t>
      </w:r>
      <w:r w:rsidRPr="0015361F">
        <w:rPr>
          <w:szCs w:val="21"/>
        </w:rPr>
        <w:t>(</w:t>
      </w:r>
      <w:r w:rsidRPr="0015361F">
        <w:rPr>
          <w:szCs w:val="21"/>
        </w:rPr>
        <w:t>％</w:t>
      </w:r>
      <w:r w:rsidRPr="0015361F">
        <w:rPr>
          <w:szCs w:val="21"/>
        </w:rPr>
        <w:t>)</w:t>
      </w:r>
      <w:r w:rsidRPr="0015361F">
        <w:rPr>
          <w:szCs w:val="21"/>
        </w:rPr>
        <w:t>＝０</w:t>
      </w:r>
      <w:r w:rsidRPr="0015361F">
        <w:rPr>
          <w:szCs w:val="21"/>
        </w:rPr>
        <w:t>.</w:t>
      </w:r>
      <w:r w:rsidRPr="0015361F">
        <w:rPr>
          <w:szCs w:val="21"/>
        </w:rPr>
        <w:t>０００１３８</w:t>
      </w:r>
      <w:r w:rsidRPr="0015361F">
        <w:rPr>
          <w:szCs w:val="21"/>
        </w:rPr>
        <w:t>×</w:t>
      </w:r>
      <w:r w:rsidRPr="0015361F">
        <w:rPr>
          <w:szCs w:val="21"/>
        </w:rPr>
        <w:t>Ｘ</w:t>
      </w:r>
      <w:r w:rsidRPr="0015361F">
        <w:rPr>
          <w:szCs w:val="21"/>
        </w:rPr>
        <w:t>×</w:t>
      </w:r>
      <w:r w:rsidRPr="0015361F">
        <w:rPr>
          <w:szCs w:val="21"/>
        </w:rPr>
        <w:t>信用付保率</w:t>
      </w:r>
      <w:r w:rsidRPr="0015361F">
        <w:rPr>
          <w:szCs w:val="21"/>
        </w:rPr>
        <w:t>×</w:t>
      </w:r>
      <w:r w:rsidRPr="0015361F">
        <w:rPr>
          <w:szCs w:val="21"/>
        </w:rPr>
        <w:t>商品係数</w:t>
      </w:r>
      <w:r w:rsidRPr="0015361F">
        <w:rPr>
          <w:szCs w:val="21"/>
        </w:rPr>
        <w:t>×</w:t>
      </w:r>
      <w:r w:rsidRPr="0015361F">
        <w:rPr>
          <w:szCs w:val="21"/>
        </w:rPr>
        <w:t>ａ</w:t>
      </w:r>
    </w:p>
    <w:p w14:paraId="66C69694" w14:textId="77777777" w:rsidR="0029456C" w:rsidRPr="0015361F" w:rsidRDefault="00554B55" w:rsidP="00554B55">
      <w:pPr>
        <w:ind w:leftChars="388" w:left="1473" w:hangingChars="300" w:hanging="642"/>
      </w:pPr>
      <w:r w:rsidRPr="000D4D22">
        <w:rPr>
          <w:rFonts w:ascii="ＭＳ 明朝" w:hAnsi="ＭＳ 明朝"/>
          <w:szCs w:val="21"/>
        </w:rPr>
        <w:t>(ⅰ)</w:t>
      </w:r>
      <w:r w:rsidRPr="0015361F">
        <w:rPr>
          <w:szCs w:val="21"/>
        </w:rPr>
        <w:t xml:space="preserve">　</w:t>
      </w:r>
      <w:r w:rsidR="0029456C" w:rsidRPr="0015361F">
        <w:t>Ｘは、</w:t>
      </w:r>
      <w:r w:rsidR="0029456C" w:rsidRPr="0015361F">
        <w:rPr>
          <w:rFonts w:cs="ＭＳ ゴシック"/>
          <w:color w:val="000000"/>
        </w:rPr>
        <w:t>船積前期間の</w:t>
      </w:r>
      <w:r w:rsidR="0029456C" w:rsidRPr="0015361F">
        <w:t>日数（当該日数が３０日未満の場合にあっては３０日）とする。</w:t>
      </w:r>
    </w:p>
    <w:p w14:paraId="6B8BA96B" w14:textId="77777777" w:rsidR="00554B55" w:rsidRPr="0015361F" w:rsidRDefault="00554B55" w:rsidP="00554B55">
      <w:pPr>
        <w:ind w:firstLineChars="400" w:firstLine="856"/>
        <w:rPr>
          <w:szCs w:val="21"/>
        </w:rPr>
      </w:pPr>
      <w:r w:rsidRPr="000D4D22">
        <w:rPr>
          <w:rFonts w:ascii="ＭＳ 明朝" w:hAnsi="ＭＳ 明朝"/>
          <w:szCs w:val="21"/>
        </w:rPr>
        <w:t xml:space="preserve">(ⅱ)　</w:t>
      </w:r>
      <w:r w:rsidRPr="0015361F">
        <w:rPr>
          <w:szCs w:val="21"/>
        </w:rPr>
        <w:t>ａは次のとおりとする。</w:t>
      </w:r>
    </w:p>
    <w:p w14:paraId="67EF5F29" w14:textId="77777777" w:rsidR="00554B55" w:rsidRPr="0015361F" w:rsidRDefault="00554B55" w:rsidP="00554B55">
      <w:pPr>
        <w:ind w:leftChars="500" w:left="1498" w:hangingChars="200" w:hanging="428"/>
        <w:rPr>
          <w:szCs w:val="21"/>
        </w:rPr>
      </w:pPr>
      <w:r w:rsidRPr="000D4D22">
        <w:rPr>
          <w:rFonts w:ascii="ＭＳ 明朝" w:hAnsi="ＭＳ 明朝"/>
          <w:szCs w:val="21"/>
        </w:rPr>
        <w:t xml:space="preserve">(ｲ)　</w:t>
      </w:r>
      <w:r w:rsidRPr="0015361F">
        <w:rPr>
          <w:szCs w:val="21"/>
        </w:rPr>
        <w:t>消費財特約書にかかる保険契約を締結する輸出契約であって、当該保険の不てん補部分を対象として保険契約を締結する場合は、</w:t>
      </w:r>
      <w:r w:rsidRPr="0015361F">
        <w:rPr>
          <w:szCs w:val="21"/>
        </w:rPr>
        <w:t>0.8</w:t>
      </w:r>
      <w:r w:rsidRPr="0015361F">
        <w:rPr>
          <w:szCs w:val="21"/>
        </w:rPr>
        <w:t>とする。</w:t>
      </w:r>
    </w:p>
    <w:p w14:paraId="65229A4F" w14:textId="77777777" w:rsidR="00554B55" w:rsidRPr="0015361F" w:rsidRDefault="00554B55" w:rsidP="00554B55">
      <w:r w:rsidRPr="0015361F">
        <w:rPr>
          <w:szCs w:val="21"/>
        </w:rPr>
        <w:t xml:space="preserve">　　　　　</w:t>
      </w:r>
      <w:r w:rsidRPr="000D4D22">
        <w:rPr>
          <w:rFonts w:ascii="ＭＳ 明朝" w:hAnsi="ＭＳ 明朝"/>
          <w:szCs w:val="21"/>
        </w:rPr>
        <w:t xml:space="preserve">(ﾛ)　</w:t>
      </w:r>
      <w:r w:rsidRPr="0015361F">
        <w:rPr>
          <w:szCs w:val="21"/>
        </w:rPr>
        <w:t>その他の保険契約を締結する場合は、</w:t>
      </w:r>
      <w:r w:rsidRPr="0015361F">
        <w:rPr>
          <w:szCs w:val="21"/>
        </w:rPr>
        <w:t>1.0</w:t>
      </w:r>
      <w:r w:rsidRPr="0015361F">
        <w:rPr>
          <w:szCs w:val="21"/>
        </w:rPr>
        <w:t>とする。</w:t>
      </w:r>
    </w:p>
    <w:p w14:paraId="7B86B08C" w14:textId="77777777" w:rsidR="0029456C" w:rsidRPr="0015361F" w:rsidRDefault="0029456C" w:rsidP="0029456C">
      <w:pPr>
        <w:ind w:leftChars="200" w:left="642" w:hangingChars="100" w:hanging="214"/>
      </w:pPr>
      <w:r w:rsidRPr="0015361F">
        <w:rPr>
          <w:rFonts w:hAnsi="ＭＳ 明朝"/>
        </w:rPr>
        <w:t>②</w:t>
      </w:r>
      <w:r w:rsidRPr="0015361F">
        <w:t xml:space="preserve">　船後危険</w:t>
      </w:r>
    </w:p>
    <w:p w14:paraId="792FE19E" w14:textId="77777777" w:rsidR="0029456C" w:rsidRPr="0015361F" w:rsidRDefault="0029456C" w:rsidP="0029456C">
      <w:pPr>
        <w:ind w:leftChars="300" w:left="642"/>
      </w:pPr>
      <w:r w:rsidRPr="0015361F">
        <w:t>基本保険料率</w:t>
      </w:r>
      <w:r w:rsidRPr="0015361F">
        <w:t>(</w:t>
      </w:r>
      <w:r w:rsidRPr="0015361F">
        <w:t>％</w:t>
      </w:r>
      <w:r w:rsidRPr="0015361F">
        <w:t>)</w:t>
      </w:r>
      <w:r w:rsidRPr="0015361F">
        <w:t>＝（ａＸ＋ｂ）</w:t>
      </w:r>
      <w:r w:rsidRPr="0015361F">
        <w:t>×</w:t>
      </w:r>
      <w:r w:rsidRPr="0015361F">
        <w:t>信用付保率</w:t>
      </w:r>
      <w:r w:rsidRPr="0015361F">
        <w:t>×</w:t>
      </w:r>
      <w:r w:rsidRPr="0015361F">
        <w:t>商品係数</w:t>
      </w:r>
      <w:r w:rsidRPr="0015361F">
        <w:t>×</w:t>
      </w:r>
      <w:r w:rsidRPr="0015361F">
        <w:t>ｃ</w:t>
      </w:r>
      <w:r w:rsidR="00554B55" w:rsidRPr="0015361F">
        <w:rPr>
          <w:szCs w:val="21"/>
        </w:rPr>
        <w:t>×</w:t>
      </w:r>
      <w:r w:rsidR="00554B55" w:rsidRPr="0015361F">
        <w:rPr>
          <w:szCs w:val="21"/>
        </w:rPr>
        <w:t>ｄ</w:t>
      </w:r>
    </w:p>
    <w:p w14:paraId="3CEF66DB" w14:textId="77777777" w:rsidR="0029456C" w:rsidRPr="0015361F" w:rsidRDefault="0029456C" w:rsidP="0029456C">
      <w:pPr>
        <w:ind w:leftChars="288" w:left="831" w:hangingChars="100" w:hanging="214"/>
      </w:pPr>
      <w:r w:rsidRPr="000D4D22">
        <w:rPr>
          <w:rFonts w:ascii="ＭＳ 明朝" w:hAnsi="ＭＳ 明朝"/>
        </w:rPr>
        <w:t xml:space="preserve">(ⅰ)　</w:t>
      </w:r>
      <w:r w:rsidRPr="0015361F">
        <w:t>係数ａ及びｂは、下表のとおりとする。</w:t>
      </w:r>
    </w:p>
    <w:tbl>
      <w:tblPr>
        <w:tblW w:w="7168" w:type="dxa"/>
        <w:tblInd w:w="780" w:type="dxa"/>
        <w:tblBorders>
          <w:top w:val="nil"/>
          <w:left w:val="nil"/>
          <w:bottom w:val="nil"/>
          <w:right w:val="nil"/>
        </w:tblBorders>
        <w:tblLayout w:type="fixed"/>
        <w:tblLook w:val="0000" w:firstRow="0" w:lastRow="0" w:firstColumn="0" w:lastColumn="0" w:noHBand="0" w:noVBand="0"/>
      </w:tblPr>
      <w:tblGrid>
        <w:gridCol w:w="2240"/>
        <w:gridCol w:w="1680"/>
        <w:gridCol w:w="1120"/>
        <w:gridCol w:w="896"/>
        <w:gridCol w:w="1232"/>
      </w:tblGrid>
      <w:tr w:rsidR="0029456C" w:rsidRPr="0015361F" w14:paraId="0AA16392" w14:textId="77777777" w:rsidTr="0016223B">
        <w:trPr>
          <w:trHeight w:val="246"/>
        </w:trPr>
        <w:tc>
          <w:tcPr>
            <w:tcW w:w="3920" w:type="dxa"/>
            <w:gridSpan w:val="2"/>
            <w:tcBorders>
              <w:top w:val="single" w:sz="8" w:space="0" w:color="auto"/>
              <w:left w:val="single" w:sz="8" w:space="0" w:color="auto"/>
              <w:right w:val="single" w:sz="8" w:space="0" w:color="auto"/>
            </w:tcBorders>
            <w:shd w:val="clear" w:color="auto" w:fill="auto"/>
            <w:vAlign w:val="center"/>
          </w:tcPr>
          <w:p w14:paraId="4749AE29" w14:textId="77777777" w:rsidR="0029456C" w:rsidRPr="0015361F" w:rsidRDefault="0029456C" w:rsidP="00056927">
            <w:pPr>
              <w:spacing w:line="280" w:lineRule="exact"/>
              <w:jc w:val="center"/>
              <w:rPr>
                <w:rFonts w:cs="ＭＳ ゴシック"/>
                <w:color w:val="000000"/>
              </w:rPr>
            </w:pPr>
          </w:p>
        </w:tc>
        <w:tc>
          <w:tcPr>
            <w:tcW w:w="1120" w:type="dxa"/>
            <w:tcBorders>
              <w:top w:val="single" w:sz="8" w:space="0" w:color="auto"/>
              <w:left w:val="single" w:sz="4" w:space="0" w:color="000000"/>
              <w:right w:val="single" w:sz="4" w:space="0" w:color="auto"/>
            </w:tcBorders>
            <w:vAlign w:val="center"/>
          </w:tcPr>
          <w:p w14:paraId="70AB231F" w14:textId="77777777" w:rsidR="0029456C" w:rsidRPr="0015361F" w:rsidRDefault="0029456C" w:rsidP="00056927">
            <w:pPr>
              <w:jc w:val="center"/>
            </w:pPr>
            <w:r w:rsidRPr="0015361F">
              <w:t>ａ</w:t>
            </w:r>
          </w:p>
        </w:tc>
        <w:tc>
          <w:tcPr>
            <w:tcW w:w="896" w:type="dxa"/>
            <w:tcBorders>
              <w:top w:val="single" w:sz="8" w:space="0" w:color="auto"/>
              <w:left w:val="single" w:sz="4" w:space="0" w:color="auto"/>
              <w:right w:val="single" w:sz="8" w:space="0" w:color="auto"/>
            </w:tcBorders>
            <w:vAlign w:val="center"/>
          </w:tcPr>
          <w:p w14:paraId="706F605C" w14:textId="77777777" w:rsidR="0029456C" w:rsidRPr="0015361F" w:rsidRDefault="0029456C" w:rsidP="00056927">
            <w:pPr>
              <w:jc w:val="center"/>
            </w:pPr>
            <w:r w:rsidRPr="0015361F">
              <w:t>ｂ</w:t>
            </w:r>
          </w:p>
        </w:tc>
        <w:tc>
          <w:tcPr>
            <w:tcW w:w="1232" w:type="dxa"/>
            <w:tcBorders>
              <w:top w:val="single" w:sz="8" w:space="0" w:color="auto"/>
              <w:left w:val="single" w:sz="8" w:space="0" w:color="auto"/>
              <w:right w:val="single" w:sz="8" w:space="0" w:color="auto"/>
            </w:tcBorders>
            <w:vAlign w:val="center"/>
          </w:tcPr>
          <w:p w14:paraId="7BD08C40" w14:textId="77777777" w:rsidR="0029456C" w:rsidRPr="0015361F" w:rsidRDefault="0029456C" w:rsidP="0029456C">
            <w:pPr>
              <w:spacing w:line="200" w:lineRule="exact"/>
              <w:ind w:leftChars="-17" w:left="-36" w:rightChars="-17" w:right="-36"/>
              <w:jc w:val="center"/>
              <w:rPr>
                <w:rFonts w:cs="Arial"/>
                <w:color w:val="000000"/>
              </w:rPr>
            </w:pPr>
            <w:r w:rsidRPr="0015361F">
              <w:rPr>
                <w:rFonts w:cs="Arial"/>
                <w:color w:val="000000"/>
              </w:rPr>
              <w:t>調整係数</w:t>
            </w:r>
          </w:p>
        </w:tc>
      </w:tr>
      <w:tr w:rsidR="0029456C" w:rsidRPr="0015361F" w14:paraId="20F62A54" w14:textId="77777777" w:rsidTr="0016223B">
        <w:trPr>
          <w:trHeight w:val="505"/>
        </w:trPr>
        <w:tc>
          <w:tcPr>
            <w:tcW w:w="3920" w:type="dxa"/>
            <w:gridSpan w:val="2"/>
            <w:tcBorders>
              <w:top w:val="single" w:sz="8" w:space="0" w:color="auto"/>
              <w:left w:val="single" w:sz="8" w:space="0" w:color="auto"/>
              <w:bottom w:val="single" w:sz="4" w:space="0" w:color="auto"/>
              <w:right w:val="single" w:sz="8" w:space="0" w:color="auto"/>
            </w:tcBorders>
            <w:shd w:val="clear" w:color="auto" w:fill="auto"/>
          </w:tcPr>
          <w:p w14:paraId="6C75964D" w14:textId="77777777" w:rsidR="0029456C" w:rsidRPr="0015361F" w:rsidRDefault="0029456C" w:rsidP="005025C4">
            <w:pPr>
              <w:spacing w:line="240" w:lineRule="exact"/>
              <w:ind w:leftChars="-17" w:left="-36"/>
              <w:rPr>
                <w:rFonts w:cs="Arial"/>
                <w:bCs/>
                <w:color w:val="000000"/>
              </w:rPr>
            </w:pPr>
            <w:r w:rsidRPr="0015361F">
              <w:t>政府開発援助契約等（</w:t>
            </w:r>
            <w:r w:rsidRPr="0015361F">
              <w:t>8(4)</w:t>
            </w:r>
            <w:r w:rsidRPr="0015361F">
              <w:t>に規定する２年未満案件をいう。以下同じ。）</w:t>
            </w:r>
          </w:p>
        </w:tc>
        <w:tc>
          <w:tcPr>
            <w:tcW w:w="1120" w:type="dxa"/>
            <w:vMerge w:val="restart"/>
            <w:tcBorders>
              <w:top w:val="single" w:sz="8" w:space="0" w:color="auto"/>
              <w:left w:val="single" w:sz="4" w:space="0" w:color="auto"/>
              <w:right w:val="single" w:sz="4" w:space="0" w:color="000000"/>
            </w:tcBorders>
            <w:vAlign w:val="center"/>
          </w:tcPr>
          <w:p w14:paraId="76140600" w14:textId="77777777" w:rsidR="0029456C" w:rsidRPr="0015361F" w:rsidRDefault="0029456C" w:rsidP="0029456C">
            <w:pPr>
              <w:ind w:leftChars="-26" w:left="-56" w:rightChars="-95" w:right="-203"/>
              <w:rPr>
                <w:rFonts w:cs="Arial Narrow"/>
                <w:color w:val="000000"/>
              </w:rPr>
            </w:pPr>
            <w:r w:rsidRPr="0015361F">
              <w:rPr>
                <w:rFonts w:cs="Arial Narrow"/>
                <w:color w:val="000000"/>
              </w:rPr>
              <w:t>0.000684</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79371BEB" w14:textId="77777777" w:rsidR="0029456C" w:rsidRPr="0015361F" w:rsidRDefault="0029456C" w:rsidP="0029456C">
            <w:pPr>
              <w:ind w:leftChars="-17" w:left="-36" w:rightChars="-28" w:right="-60"/>
              <w:jc w:val="center"/>
              <w:rPr>
                <w:rFonts w:cs="Arial Narrow"/>
                <w:color w:val="000000"/>
              </w:rPr>
            </w:pPr>
            <w:r w:rsidRPr="0015361F">
              <w:rPr>
                <w:rFonts w:cs="Arial Narrow"/>
                <w:color w:val="000000"/>
              </w:rPr>
              <w:t>0.000</w:t>
            </w:r>
          </w:p>
        </w:tc>
        <w:tc>
          <w:tcPr>
            <w:tcW w:w="1232" w:type="dxa"/>
            <w:vMerge w:val="restart"/>
            <w:tcBorders>
              <w:top w:val="single" w:sz="8" w:space="0" w:color="auto"/>
              <w:left w:val="single" w:sz="8" w:space="0" w:color="auto"/>
              <w:right w:val="single" w:sz="8" w:space="0" w:color="auto"/>
            </w:tcBorders>
            <w:vAlign w:val="center"/>
          </w:tcPr>
          <w:p w14:paraId="5236F231" w14:textId="77777777" w:rsidR="0029456C" w:rsidRPr="0015361F" w:rsidRDefault="0029456C" w:rsidP="0029456C">
            <w:pPr>
              <w:tabs>
                <w:tab w:val="left" w:pos="-9095"/>
              </w:tabs>
              <w:ind w:leftChars="-11" w:left="-24" w:rightChars="-17" w:right="-36"/>
              <w:jc w:val="center"/>
              <w:rPr>
                <w:rFonts w:cs="Arial Narrow"/>
                <w:color w:val="000000"/>
              </w:rPr>
            </w:pPr>
            <w:r w:rsidRPr="0015361F">
              <w:rPr>
                <w:rFonts w:cs="Arial Narrow"/>
                <w:color w:val="000000"/>
              </w:rPr>
              <w:t>0.2</w:t>
            </w:r>
          </w:p>
        </w:tc>
      </w:tr>
      <w:tr w:rsidR="0029456C" w:rsidRPr="0015361F" w14:paraId="22681989" w14:textId="77777777" w:rsidTr="0016223B">
        <w:trPr>
          <w:trHeight w:val="674"/>
        </w:trPr>
        <w:tc>
          <w:tcPr>
            <w:tcW w:w="2240" w:type="dxa"/>
            <w:vMerge w:val="restart"/>
            <w:tcBorders>
              <w:top w:val="single" w:sz="4" w:space="0" w:color="auto"/>
              <w:left w:val="single" w:sz="8" w:space="0" w:color="auto"/>
              <w:right w:val="single" w:sz="4" w:space="0" w:color="auto"/>
            </w:tcBorders>
            <w:shd w:val="clear" w:color="auto" w:fill="auto"/>
            <w:vAlign w:val="center"/>
          </w:tcPr>
          <w:p w14:paraId="1EC29AE8" w14:textId="77777777" w:rsidR="0029456C" w:rsidRPr="0015361F" w:rsidRDefault="0029456C" w:rsidP="005025C4">
            <w:pPr>
              <w:spacing w:line="240" w:lineRule="exact"/>
              <w:ind w:leftChars="-17" w:left="-36" w:rightChars="-17" w:right="-36"/>
              <w:rPr>
                <w:rFonts w:cs="Arial"/>
                <w:bCs/>
                <w:color w:val="000000"/>
              </w:rPr>
            </w:pPr>
            <w:r w:rsidRPr="0015361F">
              <w:t>政府開発援助契約等以外の輸出契約等であって、</w:t>
            </w:r>
            <w:r w:rsidRPr="0015361F">
              <w:rPr>
                <w:rFonts w:cs="ＭＳ ゴシック"/>
                <w:color w:val="000000"/>
              </w:rPr>
              <w:t>代金等の支払人又はＩＬＣの発行銀行若しくは確認銀行の</w:t>
            </w:r>
            <w:r w:rsidRPr="0015361F">
              <w:t>保険契約締結日における</w:t>
            </w:r>
            <w:r w:rsidRPr="0015361F">
              <w:rPr>
                <w:rFonts w:cs="ＭＳ ゴシック"/>
                <w:color w:val="000000"/>
              </w:rPr>
              <w:t>格付</w:t>
            </w:r>
          </w:p>
        </w:tc>
        <w:tc>
          <w:tcPr>
            <w:tcW w:w="1680" w:type="dxa"/>
            <w:tcBorders>
              <w:top w:val="single" w:sz="4" w:space="0" w:color="auto"/>
              <w:left w:val="single" w:sz="4" w:space="0" w:color="auto"/>
              <w:bottom w:val="single" w:sz="4" w:space="0" w:color="000000"/>
              <w:right w:val="single" w:sz="8" w:space="0" w:color="auto"/>
            </w:tcBorders>
            <w:shd w:val="clear" w:color="auto" w:fill="auto"/>
          </w:tcPr>
          <w:p w14:paraId="2ABD6736" w14:textId="77777777" w:rsidR="0029456C" w:rsidRPr="0015361F" w:rsidRDefault="0029456C" w:rsidP="005025C4">
            <w:pPr>
              <w:spacing w:line="240" w:lineRule="exact"/>
              <w:rPr>
                <w:rFonts w:cs="ＭＳ ゴシック"/>
                <w:color w:val="000000"/>
              </w:rPr>
            </w:pPr>
            <w:r w:rsidRPr="0015361F">
              <w:rPr>
                <w:rFonts w:cs="Arial"/>
                <w:bCs/>
                <w:color w:val="000000"/>
              </w:rPr>
              <w:t>ＧＳ</w:t>
            </w:r>
            <w:r w:rsidRPr="0015361F">
              <w:rPr>
                <w:rFonts w:cs="ＭＳ ゴシック"/>
                <w:color w:val="000000"/>
              </w:rPr>
              <w:t>格､</w:t>
            </w:r>
            <w:r w:rsidRPr="0015361F">
              <w:rPr>
                <w:rFonts w:cs="Arial"/>
                <w:bCs/>
                <w:color w:val="000000"/>
              </w:rPr>
              <w:t>ＧＡ</w:t>
            </w:r>
            <w:r w:rsidRPr="0015361F">
              <w:rPr>
                <w:rFonts w:cs="ＭＳ ゴシック"/>
                <w:color w:val="000000"/>
              </w:rPr>
              <w:t>格､</w:t>
            </w:r>
            <w:r w:rsidRPr="0015361F">
              <w:rPr>
                <w:rFonts w:cs="Arial"/>
                <w:bCs/>
                <w:color w:val="000000"/>
              </w:rPr>
              <w:t>ＧＥ</w:t>
            </w:r>
            <w:r w:rsidRPr="0015361F">
              <w:rPr>
                <w:rFonts w:cs="ＭＳ ゴシック"/>
                <w:color w:val="000000"/>
              </w:rPr>
              <w:t>格､</w:t>
            </w:r>
            <w:r w:rsidRPr="0015361F">
              <w:rPr>
                <w:rFonts w:cs="Arial"/>
                <w:bCs/>
                <w:color w:val="000000"/>
              </w:rPr>
              <w:t>ＥＥ</w:t>
            </w:r>
            <w:r w:rsidRPr="0015361F">
              <w:rPr>
                <w:rFonts w:cs="ＭＳ ゴシック"/>
                <w:color w:val="000000"/>
              </w:rPr>
              <w:t>格又は</w:t>
            </w:r>
            <w:r w:rsidRPr="0015361F">
              <w:rPr>
                <w:rFonts w:cs="Arial"/>
                <w:bCs/>
                <w:color w:val="000000"/>
              </w:rPr>
              <w:t>ＳＡ</w:t>
            </w:r>
            <w:r w:rsidRPr="0015361F">
              <w:rPr>
                <w:rFonts w:cs="ＭＳ ゴシック"/>
                <w:color w:val="000000"/>
              </w:rPr>
              <w:t>格</w:t>
            </w:r>
          </w:p>
        </w:tc>
        <w:tc>
          <w:tcPr>
            <w:tcW w:w="1120" w:type="dxa"/>
            <w:vMerge/>
            <w:tcBorders>
              <w:left w:val="single" w:sz="4" w:space="0" w:color="auto"/>
              <w:bottom w:val="single" w:sz="4" w:space="0" w:color="000000"/>
              <w:right w:val="single" w:sz="4" w:space="0" w:color="000000"/>
            </w:tcBorders>
            <w:vAlign w:val="center"/>
          </w:tcPr>
          <w:p w14:paraId="3F2D4D8C" w14:textId="77777777" w:rsidR="0029456C" w:rsidRPr="0015361F" w:rsidRDefault="0029456C" w:rsidP="0029456C">
            <w:pPr>
              <w:ind w:rightChars="-151" w:right="-323"/>
              <w:rPr>
                <w:rFonts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4804BFE9" w14:textId="77777777" w:rsidR="0029456C" w:rsidRPr="0015361F" w:rsidRDefault="0029456C" w:rsidP="00056927">
            <w:pPr>
              <w:jc w:val="center"/>
              <w:rPr>
                <w:rFonts w:cs="Arial Narrow"/>
                <w:color w:val="000000"/>
              </w:rPr>
            </w:pPr>
          </w:p>
        </w:tc>
        <w:tc>
          <w:tcPr>
            <w:tcW w:w="1232" w:type="dxa"/>
            <w:vMerge/>
            <w:tcBorders>
              <w:left w:val="single" w:sz="8" w:space="0" w:color="auto"/>
              <w:bottom w:val="single" w:sz="4" w:space="0" w:color="000000"/>
              <w:right w:val="single" w:sz="8" w:space="0" w:color="auto"/>
            </w:tcBorders>
            <w:vAlign w:val="center"/>
          </w:tcPr>
          <w:p w14:paraId="7943357E" w14:textId="77777777" w:rsidR="0029456C" w:rsidRPr="0015361F" w:rsidRDefault="0029456C" w:rsidP="00056927">
            <w:pPr>
              <w:tabs>
                <w:tab w:val="left" w:pos="-9095"/>
              </w:tabs>
              <w:jc w:val="center"/>
              <w:rPr>
                <w:rFonts w:cs="Arial Narrow"/>
                <w:color w:val="000000"/>
              </w:rPr>
            </w:pPr>
          </w:p>
        </w:tc>
      </w:tr>
      <w:tr w:rsidR="0029456C" w:rsidRPr="0015361F" w14:paraId="2AC1ABFF" w14:textId="77777777" w:rsidTr="0016223B">
        <w:tc>
          <w:tcPr>
            <w:tcW w:w="2240" w:type="dxa"/>
            <w:vMerge/>
            <w:tcBorders>
              <w:left w:val="single" w:sz="8" w:space="0" w:color="auto"/>
              <w:right w:val="single" w:sz="4" w:space="0" w:color="auto"/>
            </w:tcBorders>
            <w:shd w:val="clear" w:color="auto" w:fill="auto"/>
          </w:tcPr>
          <w:p w14:paraId="0EA872DE" w14:textId="77777777" w:rsidR="0029456C" w:rsidRPr="0015361F" w:rsidRDefault="0029456C" w:rsidP="005025C4">
            <w:pPr>
              <w:spacing w:line="240" w:lineRule="exact"/>
              <w:rPr>
                <w:rFonts w:cs="Arial"/>
                <w:bCs/>
                <w:color w:val="000000"/>
              </w:rPr>
            </w:pPr>
          </w:p>
        </w:tc>
        <w:tc>
          <w:tcPr>
            <w:tcW w:w="1680" w:type="dxa"/>
            <w:tcBorders>
              <w:top w:val="single" w:sz="4" w:space="0" w:color="000000"/>
              <w:left w:val="single" w:sz="4" w:space="0" w:color="auto"/>
              <w:bottom w:val="single" w:sz="4" w:space="0" w:color="000000"/>
              <w:right w:val="single" w:sz="8" w:space="0" w:color="auto"/>
            </w:tcBorders>
            <w:shd w:val="clear" w:color="auto" w:fill="auto"/>
            <w:vAlign w:val="center"/>
          </w:tcPr>
          <w:p w14:paraId="6F4B56CF" w14:textId="77777777" w:rsidR="0029456C" w:rsidRPr="0015361F" w:rsidRDefault="0029456C" w:rsidP="005025C4">
            <w:pPr>
              <w:spacing w:line="240" w:lineRule="exact"/>
              <w:ind w:leftChars="-17" w:left="-36"/>
              <w:rPr>
                <w:rFonts w:cs="Arial"/>
                <w:color w:val="000000"/>
              </w:rPr>
            </w:pPr>
            <w:r w:rsidRPr="0015361F">
              <w:rPr>
                <w:rFonts w:cs="Arial"/>
                <w:bCs/>
                <w:color w:val="000000"/>
              </w:rPr>
              <w:t>ＥＡ</w:t>
            </w:r>
            <w:r w:rsidRPr="0015361F">
              <w:rPr>
                <w:rFonts w:cs="ＭＳ ゴシック"/>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384E2AD3" w14:textId="77777777" w:rsidR="0029456C" w:rsidRPr="0015361F" w:rsidRDefault="0029456C" w:rsidP="0029456C">
            <w:pPr>
              <w:ind w:leftChars="-26" w:left="-56" w:rightChars="-95" w:right="-203"/>
              <w:rPr>
                <w:rFonts w:cs="Arial Narrow"/>
                <w:color w:val="000000"/>
              </w:rPr>
            </w:pPr>
            <w:r w:rsidRPr="0015361F">
              <w:rPr>
                <w:rFonts w:cs="Arial Narrow"/>
                <w:color w:val="000000"/>
              </w:rPr>
              <w:t>0.001213</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29CDC296" w14:textId="77777777" w:rsidR="0029456C" w:rsidRPr="0015361F" w:rsidRDefault="0029456C" w:rsidP="0029456C">
            <w:pPr>
              <w:ind w:leftChars="-17" w:left="-36" w:rightChars="-28" w:right="-60"/>
              <w:jc w:val="center"/>
              <w:rPr>
                <w:rFonts w:cs="Arial Narrow"/>
                <w:color w:val="000000"/>
              </w:rPr>
            </w:pPr>
            <w:r w:rsidRPr="0015361F">
              <w:rPr>
                <w:rFonts w:cs="Arial Narrow"/>
                <w:color w:val="000000"/>
              </w:rPr>
              <w:t>0.022</w:t>
            </w:r>
          </w:p>
        </w:tc>
        <w:tc>
          <w:tcPr>
            <w:tcW w:w="1232" w:type="dxa"/>
            <w:tcBorders>
              <w:top w:val="single" w:sz="4" w:space="0" w:color="000000"/>
              <w:left w:val="single" w:sz="8" w:space="0" w:color="auto"/>
              <w:bottom w:val="single" w:sz="4" w:space="0" w:color="000000"/>
              <w:right w:val="single" w:sz="8" w:space="0" w:color="auto"/>
            </w:tcBorders>
            <w:vAlign w:val="center"/>
          </w:tcPr>
          <w:p w14:paraId="55AEB77A" w14:textId="77777777" w:rsidR="0029456C" w:rsidRPr="0015361F" w:rsidRDefault="0029456C" w:rsidP="0029456C">
            <w:pPr>
              <w:ind w:leftChars="-11" w:left="-24" w:rightChars="-17" w:right="-36"/>
              <w:jc w:val="center"/>
              <w:rPr>
                <w:rFonts w:cs="Arial Narrow"/>
                <w:color w:val="000000"/>
              </w:rPr>
            </w:pPr>
            <w:r w:rsidRPr="0015361F">
              <w:rPr>
                <w:rFonts w:cs="Arial Narrow"/>
                <w:color w:val="000000"/>
              </w:rPr>
              <w:t>0.3</w:t>
            </w:r>
          </w:p>
        </w:tc>
      </w:tr>
      <w:tr w:rsidR="0029456C" w:rsidRPr="0015361F" w14:paraId="2CC92FB4" w14:textId="77777777" w:rsidTr="0016223B">
        <w:trPr>
          <w:trHeight w:val="582"/>
        </w:trPr>
        <w:tc>
          <w:tcPr>
            <w:tcW w:w="2240" w:type="dxa"/>
            <w:vMerge/>
            <w:tcBorders>
              <w:left w:val="single" w:sz="8" w:space="0" w:color="auto"/>
              <w:bottom w:val="single" w:sz="8" w:space="0" w:color="auto"/>
              <w:right w:val="single" w:sz="4" w:space="0" w:color="auto"/>
            </w:tcBorders>
            <w:shd w:val="clear" w:color="auto" w:fill="auto"/>
          </w:tcPr>
          <w:p w14:paraId="62F025F5" w14:textId="77777777" w:rsidR="0029456C" w:rsidRPr="0015361F" w:rsidRDefault="0029456C" w:rsidP="005025C4">
            <w:pPr>
              <w:spacing w:line="240" w:lineRule="exact"/>
              <w:ind w:left="-2"/>
              <w:rPr>
                <w:rFonts w:cs="Arial"/>
                <w:bCs/>
                <w:color w:val="000000"/>
                <w:spacing w:val="-2"/>
              </w:rPr>
            </w:pPr>
          </w:p>
        </w:tc>
        <w:tc>
          <w:tcPr>
            <w:tcW w:w="1680" w:type="dxa"/>
            <w:tcBorders>
              <w:top w:val="single" w:sz="4" w:space="0" w:color="000000"/>
              <w:left w:val="single" w:sz="4" w:space="0" w:color="auto"/>
              <w:bottom w:val="single" w:sz="8" w:space="0" w:color="auto"/>
              <w:right w:val="single" w:sz="8" w:space="0" w:color="auto"/>
            </w:tcBorders>
            <w:shd w:val="clear" w:color="auto" w:fill="auto"/>
            <w:vAlign w:val="center"/>
          </w:tcPr>
          <w:p w14:paraId="31ED1D6B" w14:textId="77777777" w:rsidR="0029456C" w:rsidRPr="0015361F" w:rsidRDefault="0029456C" w:rsidP="005025C4">
            <w:pPr>
              <w:spacing w:line="240" w:lineRule="exact"/>
              <w:ind w:leftChars="-17" w:left="-36" w:rightChars="-17" w:right="-36"/>
              <w:rPr>
                <w:rFonts w:cs="ＭＳ ゴシック"/>
                <w:color w:val="000000"/>
              </w:rPr>
            </w:pPr>
            <w:r w:rsidRPr="0015361F">
              <w:rPr>
                <w:rFonts w:cs="Arial"/>
                <w:bCs/>
                <w:color w:val="000000"/>
                <w:spacing w:val="-2"/>
              </w:rPr>
              <w:t>ＥＭ</w:t>
            </w:r>
            <w:r w:rsidRPr="0015361F">
              <w:rPr>
                <w:rFonts w:cs="ＭＳ ゴシック"/>
                <w:color w:val="000000"/>
                <w:spacing w:val="-2"/>
              </w:rPr>
              <w:t>格又は</w:t>
            </w:r>
            <w:r w:rsidRPr="0015361F">
              <w:rPr>
                <w:rFonts w:cs="Arial"/>
                <w:bCs/>
                <w:color w:val="000000"/>
                <w:spacing w:val="-2"/>
              </w:rPr>
              <w:t>ＥＦ</w:t>
            </w:r>
            <w:r w:rsidRPr="0015361F">
              <w:rPr>
                <w:rFonts w:cs="ＭＳ ゴシック"/>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708E5D8C" w14:textId="77777777" w:rsidR="0029456C" w:rsidRPr="0015361F" w:rsidRDefault="0029456C" w:rsidP="0029456C">
            <w:pPr>
              <w:ind w:leftChars="-26" w:left="-56" w:rightChars="-95" w:right="-203"/>
              <w:rPr>
                <w:rFonts w:cs="Arial Narrow"/>
                <w:color w:val="000000"/>
              </w:rPr>
            </w:pPr>
            <w:r w:rsidRPr="0015361F">
              <w:rPr>
                <w:rFonts w:cs="Arial Narrow"/>
                <w:color w:val="000000"/>
              </w:rPr>
              <w:t>0.003282</w:t>
            </w:r>
          </w:p>
        </w:tc>
        <w:tc>
          <w:tcPr>
            <w:tcW w:w="896" w:type="dxa"/>
            <w:tcBorders>
              <w:top w:val="single" w:sz="4" w:space="0" w:color="000000"/>
              <w:left w:val="single" w:sz="4" w:space="0" w:color="000000"/>
              <w:bottom w:val="single" w:sz="8" w:space="0" w:color="auto"/>
              <w:right w:val="single" w:sz="8" w:space="0" w:color="auto"/>
            </w:tcBorders>
            <w:vAlign w:val="center"/>
          </w:tcPr>
          <w:p w14:paraId="20A7AF3C" w14:textId="77777777" w:rsidR="0029456C" w:rsidRPr="0015361F" w:rsidRDefault="0029456C" w:rsidP="0029456C">
            <w:pPr>
              <w:ind w:leftChars="-15" w:left="-32" w:rightChars="-28" w:right="-60"/>
              <w:jc w:val="center"/>
              <w:rPr>
                <w:rFonts w:cs="Arial Narrow"/>
                <w:color w:val="000000"/>
              </w:rPr>
            </w:pPr>
            <w:r w:rsidRPr="0015361F">
              <w:rPr>
                <w:rFonts w:cs="Arial Narrow"/>
                <w:color w:val="000000"/>
              </w:rPr>
              <w:t>0.064</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5BFA4F83" w14:textId="77777777" w:rsidR="0029456C" w:rsidRPr="0015361F" w:rsidRDefault="0029456C" w:rsidP="0029456C">
            <w:pPr>
              <w:ind w:leftChars="-11" w:left="-24" w:rightChars="-36" w:right="-77"/>
              <w:jc w:val="center"/>
              <w:rPr>
                <w:rFonts w:cs="Arial Narrow"/>
                <w:color w:val="000000"/>
              </w:rPr>
            </w:pPr>
            <w:r w:rsidRPr="0015361F">
              <w:rPr>
                <w:rFonts w:cs="Arial Narrow"/>
                <w:color w:val="000000"/>
              </w:rPr>
              <w:t>0.45</w:t>
            </w:r>
          </w:p>
        </w:tc>
      </w:tr>
    </w:tbl>
    <w:p w14:paraId="3D37E16F" w14:textId="77777777" w:rsidR="0029456C" w:rsidRPr="0015361F" w:rsidRDefault="0029456C" w:rsidP="00A26495">
      <w:pPr>
        <w:ind w:leftChars="300" w:left="856" w:hangingChars="100" w:hanging="214"/>
        <w:rPr>
          <w:szCs w:val="21"/>
        </w:rPr>
      </w:pPr>
      <w:r w:rsidRPr="000D4D22">
        <w:rPr>
          <w:rFonts w:ascii="ＭＳ 明朝" w:hAnsi="ＭＳ 明朝"/>
          <w:szCs w:val="21"/>
        </w:rPr>
        <w:t>(ⅱ)</w:t>
      </w:r>
      <w:r w:rsidRPr="0015361F">
        <w:rPr>
          <w:szCs w:val="21"/>
        </w:rPr>
        <w:t xml:space="preserve">　Ｘは、次の式により算出した日数（当該日数が３０日未満の場合にあっては３０日とし、１日未満の端数は四捨五入する。）とする。</w:t>
      </w:r>
    </w:p>
    <w:p w14:paraId="23D03F62" w14:textId="77777777" w:rsidR="0029456C" w:rsidRPr="003B5090" w:rsidRDefault="0029456C" w:rsidP="0029456C">
      <w:pPr>
        <w:ind w:leftChars="500" w:left="1070"/>
        <w:rPr>
          <w:rFonts w:ascii="ＭＳ 明朝" w:hAnsi="ＭＳ 明朝"/>
          <w:szCs w:val="21"/>
          <w:bdr w:val="single" w:sz="4" w:space="0" w:color="auto"/>
          <w:shd w:val="pct15" w:color="auto" w:fill="FFFFFF"/>
        </w:rPr>
      </w:pPr>
      <w:r w:rsidRPr="0015361F">
        <w:rPr>
          <w:rFonts w:cs="ＭＳ ゴシック"/>
          <w:color w:val="000000"/>
          <w:szCs w:val="21"/>
        </w:rPr>
        <w:t>船積前期間（</w:t>
      </w:r>
      <w:r w:rsidRPr="0015361F">
        <w:rPr>
          <w:color w:val="000000"/>
          <w:szCs w:val="21"/>
        </w:rPr>
        <w:t>約款第３条第４号のてん補危険</w:t>
      </w:r>
      <w:r w:rsidRPr="0015361F">
        <w:rPr>
          <w:rFonts w:cs="ＭＳ ゴシック"/>
          <w:color w:val="000000"/>
          <w:szCs w:val="21"/>
        </w:rPr>
        <w:t>にあっては、</w:t>
      </w:r>
      <w:r w:rsidRPr="0015361F">
        <w:rPr>
          <w:szCs w:val="21"/>
        </w:rPr>
        <w:t>保険契約締結日から起算した対価の確認日までの期間。２</w:t>
      </w:r>
      <w:r w:rsidRPr="0015361F">
        <w:rPr>
          <w:szCs w:val="21"/>
        </w:rPr>
        <w:t>(2)</w:t>
      </w:r>
      <w:r w:rsidRPr="000C6460">
        <w:rPr>
          <w:rFonts w:ascii="ＭＳ 明朝" w:hAnsi="ＭＳ 明朝"/>
          <w:szCs w:val="21"/>
        </w:rPr>
        <w:t>②(ⅲ)に</w:t>
      </w:r>
      <w:r w:rsidRPr="0015361F">
        <w:rPr>
          <w:szCs w:val="21"/>
        </w:rPr>
        <w:t>おいて同じ。）の日数</w:t>
      </w:r>
      <w:r w:rsidRPr="0015361F">
        <w:rPr>
          <w:rFonts w:cs="ＭＳ ゴシック"/>
          <w:color w:val="000000"/>
          <w:szCs w:val="21"/>
        </w:rPr>
        <w:t>×</w:t>
      </w:r>
      <w:r w:rsidRPr="0015361F">
        <w:rPr>
          <w:rFonts w:cs="Arial"/>
          <w:color w:val="000000"/>
          <w:szCs w:val="21"/>
        </w:rPr>
        <w:t>調整係数＋</w:t>
      </w:r>
      <w:r w:rsidRPr="0015361F">
        <w:rPr>
          <w:rFonts w:cs="ＭＳ ゴシック"/>
          <w:color w:val="000000"/>
          <w:szCs w:val="21"/>
        </w:rPr>
        <w:t>船積後期間</w:t>
      </w:r>
      <w:r w:rsidRPr="0015361F">
        <w:rPr>
          <w:szCs w:val="21"/>
        </w:rPr>
        <w:t>の日数</w:t>
      </w:r>
    </w:p>
    <w:p w14:paraId="071C6733" w14:textId="77777777" w:rsidR="0029456C" w:rsidRPr="0015361F" w:rsidRDefault="0029456C" w:rsidP="0029456C">
      <w:pPr>
        <w:ind w:leftChars="600" w:left="1285"/>
        <w:rPr>
          <w:szCs w:val="21"/>
        </w:rPr>
      </w:pPr>
      <w:r w:rsidRPr="003B5090">
        <w:rPr>
          <w:rFonts w:ascii="ＭＳ 明朝" w:hAnsi="ＭＳ 明朝" w:cs="Arial"/>
          <w:color w:val="000000"/>
          <w:szCs w:val="21"/>
        </w:rPr>
        <w:t>調整係数は、上記</w:t>
      </w:r>
      <w:r w:rsidRPr="003B5090">
        <w:rPr>
          <w:rFonts w:ascii="ＭＳ 明朝" w:hAnsi="ＭＳ 明朝"/>
          <w:szCs w:val="21"/>
        </w:rPr>
        <w:t>(ⅰ)</w:t>
      </w:r>
      <w:r w:rsidRPr="003B5090">
        <w:rPr>
          <w:rFonts w:ascii="ＭＳ 明朝" w:hAnsi="ＭＳ 明朝" w:cs="Arial"/>
          <w:color w:val="000000"/>
          <w:szCs w:val="21"/>
        </w:rPr>
        <w:t>の</w:t>
      </w:r>
      <w:r w:rsidRPr="0015361F">
        <w:rPr>
          <w:rFonts w:cs="Arial"/>
          <w:color w:val="000000"/>
          <w:szCs w:val="21"/>
        </w:rPr>
        <w:t>表のとおりとする。</w:t>
      </w:r>
    </w:p>
    <w:p w14:paraId="67AFC5C6" w14:textId="77777777" w:rsidR="0029456C" w:rsidRPr="0015361F" w:rsidRDefault="0029456C" w:rsidP="0029456C">
      <w:pPr>
        <w:ind w:leftChars="288" w:left="831" w:hangingChars="100" w:hanging="214"/>
        <w:rPr>
          <w:szCs w:val="21"/>
        </w:rPr>
      </w:pPr>
      <w:r w:rsidRPr="000D4D22">
        <w:rPr>
          <w:rFonts w:ascii="ＭＳ 明朝" w:hAnsi="ＭＳ 明朝"/>
          <w:szCs w:val="21"/>
        </w:rPr>
        <w:t xml:space="preserve">(ⅲ)　</w:t>
      </w:r>
      <w:r w:rsidRPr="0015361F">
        <w:rPr>
          <w:szCs w:val="21"/>
        </w:rPr>
        <w:t>ｃは、次のとおりとする。</w:t>
      </w:r>
    </w:p>
    <w:p w14:paraId="5D432A40" w14:textId="77777777" w:rsidR="0029456C" w:rsidRPr="0015361F" w:rsidRDefault="0029456C" w:rsidP="0029456C">
      <w:pPr>
        <w:ind w:leftChars="388" w:left="1045" w:right="-18" w:hangingChars="100" w:hanging="214"/>
        <w:rPr>
          <w:szCs w:val="21"/>
        </w:rPr>
      </w:pPr>
      <w:r w:rsidRPr="0015361F">
        <w:rPr>
          <w:szCs w:val="21"/>
        </w:rPr>
        <w:t>(</w:t>
      </w:r>
      <w:r w:rsidRPr="0015361F">
        <w:rPr>
          <w:szCs w:val="21"/>
        </w:rPr>
        <w:t>ｲ</w:t>
      </w:r>
      <w:r w:rsidRPr="0015361F">
        <w:rPr>
          <w:szCs w:val="21"/>
        </w:rPr>
        <w:t xml:space="preserve">) </w:t>
      </w:r>
      <w:r w:rsidRPr="0015361F">
        <w:rPr>
          <w:szCs w:val="21"/>
        </w:rPr>
        <w:t>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て保険契約を締結する場合は、そのてん補する危険の程度に応じて、１</w:t>
      </w:r>
      <w:r w:rsidRPr="0015361F">
        <w:rPr>
          <w:szCs w:val="21"/>
        </w:rPr>
        <w:t>.</w:t>
      </w:r>
      <w:r w:rsidRPr="0015361F">
        <w:rPr>
          <w:szCs w:val="21"/>
        </w:rPr>
        <w:t>５、２</w:t>
      </w:r>
      <w:r w:rsidRPr="0015361F">
        <w:rPr>
          <w:szCs w:val="21"/>
        </w:rPr>
        <w:t>.</w:t>
      </w:r>
      <w:r w:rsidRPr="0015361F">
        <w:rPr>
          <w:szCs w:val="21"/>
        </w:rPr>
        <w:t>０、２</w:t>
      </w:r>
      <w:r w:rsidRPr="0015361F">
        <w:rPr>
          <w:szCs w:val="21"/>
        </w:rPr>
        <w:t>.</w:t>
      </w:r>
      <w:r w:rsidRPr="0015361F">
        <w:rPr>
          <w:szCs w:val="21"/>
        </w:rPr>
        <w:t>５又は３</w:t>
      </w:r>
      <w:r w:rsidRPr="0015361F">
        <w:rPr>
          <w:szCs w:val="21"/>
        </w:rPr>
        <w:t>.</w:t>
      </w:r>
      <w:r w:rsidRPr="0015361F">
        <w:rPr>
          <w:szCs w:val="21"/>
        </w:rPr>
        <w:t>０のいずれかとする。なお、この場合、</w:t>
      </w:r>
      <w:r w:rsidRPr="0015361F">
        <w:rPr>
          <w:rFonts w:cs="ＭＳ ゴシック"/>
          <w:color w:val="000000"/>
          <w:szCs w:val="21"/>
        </w:rPr>
        <w:t>代金等の支払人の</w:t>
      </w:r>
      <w:r w:rsidRPr="0015361F">
        <w:rPr>
          <w:szCs w:val="21"/>
        </w:rPr>
        <w:t>保険契約締結日における</w:t>
      </w:r>
      <w:r w:rsidRPr="0015361F">
        <w:rPr>
          <w:rFonts w:cs="ＭＳ ゴシック"/>
          <w:color w:val="000000"/>
          <w:szCs w:val="21"/>
        </w:rPr>
        <w:t>格付にかかわらず</w:t>
      </w:r>
      <w:r w:rsidRPr="003B5090">
        <w:rPr>
          <w:rFonts w:ascii="ＭＳ 明朝" w:hAnsi="ＭＳ 明朝"/>
          <w:szCs w:val="21"/>
        </w:rPr>
        <w:t>上記(ⅰ)の</w:t>
      </w:r>
      <w:r w:rsidRPr="0015361F">
        <w:rPr>
          <w:szCs w:val="21"/>
        </w:rPr>
        <w:t>表の</w:t>
      </w:r>
      <w:r w:rsidRPr="0015361F">
        <w:rPr>
          <w:rFonts w:cs="Arial"/>
          <w:bCs/>
          <w:color w:val="000000"/>
          <w:spacing w:val="-2"/>
          <w:szCs w:val="21"/>
        </w:rPr>
        <w:t>ＥＭ</w:t>
      </w:r>
      <w:r w:rsidRPr="0015361F">
        <w:rPr>
          <w:rFonts w:cs="ＭＳ ゴシック"/>
          <w:color w:val="000000"/>
          <w:spacing w:val="-2"/>
          <w:szCs w:val="21"/>
        </w:rPr>
        <w:t>格又は</w:t>
      </w:r>
      <w:r w:rsidRPr="0015361F">
        <w:rPr>
          <w:rFonts w:cs="Arial"/>
          <w:bCs/>
          <w:color w:val="000000"/>
          <w:spacing w:val="-2"/>
          <w:szCs w:val="21"/>
        </w:rPr>
        <w:t>ＥＦ</w:t>
      </w:r>
      <w:r w:rsidRPr="0015361F">
        <w:rPr>
          <w:rFonts w:cs="ＭＳ ゴシック"/>
          <w:color w:val="000000"/>
          <w:spacing w:val="-2"/>
          <w:szCs w:val="21"/>
        </w:rPr>
        <w:t>格の係数を</w:t>
      </w:r>
      <w:r w:rsidRPr="0015361F">
        <w:rPr>
          <w:szCs w:val="21"/>
        </w:rPr>
        <w:t>適用する。</w:t>
      </w:r>
    </w:p>
    <w:p w14:paraId="74B8B39C" w14:textId="77777777" w:rsidR="0029456C" w:rsidRPr="0015361F" w:rsidRDefault="0029456C" w:rsidP="0029456C">
      <w:pPr>
        <w:ind w:leftChars="388" w:left="1045" w:right="-18" w:hangingChars="100" w:hanging="214"/>
        <w:rPr>
          <w:szCs w:val="21"/>
        </w:rPr>
      </w:pPr>
      <w:r w:rsidRPr="000D4D22">
        <w:rPr>
          <w:rFonts w:ascii="ＭＳ 明朝" w:hAnsi="ＭＳ 明朝"/>
          <w:szCs w:val="21"/>
        </w:rPr>
        <w:t xml:space="preserve">(ﾛ) </w:t>
      </w:r>
      <w:r w:rsidRPr="0015361F">
        <w:rPr>
          <w:szCs w:val="21"/>
        </w:rPr>
        <w:t>その他の保険契約を締結する場合は、１</w:t>
      </w:r>
      <w:r w:rsidRPr="0015361F">
        <w:rPr>
          <w:szCs w:val="21"/>
        </w:rPr>
        <w:t>.</w:t>
      </w:r>
      <w:r w:rsidRPr="0015361F">
        <w:rPr>
          <w:szCs w:val="21"/>
        </w:rPr>
        <w:t>０とする。</w:t>
      </w:r>
    </w:p>
    <w:p w14:paraId="6CCF6A1F" w14:textId="77777777" w:rsidR="00554B55" w:rsidRPr="0015361F" w:rsidRDefault="00554B55" w:rsidP="00554B55">
      <w:pPr>
        <w:ind w:firstLineChars="300" w:firstLine="642"/>
        <w:rPr>
          <w:szCs w:val="21"/>
        </w:rPr>
      </w:pPr>
      <w:r w:rsidRPr="000D4D22">
        <w:rPr>
          <w:rFonts w:ascii="ＭＳ 明朝" w:hAnsi="ＭＳ 明朝"/>
          <w:szCs w:val="21"/>
        </w:rPr>
        <w:t xml:space="preserve">(ⅳ)　</w:t>
      </w:r>
      <w:r w:rsidRPr="0015361F">
        <w:rPr>
          <w:szCs w:val="21"/>
        </w:rPr>
        <w:t>ｄは次のとおりとする。</w:t>
      </w:r>
    </w:p>
    <w:p w14:paraId="6C270A3D" w14:textId="77777777" w:rsidR="00554B55" w:rsidRPr="0015361F" w:rsidRDefault="00554B55" w:rsidP="00554B55">
      <w:pPr>
        <w:ind w:leftChars="100" w:left="1499" w:hangingChars="600" w:hanging="1285"/>
        <w:rPr>
          <w:szCs w:val="21"/>
        </w:rPr>
      </w:pPr>
      <w:r w:rsidRPr="0015361F">
        <w:rPr>
          <w:szCs w:val="21"/>
        </w:rPr>
        <w:t xml:space="preserve">　　　</w:t>
      </w:r>
      <w:r w:rsidRPr="000D4D22">
        <w:rPr>
          <w:rFonts w:ascii="ＭＳ 明朝" w:hAnsi="ＭＳ 明朝"/>
          <w:szCs w:val="21"/>
        </w:rPr>
        <w:t xml:space="preserve">　(ｲ)　</w:t>
      </w:r>
      <w:r w:rsidRPr="0015361F">
        <w:rPr>
          <w:szCs w:val="21"/>
        </w:rPr>
        <w:t>消費財特約書により保険契約を締結する輸出契約であって、当該保険の不てん補部分を対象として保険契約を締結する場合は、</w:t>
      </w:r>
      <w:r w:rsidRPr="0015361F">
        <w:rPr>
          <w:szCs w:val="21"/>
        </w:rPr>
        <w:t>0.8</w:t>
      </w:r>
      <w:r w:rsidRPr="0015361F">
        <w:rPr>
          <w:szCs w:val="21"/>
        </w:rPr>
        <w:t>とする。</w:t>
      </w:r>
    </w:p>
    <w:p w14:paraId="30C0C46A" w14:textId="77777777" w:rsidR="00554B55" w:rsidRPr="0015361F" w:rsidRDefault="00554B55" w:rsidP="00A26495">
      <w:pPr>
        <w:rPr>
          <w:szCs w:val="21"/>
        </w:rPr>
      </w:pPr>
      <w:r w:rsidRPr="0015361F">
        <w:rPr>
          <w:szCs w:val="21"/>
        </w:rPr>
        <w:t xml:space="preserve">　　　　　</w:t>
      </w:r>
      <w:r w:rsidRPr="000D4D22">
        <w:rPr>
          <w:rFonts w:ascii="ＭＳ 明朝" w:hAnsi="ＭＳ 明朝"/>
          <w:szCs w:val="21"/>
        </w:rPr>
        <w:t>(ﾛ)</w:t>
      </w:r>
      <w:r w:rsidRPr="0015361F">
        <w:rPr>
          <w:szCs w:val="21"/>
        </w:rPr>
        <w:t xml:space="preserve">　その他の保険契約を締結する場合は、</w:t>
      </w:r>
      <w:r w:rsidRPr="0015361F">
        <w:rPr>
          <w:szCs w:val="21"/>
        </w:rPr>
        <w:t>1.0</w:t>
      </w:r>
      <w:r w:rsidRPr="0015361F">
        <w:rPr>
          <w:szCs w:val="21"/>
        </w:rPr>
        <w:t>とする。</w:t>
      </w:r>
    </w:p>
    <w:p w14:paraId="6E3BF2E4" w14:textId="77777777" w:rsidR="00A26495" w:rsidRPr="0015361F" w:rsidRDefault="00A26495" w:rsidP="00A26495">
      <w:pPr>
        <w:rPr>
          <w:szCs w:val="21"/>
        </w:rPr>
      </w:pPr>
    </w:p>
    <w:p w14:paraId="0CE2139C" w14:textId="77777777" w:rsidR="00A26495" w:rsidRPr="0015361F" w:rsidRDefault="00A26495" w:rsidP="00A26495">
      <w:pPr>
        <w:rPr>
          <w:szCs w:val="21"/>
        </w:rPr>
      </w:pPr>
    </w:p>
    <w:p w14:paraId="58170809" w14:textId="77777777" w:rsidR="0029456C" w:rsidRPr="0015361F" w:rsidRDefault="0029456C" w:rsidP="00E8777D">
      <w:pPr>
        <w:pStyle w:val="3"/>
        <w:tabs>
          <w:tab w:val="left" w:pos="-1760"/>
          <w:tab w:val="left" w:pos="-579"/>
        </w:tabs>
        <w:ind w:leftChars="88" w:left="402" w:hangingChars="100" w:hanging="214"/>
        <w:rPr>
          <w:sz w:val="21"/>
          <w:szCs w:val="21"/>
        </w:rPr>
      </w:pPr>
      <w:r w:rsidRPr="000D4D22">
        <w:rPr>
          <w:sz w:val="21"/>
          <w:szCs w:val="21"/>
        </w:rPr>
        <w:t>(3)</w:t>
      </w:r>
      <w:r w:rsidRPr="000D4D22">
        <w:rPr>
          <w:rFonts w:ascii="ＭＳ 明朝" w:hAnsi="ＭＳ 明朝"/>
          <w:sz w:val="21"/>
          <w:szCs w:val="21"/>
        </w:rPr>
        <w:t xml:space="preserve">　</w:t>
      </w:r>
      <w:r w:rsidRPr="0015361F">
        <w:rPr>
          <w:sz w:val="21"/>
          <w:szCs w:val="21"/>
        </w:rPr>
        <w:t>商品係数は、下表のとおりとする。</w:t>
      </w:r>
    </w:p>
    <w:tbl>
      <w:tblPr>
        <w:tblW w:w="7280"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4"/>
        <w:gridCol w:w="672"/>
        <w:gridCol w:w="672"/>
        <w:gridCol w:w="672"/>
        <w:gridCol w:w="672"/>
        <w:gridCol w:w="672"/>
        <w:gridCol w:w="672"/>
        <w:gridCol w:w="672"/>
        <w:gridCol w:w="672"/>
      </w:tblGrid>
      <w:tr w:rsidR="0029456C" w:rsidRPr="0015361F" w14:paraId="606772C2" w14:textId="77777777" w:rsidTr="00240945">
        <w:trPr>
          <w:trHeight w:val="224"/>
        </w:trPr>
        <w:tc>
          <w:tcPr>
            <w:tcW w:w="1904" w:type="dxa"/>
            <w:tcBorders>
              <w:top w:val="single" w:sz="8" w:space="0" w:color="auto"/>
              <w:left w:val="single" w:sz="8" w:space="0" w:color="auto"/>
              <w:bottom w:val="single" w:sz="8" w:space="0" w:color="auto"/>
              <w:right w:val="single" w:sz="8" w:space="0" w:color="auto"/>
            </w:tcBorders>
            <w:vAlign w:val="center"/>
          </w:tcPr>
          <w:p w14:paraId="069C1C3C" w14:textId="77777777" w:rsidR="0029456C" w:rsidRPr="0015361F" w:rsidRDefault="0029456C" w:rsidP="00D041BC">
            <w:pPr>
              <w:jc w:val="center"/>
            </w:pPr>
            <w:r w:rsidRPr="0015361F">
              <w:t>国カテゴリー</w:t>
            </w:r>
          </w:p>
        </w:tc>
        <w:tc>
          <w:tcPr>
            <w:tcW w:w="672" w:type="dxa"/>
            <w:tcBorders>
              <w:top w:val="single" w:sz="8" w:space="0" w:color="auto"/>
              <w:left w:val="single" w:sz="8" w:space="0" w:color="auto"/>
              <w:bottom w:val="single" w:sz="8" w:space="0" w:color="auto"/>
            </w:tcBorders>
            <w:vAlign w:val="center"/>
          </w:tcPr>
          <w:p w14:paraId="2DF3F0E8" w14:textId="77777777" w:rsidR="0029456C" w:rsidRPr="0015361F" w:rsidRDefault="0029456C" w:rsidP="00D041BC">
            <w:pPr>
              <w:jc w:val="center"/>
            </w:pPr>
            <w:r w:rsidRPr="0015361F">
              <w:t>Ａ</w:t>
            </w:r>
          </w:p>
        </w:tc>
        <w:tc>
          <w:tcPr>
            <w:tcW w:w="672" w:type="dxa"/>
            <w:tcBorders>
              <w:top w:val="single" w:sz="8" w:space="0" w:color="auto"/>
              <w:bottom w:val="single" w:sz="8" w:space="0" w:color="auto"/>
            </w:tcBorders>
            <w:vAlign w:val="center"/>
          </w:tcPr>
          <w:p w14:paraId="026DB639" w14:textId="77777777" w:rsidR="0029456C" w:rsidRPr="0015361F" w:rsidRDefault="0029456C" w:rsidP="00D041BC">
            <w:pPr>
              <w:jc w:val="center"/>
            </w:pPr>
            <w:r w:rsidRPr="0015361F">
              <w:t>Ｂ</w:t>
            </w:r>
          </w:p>
        </w:tc>
        <w:tc>
          <w:tcPr>
            <w:tcW w:w="672" w:type="dxa"/>
            <w:tcBorders>
              <w:top w:val="single" w:sz="8" w:space="0" w:color="auto"/>
              <w:bottom w:val="single" w:sz="8" w:space="0" w:color="auto"/>
            </w:tcBorders>
            <w:vAlign w:val="center"/>
          </w:tcPr>
          <w:p w14:paraId="45F45630" w14:textId="77777777" w:rsidR="0029456C" w:rsidRPr="0015361F" w:rsidRDefault="0029456C" w:rsidP="00D041BC">
            <w:pPr>
              <w:jc w:val="center"/>
            </w:pPr>
            <w:r w:rsidRPr="0015361F">
              <w:t>Ｃ</w:t>
            </w:r>
          </w:p>
        </w:tc>
        <w:tc>
          <w:tcPr>
            <w:tcW w:w="672" w:type="dxa"/>
            <w:tcBorders>
              <w:top w:val="single" w:sz="8" w:space="0" w:color="auto"/>
              <w:bottom w:val="single" w:sz="8" w:space="0" w:color="auto"/>
            </w:tcBorders>
            <w:vAlign w:val="center"/>
          </w:tcPr>
          <w:p w14:paraId="499B5318" w14:textId="77777777" w:rsidR="0029456C" w:rsidRPr="0015361F" w:rsidRDefault="0029456C" w:rsidP="00D041BC">
            <w:pPr>
              <w:jc w:val="center"/>
            </w:pPr>
            <w:r w:rsidRPr="0015361F">
              <w:t>Ｄ</w:t>
            </w:r>
          </w:p>
        </w:tc>
        <w:tc>
          <w:tcPr>
            <w:tcW w:w="672" w:type="dxa"/>
            <w:tcBorders>
              <w:top w:val="single" w:sz="8" w:space="0" w:color="auto"/>
              <w:bottom w:val="single" w:sz="8" w:space="0" w:color="auto"/>
            </w:tcBorders>
            <w:vAlign w:val="center"/>
          </w:tcPr>
          <w:p w14:paraId="66CFA086" w14:textId="77777777" w:rsidR="0029456C" w:rsidRPr="0015361F" w:rsidRDefault="0029456C" w:rsidP="00D041BC">
            <w:pPr>
              <w:jc w:val="center"/>
            </w:pPr>
            <w:r w:rsidRPr="0015361F">
              <w:t>Ｅ</w:t>
            </w:r>
          </w:p>
        </w:tc>
        <w:tc>
          <w:tcPr>
            <w:tcW w:w="672" w:type="dxa"/>
            <w:tcBorders>
              <w:top w:val="single" w:sz="8" w:space="0" w:color="auto"/>
              <w:bottom w:val="single" w:sz="8" w:space="0" w:color="auto"/>
            </w:tcBorders>
            <w:vAlign w:val="center"/>
          </w:tcPr>
          <w:p w14:paraId="464E2898" w14:textId="77777777" w:rsidR="0029456C" w:rsidRPr="0015361F" w:rsidRDefault="0029456C" w:rsidP="00D041BC">
            <w:pPr>
              <w:jc w:val="center"/>
            </w:pPr>
            <w:r w:rsidRPr="0015361F">
              <w:t>Ｆ</w:t>
            </w:r>
          </w:p>
        </w:tc>
        <w:tc>
          <w:tcPr>
            <w:tcW w:w="672" w:type="dxa"/>
            <w:tcBorders>
              <w:top w:val="single" w:sz="8" w:space="0" w:color="auto"/>
              <w:bottom w:val="single" w:sz="8" w:space="0" w:color="auto"/>
            </w:tcBorders>
            <w:vAlign w:val="center"/>
          </w:tcPr>
          <w:p w14:paraId="3F7828FC" w14:textId="77777777" w:rsidR="0029456C" w:rsidRPr="0015361F" w:rsidRDefault="0029456C" w:rsidP="00D041BC">
            <w:pPr>
              <w:jc w:val="center"/>
            </w:pPr>
            <w:r w:rsidRPr="0015361F">
              <w:t>Ｇ</w:t>
            </w:r>
          </w:p>
        </w:tc>
        <w:tc>
          <w:tcPr>
            <w:tcW w:w="672" w:type="dxa"/>
            <w:tcBorders>
              <w:top w:val="single" w:sz="8" w:space="0" w:color="auto"/>
              <w:bottom w:val="single" w:sz="8" w:space="0" w:color="auto"/>
              <w:right w:val="single" w:sz="8" w:space="0" w:color="auto"/>
            </w:tcBorders>
            <w:vAlign w:val="center"/>
          </w:tcPr>
          <w:p w14:paraId="7FC9163F" w14:textId="77777777" w:rsidR="0029456C" w:rsidRPr="0015361F" w:rsidRDefault="0029456C" w:rsidP="00D041BC">
            <w:pPr>
              <w:jc w:val="center"/>
            </w:pPr>
            <w:r w:rsidRPr="0015361F">
              <w:t>Ｈ</w:t>
            </w:r>
          </w:p>
        </w:tc>
      </w:tr>
      <w:tr w:rsidR="0029456C" w:rsidRPr="0015361F" w14:paraId="131E137F" w14:textId="77777777" w:rsidTr="00240945">
        <w:trPr>
          <w:trHeight w:val="84"/>
        </w:trPr>
        <w:tc>
          <w:tcPr>
            <w:tcW w:w="1904" w:type="dxa"/>
            <w:tcBorders>
              <w:top w:val="single" w:sz="8" w:space="0" w:color="auto"/>
              <w:left w:val="single" w:sz="8" w:space="0" w:color="auto"/>
              <w:bottom w:val="single" w:sz="8" w:space="0" w:color="auto"/>
              <w:right w:val="single" w:sz="8" w:space="0" w:color="auto"/>
            </w:tcBorders>
          </w:tcPr>
          <w:p w14:paraId="7BAA70B0" w14:textId="77777777" w:rsidR="0029456C" w:rsidRPr="0015361F" w:rsidRDefault="0029456C" w:rsidP="00D041BC">
            <w:pPr>
              <w:jc w:val="center"/>
            </w:pPr>
            <w:r w:rsidRPr="0015361F">
              <w:t>係数</w:t>
            </w:r>
          </w:p>
        </w:tc>
        <w:tc>
          <w:tcPr>
            <w:tcW w:w="672" w:type="dxa"/>
            <w:tcBorders>
              <w:top w:val="single" w:sz="8" w:space="0" w:color="auto"/>
              <w:left w:val="single" w:sz="8" w:space="0" w:color="auto"/>
              <w:bottom w:val="single" w:sz="8" w:space="0" w:color="auto"/>
            </w:tcBorders>
          </w:tcPr>
          <w:p w14:paraId="54B20593" w14:textId="77777777" w:rsidR="0029456C" w:rsidRPr="0015361F" w:rsidRDefault="0029456C" w:rsidP="00D041BC">
            <w:pPr>
              <w:jc w:val="center"/>
            </w:pPr>
            <w:r w:rsidRPr="0015361F">
              <w:t>3.2</w:t>
            </w:r>
          </w:p>
        </w:tc>
        <w:tc>
          <w:tcPr>
            <w:tcW w:w="672" w:type="dxa"/>
            <w:tcBorders>
              <w:top w:val="single" w:sz="8" w:space="0" w:color="auto"/>
              <w:bottom w:val="single" w:sz="8" w:space="0" w:color="auto"/>
            </w:tcBorders>
          </w:tcPr>
          <w:p w14:paraId="4C8CB922" w14:textId="77777777" w:rsidR="0029456C" w:rsidRPr="0015361F" w:rsidRDefault="0029456C" w:rsidP="00D041BC">
            <w:pPr>
              <w:jc w:val="center"/>
            </w:pPr>
            <w:r w:rsidRPr="0015361F">
              <w:t>3.2</w:t>
            </w:r>
          </w:p>
        </w:tc>
        <w:tc>
          <w:tcPr>
            <w:tcW w:w="672" w:type="dxa"/>
            <w:tcBorders>
              <w:top w:val="single" w:sz="8" w:space="0" w:color="auto"/>
              <w:bottom w:val="single" w:sz="8" w:space="0" w:color="auto"/>
            </w:tcBorders>
          </w:tcPr>
          <w:p w14:paraId="4DA73A4C" w14:textId="77777777" w:rsidR="0029456C" w:rsidRPr="0015361F" w:rsidRDefault="0029456C" w:rsidP="00D041BC">
            <w:pPr>
              <w:jc w:val="center"/>
            </w:pPr>
            <w:r w:rsidRPr="0015361F">
              <w:t>3.1</w:t>
            </w:r>
          </w:p>
        </w:tc>
        <w:tc>
          <w:tcPr>
            <w:tcW w:w="672" w:type="dxa"/>
            <w:tcBorders>
              <w:top w:val="single" w:sz="8" w:space="0" w:color="auto"/>
              <w:bottom w:val="single" w:sz="8" w:space="0" w:color="auto"/>
            </w:tcBorders>
          </w:tcPr>
          <w:p w14:paraId="2374537F" w14:textId="77777777" w:rsidR="0029456C" w:rsidRPr="0015361F" w:rsidRDefault="0029456C" w:rsidP="00D041BC">
            <w:pPr>
              <w:jc w:val="center"/>
            </w:pPr>
            <w:r w:rsidRPr="0015361F">
              <w:t>3.1</w:t>
            </w:r>
          </w:p>
        </w:tc>
        <w:tc>
          <w:tcPr>
            <w:tcW w:w="672" w:type="dxa"/>
            <w:tcBorders>
              <w:top w:val="single" w:sz="8" w:space="0" w:color="auto"/>
              <w:bottom w:val="single" w:sz="8" w:space="0" w:color="auto"/>
            </w:tcBorders>
          </w:tcPr>
          <w:p w14:paraId="40B3F977" w14:textId="77777777" w:rsidR="0029456C" w:rsidRPr="0015361F" w:rsidRDefault="0029456C" w:rsidP="00D041BC">
            <w:pPr>
              <w:jc w:val="center"/>
            </w:pPr>
            <w:r w:rsidRPr="0015361F">
              <w:t>3.0</w:t>
            </w:r>
          </w:p>
        </w:tc>
        <w:tc>
          <w:tcPr>
            <w:tcW w:w="672" w:type="dxa"/>
            <w:tcBorders>
              <w:top w:val="single" w:sz="8" w:space="0" w:color="auto"/>
              <w:bottom w:val="single" w:sz="8" w:space="0" w:color="auto"/>
            </w:tcBorders>
          </w:tcPr>
          <w:p w14:paraId="53762B43" w14:textId="77777777" w:rsidR="0029456C" w:rsidRPr="0015361F" w:rsidRDefault="0029456C" w:rsidP="00D041BC">
            <w:pPr>
              <w:jc w:val="center"/>
            </w:pPr>
            <w:r w:rsidRPr="0015361F">
              <w:t>3.0</w:t>
            </w:r>
          </w:p>
        </w:tc>
        <w:tc>
          <w:tcPr>
            <w:tcW w:w="672" w:type="dxa"/>
            <w:tcBorders>
              <w:top w:val="single" w:sz="8" w:space="0" w:color="auto"/>
              <w:bottom w:val="single" w:sz="8" w:space="0" w:color="auto"/>
            </w:tcBorders>
          </w:tcPr>
          <w:p w14:paraId="77668BCB" w14:textId="77777777" w:rsidR="0029456C" w:rsidRPr="0015361F" w:rsidRDefault="0029456C" w:rsidP="00D041BC">
            <w:pPr>
              <w:jc w:val="center"/>
            </w:pPr>
            <w:r w:rsidRPr="0015361F">
              <w:t>2.6</w:t>
            </w:r>
          </w:p>
        </w:tc>
        <w:tc>
          <w:tcPr>
            <w:tcW w:w="672" w:type="dxa"/>
            <w:tcBorders>
              <w:top w:val="single" w:sz="8" w:space="0" w:color="auto"/>
              <w:bottom w:val="single" w:sz="8" w:space="0" w:color="auto"/>
              <w:right w:val="single" w:sz="8" w:space="0" w:color="auto"/>
            </w:tcBorders>
          </w:tcPr>
          <w:p w14:paraId="340DDE83" w14:textId="77777777" w:rsidR="0029456C" w:rsidRPr="0015361F" w:rsidRDefault="0029456C" w:rsidP="00D041BC">
            <w:pPr>
              <w:jc w:val="center"/>
            </w:pPr>
            <w:r w:rsidRPr="0015361F">
              <w:t>2.3</w:t>
            </w:r>
          </w:p>
        </w:tc>
      </w:tr>
    </w:tbl>
    <w:p w14:paraId="03DEA2B1" w14:textId="77777777" w:rsidR="0029456C" w:rsidRPr="0015361F" w:rsidRDefault="0029456C" w:rsidP="005025C4">
      <w:pPr>
        <w:spacing w:beforeLines="50" w:before="180"/>
        <w:ind w:left="214" w:hangingChars="100" w:hanging="214"/>
      </w:pPr>
      <w:r w:rsidRPr="0015361F">
        <w:rPr>
          <w:color w:val="000000"/>
        </w:rPr>
        <w:t xml:space="preserve">２　</w:t>
      </w:r>
      <w:r w:rsidRPr="0015361F">
        <w:t>設備財等特約書、技術提供特約書又は企業総合特約書により保険契約を締結する場合の</w:t>
      </w:r>
      <w:r w:rsidRPr="0015361F">
        <w:rPr>
          <w:color w:val="000000"/>
        </w:rPr>
        <w:t>船前危険又は船後危険のうち２年未満案件若しくは２年以上案件（非延払部分に限る。）に係る保険価額当たりの</w:t>
      </w:r>
      <w:r w:rsidRPr="0015361F">
        <w:t>保険料率</w:t>
      </w:r>
    </w:p>
    <w:p w14:paraId="0F141295" w14:textId="77777777" w:rsidR="0029456C" w:rsidRPr="0015361F" w:rsidRDefault="0029456C" w:rsidP="0029456C">
      <w:pPr>
        <w:ind w:leftChars="100" w:left="214"/>
      </w:pPr>
      <w:r w:rsidRPr="0015361F">
        <w:t>(1)</w:t>
      </w:r>
      <w:r w:rsidRPr="0015361F">
        <w:t xml:space="preserve">　非常事由</w:t>
      </w:r>
      <w:r w:rsidRPr="0015361F">
        <w:rPr>
          <w:color w:val="000000"/>
        </w:rPr>
        <w:t>に係る保険価額当たりの</w:t>
      </w:r>
      <w:r w:rsidRPr="0015361F">
        <w:t>基本保険料率は、次の式により算出する。</w:t>
      </w:r>
    </w:p>
    <w:p w14:paraId="10198D0A" w14:textId="77777777" w:rsidR="0029456C" w:rsidRPr="0015361F" w:rsidRDefault="0029456C" w:rsidP="0029456C">
      <w:pPr>
        <w:ind w:leftChars="200" w:left="642" w:hangingChars="100" w:hanging="214"/>
      </w:pPr>
      <w:r w:rsidRPr="000D4D22">
        <w:rPr>
          <w:rFonts w:ascii="ＭＳ 明朝" w:hAnsi="ＭＳ 明朝"/>
        </w:rPr>
        <w:t>①</w:t>
      </w:r>
      <w:r w:rsidRPr="0015361F">
        <w:t xml:space="preserve">　船前危険</w:t>
      </w:r>
    </w:p>
    <w:p w14:paraId="3F4460DF" w14:textId="77777777" w:rsidR="0029456C" w:rsidRPr="0015361F" w:rsidRDefault="0029456C" w:rsidP="0029456C">
      <w:pPr>
        <w:ind w:leftChars="300" w:left="642"/>
      </w:pPr>
      <w:r w:rsidRPr="0015361F">
        <w:t>基本保険料率</w:t>
      </w:r>
      <w:r w:rsidRPr="0015361F">
        <w:t>(</w:t>
      </w:r>
      <w:r w:rsidRPr="0015361F">
        <w:t>％</w:t>
      </w:r>
      <w:r w:rsidRPr="0015361F">
        <w:t>)</w:t>
      </w:r>
      <w:r w:rsidRPr="0015361F">
        <w:t>＝（ａＸ＋ｂ）</w:t>
      </w:r>
      <w:r w:rsidRPr="0015361F">
        <w:t>×</w:t>
      </w:r>
      <w:r w:rsidRPr="0015361F">
        <w:t>非常付保率</w:t>
      </w:r>
      <w:r w:rsidRPr="0015361F">
        <w:t>÷</w:t>
      </w:r>
      <w:r w:rsidRPr="0015361F">
        <w:t>０</w:t>
      </w:r>
      <w:r w:rsidRPr="0015361F">
        <w:t>.</w:t>
      </w:r>
      <w:r w:rsidRPr="0015361F">
        <w:t>８</w:t>
      </w:r>
    </w:p>
    <w:p w14:paraId="3D45133E" w14:textId="77777777" w:rsidR="0029456C" w:rsidRPr="0015361F" w:rsidRDefault="0029456C" w:rsidP="0029456C">
      <w:pPr>
        <w:ind w:leftChars="200" w:left="642" w:hangingChars="100" w:hanging="214"/>
      </w:pPr>
      <w:r w:rsidRPr="000D4D22">
        <w:rPr>
          <w:rFonts w:ascii="ＭＳ 明朝" w:hAnsi="ＭＳ 明朝"/>
        </w:rPr>
        <w:t xml:space="preserve">②　</w:t>
      </w:r>
      <w:r w:rsidRPr="0015361F">
        <w:t>船後危険</w:t>
      </w:r>
    </w:p>
    <w:p w14:paraId="1E000F43" w14:textId="77777777" w:rsidR="0029456C" w:rsidRPr="0015361F" w:rsidRDefault="0029456C" w:rsidP="0029456C">
      <w:pPr>
        <w:ind w:leftChars="300" w:left="642"/>
      </w:pPr>
      <w:r w:rsidRPr="0015361F">
        <w:t>基本保険料率</w:t>
      </w:r>
      <w:r w:rsidRPr="0015361F">
        <w:t>(</w:t>
      </w:r>
      <w:r w:rsidRPr="0015361F">
        <w:t>％</w:t>
      </w:r>
      <w:r w:rsidRPr="0015361F">
        <w:t>)</w:t>
      </w:r>
      <w:r w:rsidRPr="0015361F">
        <w:t>＝（ａＸ＋ｂ）</w:t>
      </w:r>
      <w:r w:rsidRPr="0015361F">
        <w:t>×</w:t>
      </w:r>
      <w:r w:rsidRPr="0015361F">
        <w:t>非常付保率</w:t>
      </w:r>
      <w:r w:rsidRPr="0015361F">
        <w:t>÷</w:t>
      </w:r>
      <w:r w:rsidRPr="0015361F">
        <w:t>０</w:t>
      </w:r>
      <w:r w:rsidRPr="0015361F">
        <w:t>.</w:t>
      </w:r>
      <w:r w:rsidRPr="0015361F">
        <w:t>９７５</w:t>
      </w:r>
    </w:p>
    <w:p w14:paraId="035639BC" w14:textId="77777777" w:rsidR="0029456C" w:rsidRPr="0015361F" w:rsidRDefault="0029456C" w:rsidP="0029456C">
      <w:pPr>
        <w:ind w:leftChars="200" w:left="642" w:hangingChars="100" w:hanging="214"/>
      </w:pPr>
      <w:r w:rsidRPr="000D4D22">
        <w:rPr>
          <w:rFonts w:ascii="ＭＳ 明朝" w:hAnsi="ＭＳ 明朝"/>
        </w:rPr>
        <w:t xml:space="preserve">③　</w:t>
      </w:r>
      <w:r w:rsidRPr="0015361F">
        <w:t>係数ａ及びｂは、下表のとおりとする。</w:t>
      </w:r>
    </w:p>
    <w:tbl>
      <w:tblPr>
        <w:tblW w:w="5600" w:type="dxa"/>
        <w:tblInd w:w="780" w:type="dxa"/>
        <w:tblBorders>
          <w:top w:val="nil"/>
          <w:left w:val="nil"/>
          <w:bottom w:val="nil"/>
          <w:right w:val="nil"/>
        </w:tblBorders>
        <w:tblLayout w:type="fixed"/>
        <w:tblLook w:val="0000" w:firstRow="0" w:lastRow="0" w:firstColumn="0" w:lastColumn="0" w:noHBand="0" w:noVBand="0"/>
      </w:tblPr>
      <w:tblGrid>
        <w:gridCol w:w="1568"/>
        <w:gridCol w:w="1120"/>
        <w:gridCol w:w="896"/>
        <w:gridCol w:w="1120"/>
        <w:gridCol w:w="896"/>
      </w:tblGrid>
      <w:tr w:rsidR="0029456C" w:rsidRPr="0015361F" w14:paraId="36BA5D3D" w14:textId="77777777">
        <w:trPr>
          <w:trHeight w:val="225"/>
        </w:trPr>
        <w:tc>
          <w:tcPr>
            <w:tcW w:w="1568" w:type="dxa"/>
            <w:vMerge w:val="restart"/>
            <w:tcBorders>
              <w:top w:val="single" w:sz="8" w:space="0" w:color="auto"/>
              <w:left w:val="single" w:sz="8" w:space="0" w:color="auto"/>
              <w:right w:val="single" w:sz="8" w:space="0" w:color="auto"/>
            </w:tcBorders>
            <w:shd w:val="clear" w:color="auto" w:fill="auto"/>
            <w:vAlign w:val="center"/>
          </w:tcPr>
          <w:p w14:paraId="1DF1A436" w14:textId="77777777" w:rsidR="0029456C" w:rsidRPr="0015361F" w:rsidRDefault="0029456C" w:rsidP="00056927">
            <w:pPr>
              <w:spacing w:line="240" w:lineRule="exact"/>
            </w:pPr>
            <w:r w:rsidRPr="0015361F">
              <w:rPr>
                <w:kern w:val="0"/>
              </w:rPr>
              <w:t>国カテゴリー</w:t>
            </w:r>
          </w:p>
        </w:tc>
        <w:tc>
          <w:tcPr>
            <w:tcW w:w="2016" w:type="dxa"/>
            <w:gridSpan w:val="2"/>
            <w:tcBorders>
              <w:top w:val="single" w:sz="8" w:space="0" w:color="auto"/>
              <w:left w:val="single" w:sz="8" w:space="0" w:color="auto"/>
              <w:right w:val="single" w:sz="8" w:space="0" w:color="auto"/>
            </w:tcBorders>
            <w:shd w:val="clear" w:color="auto" w:fill="auto"/>
            <w:vAlign w:val="center"/>
          </w:tcPr>
          <w:p w14:paraId="5A3566F6" w14:textId="77777777" w:rsidR="0029456C" w:rsidRPr="0015361F" w:rsidRDefault="0029456C" w:rsidP="00056927">
            <w:pPr>
              <w:jc w:val="center"/>
              <w:rPr>
                <w:rFonts w:cs="Arial"/>
                <w:color w:val="000000"/>
              </w:rPr>
            </w:pPr>
            <w:r w:rsidRPr="0015361F">
              <w:rPr>
                <w:color w:val="000000"/>
              </w:rPr>
              <w:t>船前危険</w:t>
            </w:r>
          </w:p>
        </w:tc>
        <w:tc>
          <w:tcPr>
            <w:tcW w:w="2016" w:type="dxa"/>
            <w:gridSpan w:val="2"/>
            <w:tcBorders>
              <w:top w:val="single" w:sz="8" w:space="0" w:color="auto"/>
              <w:left w:val="single" w:sz="4" w:space="0" w:color="auto"/>
              <w:right w:val="single" w:sz="8" w:space="0" w:color="auto"/>
            </w:tcBorders>
            <w:shd w:val="clear" w:color="auto" w:fill="auto"/>
            <w:vAlign w:val="center"/>
          </w:tcPr>
          <w:p w14:paraId="4DBBBFD0" w14:textId="77777777" w:rsidR="0029456C" w:rsidRPr="0015361F" w:rsidRDefault="0029456C" w:rsidP="00056927">
            <w:pPr>
              <w:jc w:val="center"/>
              <w:rPr>
                <w:rFonts w:cs="Arial"/>
                <w:color w:val="000000"/>
              </w:rPr>
            </w:pPr>
            <w:r w:rsidRPr="0015361F">
              <w:rPr>
                <w:color w:val="000000"/>
              </w:rPr>
              <w:t>船後危険</w:t>
            </w:r>
          </w:p>
        </w:tc>
      </w:tr>
      <w:tr w:rsidR="0029456C" w:rsidRPr="0015361F" w14:paraId="274FD309" w14:textId="77777777">
        <w:tc>
          <w:tcPr>
            <w:tcW w:w="1568" w:type="dxa"/>
            <w:vMerge/>
            <w:tcBorders>
              <w:left w:val="single" w:sz="8" w:space="0" w:color="auto"/>
              <w:bottom w:val="single" w:sz="8" w:space="0" w:color="auto"/>
              <w:right w:val="single" w:sz="8" w:space="0" w:color="auto"/>
            </w:tcBorders>
            <w:shd w:val="clear" w:color="auto" w:fill="auto"/>
          </w:tcPr>
          <w:p w14:paraId="2697BC5C" w14:textId="77777777" w:rsidR="0029456C" w:rsidRPr="0015361F" w:rsidRDefault="0029456C" w:rsidP="00056927">
            <w:pPr>
              <w:pStyle w:val="Default"/>
              <w:rPr>
                <w:rFonts w:ascii="Century" w:hAnsi="Century" w:cs="Times New Roman"/>
                <w:color w:val="auto"/>
                <w:sz w:val="22"/>
                <w:szCs w:val="22"/>
              </w:rPr>
            </w:pPr>
          </w:p>
        </w:tc>
        <w:tc>
          <w:tcPr>
            <w:tcW w:w="1120" w:type="dxa"/>
            <w:tcBorders>
              <w:top w:val="single" w:sz="4" w:space="0" w:color="auto"/>
              <w:left w:val="single" w:sz="8" w:space="0" w:color="auto"/>
              <w:bottom w:val="single" w:sz="8" w:space="0" w:color="auto"/>
              <w:right w:val="single" w:sz="4" w:space="0" w:color="000000"/>
            </w:tcBorders>
            <w:shd w:val="clear" w:color="auto" w:fill="auto"/>
          </w:tcPr>
          <w:p w14:paraId="2621EF0A" w14:textId="77777777" w:rsidR="0029456C" w:rsidRPr="0015361F" w:rsidRDefault="0029456C" w:rsidP="00056927">
            <w:pPr>
              <w:jc w:val="center"/>
              <w:rPr>
                <w:rFonts w:cs="Arial"/>
                <w:color w:val="000000"/>
              </w:rPr>
            </w:pPr>
            <w:r w:rsidRPr="0015361F">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7EDC0F65" w14:textId="77777777" w:rsidR="0029456C" w:rsidRPr="0015361F" w:rsidRDefault="0029456C" w:rsidP="00056927">
            <w:pPr>
              <w:jc w:val="center"/>
              <w:rPr>
                <w:rFonts w:cs="Arial"/>
                <w:color w:val="000000"/>
              </w:rPr>
            </w:pPr>
            <w:r w:rsidRPr="0015361F">
              <w:t>ｂ</w:t>
            </w:r>
          </w:p>
        </w:tc>
        <w:tc>
          <w:tcPr>
            <w:tcW w:w="1120" w:type="dxa"/>
            <w:tcBorders>
              <w:top w:val="single" w:sz="4" w:space="0" w:color="auto"/>
              <w:left w:val="single" w:sz="4" w:space="0" w:color="000000"/>
              <w:bottom w:val="single" w:sz="8" w:space="0" w:color="auto"/>
              <w:right w:val="single" w:sz="4" w:space="0" w:color="000000"/>
            </w:tcBorders>
          </w:tcPr>
          <w:p w14:paraId="5B47A1CE" w14:textId="77777777" w:rsidR="0029456C" w:rsidRPr="0015361F" w:rsidRDefault="0029456C" w:rsidP="00056927">
            <w:pPr>
              <w:jc w:val="center"/>
              <w:rPr>
                <w:rFonts w:cs="Arial"/>
                <w:color w:val="000000"/>
              </w:rPr>
            </w:pPr>
            <w:r w:rsidRPr="0015361F">
              <w:t>ａ</w:t>
            </w:r>
          </w:p>
        </w:tc>
        <w:tc>
          <w:tcPr>
            <w:tcW w:w="896" w:type="dxa"/>
            <w:tcBorders>
              <w:top w:val="single" w:sz="4" w:space="0" w:color="auto"/>
              <w:left w:val="single" w:sz="4" w:space="0" w:color="000000"/>
              <w:bottom w:val="single" w:sz="8" w:space="0" w:color="auto"/>
              <w:right w:val="single" w:sz="8" w:space="0" w:color="auto"/>
            </w:tcBorders>
            <w:shd w:val="clear" w:color="auto" w:fill="auto"/>
          </w:tcPr>
          <w:p w14:paraId="66174F73" w14:textId="77777777" w:rsidR="0029456C" w:rsidRPr="0015361F" w:rsidRDefault="0029456C" w:rsidP="00056927">
            <w:pPr>
              <w:jc w:val="center"/>
              <w:rPr>
                <w:rFonts w:cs="Arial"/>
                <w:color w:val="000000"/>
              </w:rPr>
            </w:pPr>
            <w:r w:rsidRPr="0015361F">
              <w:t>ｂ</w:t>
            </w:r>
          </w:p>
        </w:tc>
      </w:tr>
      <w:tr w:rsidR="00554B55" w:rsidRPr="0015361F" w14:paraId="4BFE14E3" w14:textId="77777777">
        <w:tc>
          <w:tcPr>
            <w:tcW w:w="1568" w:type="dxa"/>
            <w:tcBorders>
              <w:top w:val="single" w:sz="8" w:space="0" w:color="auto"/>
              <w:left w:val="single" w:sz="8" w:space="0" w:color="auto"/>
              <w:bottom w:val="single" w:sz="4" w:space="0" w:color="000000"/>
              <w:right w:val="single" w:sz="8" w:space="0" w:color="auto"/>
            </w:tcBorders>
            <w:shd w:val="clear" w:color="auto" w:fill="auto"/>
          </w:tcPr>
          <w:p w14:paraId="3C5FB518" w14:textId="77777777" w:rsidR="00554B55" w:rsidRPr="0015361F" w:rsidRDefault="00554B55" w:rsidP="00056927">
            <w:pPr>
              <w:jc w:val="center"/>
              <w:rPr>
                <w:rFonts w:cs="Arial"/>
                <w:color w:val="000000"/>
              </w:rPr>
            </w:pPr>
            <w:r w:rsidRPr="0015361F">
              <w:rPr>
                <w:rFonts w:cs="Arial"/>
                <w:bCs/>
                <w:color w:val="000000"/>
              </w:rPr>
              <w:t>Ａ</w:t>
            </w:r>
          </w:p>
        </w:tc>
        <w:tc>
          <w:tcPr>
            <w:tcW w:w="1120" w:type="dxa"/>
            <w:tcBorders>
              <w:top w:val="single" w:sz="8" w:space="0" w:color="auto"/>
              <w:left w:val="single" w:sz="8" w:space="0" w:color="auto"/>
              <w:bottom w:val="single" w:sz="4" w:space="0" w:color="000000"/>
              <w:right w:val="single" w:sz="4" w:space="0" w:color="000000"/>
            </w:tcBorders>
            <w:shd w:val="clear" w:color="auto" w:fill="auto"/>
          </w:tcPr>
          <w:p w14:paraId="3EB335BB" w14:textId="77777777" w:rsidR="00554B55" w:rsidRPr="0015361F" w:rsidRDefault="00554B55" w:rsidP="00F14A8E">
            <w:pPr>
              <w:jc w:val="center"/>
              <w:rPr>
                <w:rFonts w:cs="Arial"/>
                <w:szCs w:val="21"/>
              </w:rPr>
            </w:pPr>
            <w:r w:rsidRPr="0015361F">
              <w:rPr>
                <w:rFonts w:cs="Arial"/>
                <w:szCs w:val="21"/>
              </w:rPr>
              <w:t>0.000014</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7C2122DE" w14:textId="77777777" w:rsidR="00554B55" w:rsidRPr="0015361F" w:rsidRDefault="00554B55" w:rsidP="00F14A8E">
            <w:pPr>
              <w:jc w:val="center"/>
              <w:rPr>
                <w:rFonts w:cs="Arial"/>
                <w:szCs w:val="21"/>
              </w:rPr>
            </w:pPr>
            <w:r w:rsidRPr="0015361F">
              <w:rPr>
                <w:rFonts w:cs="Arial"/>
                <w:szCs w:val="21"/>
              </w:rPr>
              <w:t>0.006</w:t>
            </w:r>
          </w:p>
        </w:tc>
        <w:tc>
          <w:tcPr>
            <w:tcW w:w="1120" w:type="dxa"/>
            <w:tcBorders>
              <w:top w:val="single" w:sz="8" w:space="0" w:color="auto"/>
              <w:left w:val="single" w:sz="4" w:space="0" w:color="000000"/>
              <w:bottom w:val="single" w:sz="4" w:space="0" w:color="000000"/>
              <w:right w:val="single" w:sz="4" w:space="0" w:color="000000"/>
            </w:tcBorders>
          </w:tcPr>
          <w:p w14:paraId="1E4399FC" w14:textId="77777777" w:rsidR="00554B55" w:rsidRPr="0015361F" w:rsidRDefault="00554B55" w:rsidP="00F14A8E">
            <w:pPr>
              <w:jc w:val="center"/>
              <w:rPr>
                <w:rFonts w:cs="Arial"/>
                <w:szCs w:val="21"/>
              </w:rPr>
            </w:pPr>
            <w:r w:rsidRPr="0015361F">
              <w:rPr>
                <w:rFonts w:cs="Arial"/>
                <w:szCs w:val="21"/>
              </w:rPr>
              <w:t>0.000116</w:t>
            </w:r>
          </w:p>
        </w:tc>
        <w:tc>
          <w:tcPr>
            <w:tcW w:w="896" w:type="dxa"/>
            <w:tcBorders>
              <w:top w:val="single" w:sz="8" w:space="0" w:color="auto"/>
              <w:left w:val="single" w:sz="4" w:space="0" w:color="000000"/>
              <w:bottom w:val="single" w:sz="4" w:space="0" w:color="000000"/>
              <w:right w:val="single" w:sz="8" w:space="0" w:color="auto"/>
            </w:tcBorders>
            <w:shd w:val="clear" w:color="auto" w:fill="auto"/>
          </w:tcPr>
          <w:p w14:paraId="22770B6D" w14:textId="77777777" w:rsidR="00554B55" w:rsidRPr="0015361F" w:rsidRDefault="00554B55" w:rsidP="00F14A8E">
            <w:pPr>
              <w:jc w:val="center"/>
              <w:rPr>
                <w:rFonts w:cs="Arial"/>
                <w:szCs w:val="21"/>
              </w:rPr>
            </w:pPr>
            <w:r w:rsidRPr="0015361F">
              <w:rPr>
                <w:rFonts w:cs="Arial"/>
                <w:szCs w:val="21"/>
              </w:rPr>
              <w:t>0.002</w:t>
            </w:r>
          </w:p>
        </w:tc>
      </w:tr>
      <w:tr w:rsidR="00554B55" w:rsidRPr="0015361F" w14:paraId="0AEC9C84"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6D741C75" w14:textId="77777777" w:rsidR="00554B55" w:rsidRPr="0015361F" w:rsidRDefault="00554B55" w:rsidP="00056927">
            <w:pPr>
              <w:jc w:val="center"/>
              <w:rPr>
                <w:rFonts w:cs="Arial"/>
                <w:color w:val="000000"/>
              </w:rPr>
            </w:pPr>
            <w:r w:rsidRPr="0015361F">
              <w:rPr>
                <w:rFonts w:cs="Arial"/>
                <w:bCs/>
                <w:color w:val="000000"/>
              </w:rPr>
              <w:t>Ｂ</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1A74A619" w14:textId="77777777" w:rsidR="00554B55" w:rsidRPr="0015361F" w:rsidRDefault="00554B55" w:rsidP="00F14A8E">
            <w:pPr>
              <w:jc w:val="center"/>
              <w:rPr>
                <w:rFonts w:cs="Arial"/>
                <w:szCs w:val="21"/>
              </w:rPr>
            </w:pPr>
            <w:r w:rsidRPr="0015361F">
              <w:rPr>
                <w:rFonts w:cs="Arial"/>
                <w:szCs w:val="21"/>
              </w:rPr>
              <w:t>0.000096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814CEA6" w14:textId="77777777" w:rsidR="00554B55" w:rsidRPr="0015361F" w:rsidRDefault="00554B55" w:rsidP="00F14A8E">
            <w:pPr>
              <w:jc w:val="center"/>
              <w:rPr>
                <w:rFonts w:cs="Arial"/>
                <w:szCs w:val="21"/>
              </w:rPr>
            </w:pPr>
            <w:r w:rsidRPr="0015361F">
              <w:rPr>
                <w:rFonts w:cs="Arial"/>
                <w:szCs w:val="21"/>
              </w:rPr>
              <w:t>0.006</w:t>
            </w:r>
          </w:p>
        </w:tc>
        <w:tc>
          <w:tcPr>
            <w:tcW w:w="1120" w:type="dxa"/>
            <w:tcBorders>
              <w:top w:val="single" w:sz="4" w:space="0" w:color="000000"/>
              <w:left w:val="single" w:sz="4" w:space="0" w:color="000000"/>
              <w:bottom w:val="single" w:sz="4" w:space="0" w:color="000000"/>
              <w:right w:val="single" w:sz="4" w:space="0" w:color="000000"/>
            </w:tcBorders>
          </w:tcPr>
          <w:p w14:paraId="2148674F" w14:textId="77777777" w:rsidR="00554B55" w:rsidRPr="0015361F" w:rsidRDefault="00554B55" w:rsidP="00F14A8E">
            <w:pPr>
              <w:jc w:val="center"/>
              <w:rPr>
                <w:rFonts w:cs="Arial"/>
                <w:szCs w:val="21"/>
              </w:rPr>
            </w:pPr>
            <w:r w:rsidRPr="0015361F">
              <w:rPr>
                <w:rFonts w:cs="Arial"/>
                <w:szCs w:val="21"/>
              </w:rPr>
              <w:t>0.000597</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1B01398" w14:textId="77777777" w:rsidR="00554B55" w:rsidRPr="0015361F" w:rsidRDefault="00554B55" w:rsidP="00F14A8E">
            <w:pPr>
              <w:jc w:val="center"/>
              <w:rPr>
                <w:rFonts w:cs="Arial"/>
                <w:szCs w:val="21"/>
              </w:rPr>
            </w:pPr>
            <w:r w:rsidRPr="0015361F">
              <w:rPr>
                <w:rFonts w:cs="Arial"/>
                <w:szCs w:val="21"/>
              </w:rPr>
              <w:t>0.002</w:t>
            </w:r>
          </w:p>
        </w:tc>
      </w:tr>
      <w:tr w:rsidR="00554B55" w:rsidRPr="0015361F" w14:paraId="3EAAD5C5"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323D35D1" w14:textId="77777777" w:rsidR="00554B55" w:rsidRPr="0015361F" w:rsidRDefault="00554B55" w:rsidP="00056927">
            <w:pPr>
              <w:jc w:val="center"/>
              <w:rPr>
                <w:rFonts w:cs="Arial"/>
                <w:color w:val="000000"/>
              </w:rPr>
            </w:pPr>
            <w:r w:rsidRPr="0015361F">
              <w:rPr>
                <w:rFonts w:cs="Arial"/>
                <w:bCs/>
                <w:color w:val="000000"/>
              </w:rPr>
              <w:t>Ｃ</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71465FCD" w14:textId="77777777" w:rsidR="00554B55" w:rsidRPr="0015361F" w:rsidRDefault="00554B55" w:rsidP="00F14A8E">
            <w:pPr>
              <w:jc w:val="center"/>
              <w:rPr>
                <w:rFonts w:cs="Arial"/>
                <w:szCs w:val="21"/>
              </w:rPr>
            </w:pPr>
            <w:r w:rsidRPr="0015361F">
              <w:rPr>
                <w:rFonts w:cs="Arial"/>
                <w:szCs w:val="21"/>
              </w:rPr>
              <w:t>0.000182</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3D62340" w14:textId="77777777" w:rsidR="00554B55" w:rsidRPr="0015361F" w:rsidRDefault="00554B55" w:rsidP="00F14A8E">
            <w:pPr>
              <w:jc w:val="center"/>
              <w:rPr>
                <w:rFonts w:cs="Arial"/>
                <w:szCs w:val="21"/>
              </w:rPr>
            </w:pPr>
            <w:r w:rsidRPr="0015361F">
              <w:rPr>
                <w:rFonts w:cs="Arial"/>
                <w:szCs w:val="21"/>
              </w:rPr>
              <w:t>0.021</w:t>
            </w:r>
          </w:p>
        </w:tc>
        <w:tc>
          <w:tcPr>
            <w:tcW w:w="1120" w:type="dxa"/>
            <w:tcBorders>
              <w:top w:val="single" w:sz="4" w:space="0" w:color="000000"/>
              <w:left w:val="single" w:sz="4" w:space="0" w:color="000000"/>
              <w:bottom w:val="single" w:sz="4" w:space="0" w:color="000000"/>
              <w:right w:val="single" w:sz="4" w:space="0" w:color="000000"/>
            </w:tcBorders>
          </w:tcPr>
          <w:p w14:paraId="391317C1" w14:textId="77777777" w:rsidR="00554B55" w:rsidRPr="0015361F" w:rsidRDefault="00554B55" w:rsidP="00F14A8E">
            <w:pPr>
              <w:jc w:val="center"/>
              <w:rPr>
                <w:rFonts w:cs="Arial"/>
                <w:szCs w:val="21"/>
              </w:rPr>
            </w:pPr>
            <w:r w:rsidRPr="0015361F">
              <w:rPr>
                <w:rFonts w:cs="Arial"/>
                <w:szCs w:val="21"/>
              </w:rPr>
              <w:t>0.001182</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C832839" w14:textId="77777777" w:rsidR="00554B55" w:rsidRPr="0015361F" w:rsidRDefault="00554B55" w:rsidP="00F14A8E">
            <w:pPr>
              <w:jc w:val="center"/>
              <w:rPr>
                <w:rFonts w:cs="Arial"/>
                <w:szCs w:val="21"/>
              </w:rPr>
            </w:pPr>
            <w:r w:rsidRPr="0015361F">
              <w:rPr>
                <w:rFonts w:cs="Arial"/>
                <w:szCs w:val="21"/>
              </w:rPr>
              <w:t>0.008</w:t>
            </w:r>
          </w:p>
        </w:tc>
      </w:tr>
      <w:tr w:rsidR="00554B55" w:rsidRPr="0015361F" w14:paraId="76CDB2F6"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3AD7AFD9" w14:textId="77777777" w:rsidR="00554B55" w:rsidRPr="0015361F" w:rsidRDefault="00554B55" w:rsidP="00056927">
            <w:pPr>
              <w:jc w:val="center"/>
              <w:rPr>
                <w:rFonts w:cs="Arial"/>
                <w:color w:val="000000"/>
              </w:rPr>
            </w:pPr>
            <w:r w:rsidRPr="0015361F">
              <w:rPr>
                <w:rFonts w:cs="Arial"/>
                <w:bCs/>
                <w:color w:val="000000"/>
              </w:rPr>
              <w:t>Ｄ</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7F81E408" w14:textId="77777777" w:rsidR="00554B55" w:rsidRPr="0015361F" w:rsidRDefault="00554B55" w:rsidP="00F14A8E">
            <w:pPr>
              <w:jc w:val="center"/>
              <w:rPr>
                <w:rFonts w:cs="Arial"/>
                <w:szCs w:val="21"/>
              </w:rPr>
            </w:pPr>
            <w:r w:rsidRPr="0015361F">
              <w:rPr>
                <w:rFonts w:cs="Arial"/>
                <w:szCs w:val="21"/>
              </w:rPr>
              <w:t>0.000281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3515FCB2" w14:textId="77777777" w:rsidR="00554B55" w:rsidRPr="0015361F" w:rsidRDefault="00554B55" w:rsidP="00F14A8E">
            <w:pPr>
              <w:jc w:val="center"/>
              <w:rPr>
                <w:rFonts w:cs="Arial"/>
                <w:szCs w:val="21"/>
              </w:rPr>
            </w:pPr>
            <w:r w:rsidRPr="0015361F">
              <w:rPr>
                <w:rFonts w:cs="Arial"/>
                <w:szCs w:val="21"/>
              </w:rPr>
              <w:t>0.021</w:t>
            </w:r>
          </w:p>
        </w:tc>
        <w:tc>
          <w:tcPr>
            <w:tcW w:w="1120" w:type="dxa"/>
            <w:tcBorders>
              <w:top w:val="single" w:sz="4" w:space="0" w:color="000000"/>
              <w:left w:val="single" w:sz="4" w:space="0" w:color="000000"/>
              <w:bottom w:val="single" w:sz="4" w:space="0" w:color="000000"/>
              <w:right w:val="single" w:sz="4" w:space="0" w:color="000000"/>
            </w:tcBorders>
          </w:tcPr>
          <w:p w14:paraId="278C00D2" w14:textId="77777777" w:rsidR="00554B55" w:rsidRPr="0015361F" w:rsidRDefault="00554B55" w:rsidP="00F14A8E">
            <w:pPr>
              <w:jc w:val="center"/>
              <w:rPr>
                <w:rFonts w:cs="Arial"/>
                <w:szCs w:val="21"/>
              </w:rPr>
            </w:pPr>
            <w:r w:rsidRPr="0015361F">
              <w:rPr>
                <w:rFonts w:cs="Arial"/>
                <w:szCs w:val="21"/>
              </w:rPr>
              <w:t>0.001781</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41084F0E" w14:textId="77777777" w:rsidR="00554B55" w:rsidRPr="0015361F" w:rsidRDefault="00554B55" w:rsidP="00F14A8E">
            <w:pPr>
              <w:jc w:val="center"/>
              <w:rPr>
                <w:rFonts w:cs="Arial"/>
                <w:szCs w:val="21"/>
              </w:rPr>
            </w:pPr>
            <w:r w:rsidRPr="0015361F">
              <w:rPr>
                <w:rFonts w:cs="Arial"/>
                <w:szCs w:val="21"/>
              </w:rPr>
              <w:t>0.008</w:t>
            </w:r>
          </w:p>
        </w:tc>
      </w:tr>
      <w:tr w:rsidR="00554B55" w:rsidRPr="0015361F" w14:paraId="14F74724"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4C577044" w14:textId="77777777" w:rsidR="00554B55" w:rsidRPr="0015361F" w:rsidRDefault="00554B55" w:rsidP="00056927">
            <w:pPr>
              <w:jc w:val="center"/>
              <w:rPr>
                <w:rFonts w:cs="Arial"/>
                <w:color w:val="000000"/>
              </w:rPr>
            </w:pPr>
            <w:r w:rsidRPr="0015361F">
              <w:rPr>
                <w:rFonts w:cs="Arial"/>
                <w:bCs/>
                <w:color w:val="000000"/>
              </w:rPr>
              <w:t>Ｅ</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517AC5EE" w14:textId="77777777" w:rsidR="00554B55" w:rsidRPr="0015361F" w:rsidRDefault="00554B55" w:rsidP="00F14A8E">
            <w:pPr>
              <w:jc w:val="center"/>
              <w:rPr>
                <w:rFonts w:cs="Arial"/>
                <w:szCs w:val="21"/>
              </w:rPr>
            </w:pPr>
            <w:r w:rsidRPr="0015361F">
              <w:rPr>
                <w:rFonts w:cs="Arial"/>
                <w:szCs w:val="21"/>
              </w:rPr>
              <w:t>0.000328</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6E082482" w14:textId="77777777" w:rsidR="00554B55" w:rsidRPr="0015361F" w:rsidRDefault="00554B55" w:rsidP="00F14A8E">
            <w:pPr>
              <w:jc w:val="center"/>
              <w:rPr>
                <w:rFonts w:cs="Arial"/>
                <w:szCs w:val="21"/>
              </w:rPr>
            </w:pPr>
            <w:r w:rsidRPr="0015361F">
              <w:rPr>
                <w:rFonts w:cs="Arial"/>
                <w:szCs w:val="21"/>
              </w:rPr>
              <w:t>0.058</w:t>
            </w:r>
          </w:p>
        </w:tc>
        <w:tc>
          <w:tcPr>
            <w:tcW w:w="1120" w:type="dxa"/>
            <w:tcBorders>
              <w:top w:val="single" w:sz="4" w:space="0" w:color="000000"/>
              <w:left w:val="single" w:sz="4" w:space="0" w:color="000000"/>
              <w:bottom w:val="single" w:sz="4" w:space="0" w:color="000000"/>
              <w:right w:val="single" w:sz="4" w:space="0" w:color="000000"/>
            </w:tcBorders>
          </w:tcPr>
          <w:p w14:paraId="496D8264" w14:textId="77777777" w:rsidR="00554B55" w:rsidRPr="0015361F" w:rsidRDefault="00554B55" w:rsidP="00F14A8E">
            <w:pPr>
              <w:jc w:val="center"/>
              <w:rPr>
                <w:rFonts w:cs="Arial"/>
                <w:szCs w:val="21"/>
              </w:rPr>
            </w:pPr>
            <w:r w:rsidRPr="0015361F">
              <w:rPr>
                <w:rFonts w:cs="Arial"/>
                <w:szCs w:val="21"/>
              </w:rPr>
              <w:t>0.002270</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9301737" w14:textId="77777777" w:rsidR="00554B55" w:rsidRPr="0015361F" w:rsidRDefault="00554B55" w:rsidP="00F14A8E">
            <w:pPr>
              <w:jc w:val="center"/>
              <w:rPr>
                <w:rFonts w:cs="Arial"/>
                <w:szCs w:val="21"/>
              </w:rPr>
            </w:pPr>
            <w:r w:rsidRPr="0015361F">
              <w:rPr>
                <w:rFonts w:cs="Arial"/>
                <w:szCs w:val="21"/>
              </w:rPr>
              <w:t>0.023</w:t>
            </w:r>
          </w:p>
        </w:tc>
      </w:tr>
      <w:tr w:rsidR="00554B55" w:rsidRPr="0015361F" w14:paraId="7EB8E51B"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6D70DF5B" w14:textId="77777777" w:rsidR="00554B55" w:rsidRPr="0015361F" w:rsidRDefault="00554B55" w:rsidP="00056927">
            <w:pPr>
              <w:jc w:val="center"/>
              <w:rPr>
                <w:rFonts w:cs="Arial"/>
                <w:color w:val="000000"/>
              </w:rPr>
            </w:pPr>
            <w:r w:rsidRPr="0015361F">
              <w:rPr>
                <w:rFonts w:cs="Arial"/>
                <w:bCs/>
                <w:color w:val="000000"/>
              </w:rPr>
              <w:t>Ｆ</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1E359781" w14:textId="77777777" w:rsidR="00554B55" w:rsidRPr="0015361F" w:rsidRDefault="00554B55" w:rsidP="00F14A8E">
            <w:pPr>
              <w:jc w:val="center"/>
              <w:rPr>
                <w:rFonts w:cs="Arial"/>
                <w:szCs w:val="21"/>
              </w:rPr>
            </w:pPr>
            <w:r w:rsidRPr="0015361F">
              <w:rPr>
                <w:rFonts w:cs="Arial"/>
                <w:szCs w:val="21"/>
              </w:rPr>
              <w:t>0.000399</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0901E3A4" w14:textId="77777777" w:rsidR="00554B55" w:rsidRPr="0015361F" w:rsidRDefault="00554B55" w:rsidP="00F14A8E">
            <w:pPr>
              <w:jc w:val="center"/>
              <w:rPr>
                <w:rFonts w:cs="Arial"/>
                <w:szCs w:val="21"/>
              </w:rPr>
            </w:pPr>
            <w:r w:rsidRPr="0015361F">
              <w:rPr>
                <w:rFonts w:cs="Arial"/>
                <w:szCs w:val="21"/>
              </w:rPr>
              <w:t>0.058</w:t>
            </w:r>
          </w:p>
        </w:tc>
        <w:tc>
          <w:tcPr>
            <w:tcW w:w="1120" w:type="dxa"/>
            <w:tcBorders>
              <w:top w:val="single" w:sz="4" w:space="0" w:color="000000"/>
              <w:left w:val="single" w:sz="4" w:space="0" w:color="000000"/>
              <w:bottom w:val="single" w:sz="4" w:space="0" w:color="000000"/>
              <w:right w:val="single" w:sz="4" w:space="0" w:color="000000"/>
            </w:tcBorders>
          </w:tcPr>
          <w:p w14:paraId="2886D1C3" w14:textId="77777777" w:rsidR="00554B55" w:rsidRPr="0015361F" w:rsidRDefault="00554B55" w:rsidP="00F14A8E">
            <w:pPr>
              <w:jc w:val="center"/>
              <w:rPr>
                <w:rFonts w:cs="Arial"/>
                <w:szCs w:val="21"/>
              </w:rPr>
            </w:pPr>
            <w:r w:rsidRPr="0015361F">
              <w:rPr>
                <w:rFonts w:cs="Arial"/>
                <w:szCs w:val="21"/>
              </w:rPr>
              <w:t>0.002676</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5729EEBE" w14:textId="77777777" w:rsidR="00554B55" w:rsidRPr="0015361F" w:rsidRDefault="00554B55" w:rsidP="00F14A8E">
            <w:pPr>
              <w:jc w:val="center"/>
              <w:rPr>
                <w:rFonts w:cs="Arial"/>
                <w:szCs w:val="21"/>
              </w:rPr>
            </w:pPr>
            <w:r w:rsidRPr="0015361F">
              <w:rPr>
                <w:rFonts w:cs="Arial"/>
                <w:szCs w:val="21"/>
              </w:rPr>
              <w:t>0.023</w:t>
            </w:r>
          </w:p>
        </w:tc>
      </w:tr>
      <w:tr w:rsidR="00554B55" w:rsidRPr="0015361F" w14:paraId="6E15E74C" w14:textId="77777777">
        <w:tc>
          <w:tcPr>
            <w:tcW w:w="1568" w:type="dxa"/>
            <w:tcBorders>
              <w:top w:val="single" w:sz="4" w:space="0" w:color="000000"/>
              <w:left w:val="single" w:sz="8" w:space="0" w:color="auto"/>
              <w:bottom w:val="single" w:sz="4" w:space="0" w:color="000000"/>
              <w:right w:val="single" w:sz="8" w:space="0" w:color="auto"/>
            </w:tcBorders>
            <w:shd w:val="clear" w:color="auto" w:fill="auto"/>
          </w:tcPr>
          <w:p w14:paraId="163A4734" w14:textId="77777777" w:rsidR="00554B55" w:rsidRPr="0015361F" w:rsidRDefault="00554B55" w:rsidP="00056927">
            <w:pPr>
              <w:jc w:val="center"/>
              <w:rPr>
                <w:rFonts w:cs="Arial"/>
                <w:color w:val="000000"/>
              </w:rPr>
            </w:pPr>
            <w:r w:rsidRPr="0015361F">
              <w:rPr>
                <w:rFonts w:cs="Arial"/>
                <w:bCs/>
                <w:color w:val="000000"/>
              </w:rPr>
              <w:t>Ｇ</w:t>
            </w:r>
          </w:p>
        </w:tc>
        <w:tc>
          <w:tcPr>
            <w:tcW w:w="1120" w:type="dxa"/>
            <w:tcBorders>
              <w:top w:val="single" w:sz="4" w:space="0" w:color="000000"/>
              <w:left w:val="single" w:sz="8" w:space="0" w:color="auto"/>
              <w:bottom w:val="single" w:sz="4" w:space="0" w:color="000000"/>
              <w:right w:val="single" w:sz="4" w:space="0" w:color="000000"/>
            </w:tcBorders>
            <w:shd w:val="clear" w:color="auto" w:fill="auto"/>
          </w:tcPr>
          <w:p w14:paraId="54CA5C3F" w14:textId="77777777" w:rsidR="00554B55" w:rsidRPr="0015361F" w:rsidRDefault="00554B55" w:rsidP="00F14A8E">
            <w:pPr>
              <w:jc w:val="center"/>
              <w:rPr>
                <w:rFonts w:cs="Arial"/>
                <w:szCs w:val="21"/>
              </w:rPr>
            </w:pPr>
            <w:r w:rsidRPr="0015361F">
              <w:rPr>
                <w:rFonts w:cs="Arial"/>
                <w:szCs w:val="21"/>
              </w:rPr>
              <w:t>0.000433</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7241CC3A" w14:textId="77777777" w:rsidR="00554B55" w:rsidRPr="0015361F" w:rsidRDefault="00554B55" w:rsidP="00F14A8E">
            <w:pPr>
              <w:jc w:val="center"/>
              <w:rPr>
                <w:rFonts w:cs="Arial"/>
                <w:szCs w:val="21"/>
              </w:rPr>
            </w:pPr>
            <w:r w:rsidRPr="0015361F">
              <w:rPr>
                <w:rFonts w:cs="Arial"/>
                <w:szCs w:val="21"/>
              </w:rPr>
              <w:t>0.182</w:t>
            </w:r>
          </w:p>
        </w:tc>
        <w:tc>
          <w:tcPr>
            <w:tcW w:w="1120" w:type="dxa"/>
            <w:tcBorders>
              <w:top w:val="single" w:sz="4" w:space="0" w:color="000000"/>
              <w:left w:val="single" w:sz="4" w:space="0" w:color="000000"/>
              <w:bottom w:val="single" w:sz="4" w:space="0" w:color="000000"/>
              <w:right w:val="single" w:sz="4" w:space="0" w:color="000000"/>
            </w:tcBorders>
          </w:tcPr>
          <w:p w14:paraId="6144CA20" w14:textId="77777777" w:rsidR="00554B55" w:rsidRPr="0015361F" w:rsidRDefault="00554B55" w:rsidP="00F14A8E">
            <w:pPr>
              <w:jc w:val="center"/>
              <w:rPr>
                <w:rFonts w:cs="Arial"/>
                <w:szCs w:val="21"/>
              </w:rPr>
            </w:pPr>
            <w:r w:rsidRPr="0015361F">
              <w:rPr>
                <w:rFonts w:cs="Arial"/>
                <w:szCs w:val="21"/>
              </w:rPr>
              <w:t>0.003522</w:t>
            </w:r>
          </w:p>
        </w:tc>
        <w:tc>
          <w:tcPr>
            <w:tcW w:w="896" w:type="dxa"/>
            <w:tcBorders>
              <w:top w:val="single" w:sz="4" w:space="0" w:color="000000"/>
              <w:left w:val="single" w:sz="4" w:space="0" w:color="000000"/>
              <w:bottom w:val="single" w:sz="4" w:space="0" w:color="000000"/>
              <w:right w:val="single" w:sz="8" w:space="0" w:color="auto"/>
            </w:tcBorders>
            <w:shd w:val="clear" w:color="auto" w:fill="auto"/>
          </w:tcPr>
          <w:p w14:paraId="270B0D9C" w14:textId="77777777" w:rsidR="00554B55" w:rsidRPr="0015361F" w:rsidRDefault="00554B55" w:rsidP="00F14A8E">
            <w:pPr>
              <w:jc w:val="center"/>
              <w:rPr>
                <w:rFonts w:cs="Arial"/>
                <w:szCs w:val="21"/>
              </w:rPr>
            </w:pPr>
            <w:r w:rsidRPr="0015361F">
              <w:rPr>
                <w:rFonts w:cs="Arial"/>
                <w:szCs w:val="21"/>
              </w:rPr>
              <w:t>0.073</w:t>
            </w:r>
          </w:p>
        </w:tc>
      </w:tr>
      <w:tr w:rsidR="00554B55" w:rsidRPr="0015361F" w14:paraId="53038A71" w14:textId="77777777">
        <w:tc>
          <w:tcPr>
            <w:tcW w:w="1568" w:type="dxa"/>
            <w:tcBorders>
              <w:top w:val="single" w:sz="4" w:space="0" w:color="000000"/>
              <w:left w:val="single" w:sz="8" w:space="0" w:color="auto"/>
              <w:bottom w:val="single" w:sz="8" w:space="0" w:color="auto"/>
              <w:right w:val="single" w:sz="8" w:space="0" w:color="auto"/>
            </w:tcBorders>
            <w:shd w:val="clear" w:color="auto" w:fill="auto"/>
          </w:tcPr>
          <w:p w14:paraId="59572F57" w14:textId="77777777" w:rsidR="00554B55" w:rsidRPr="0015361F" w:rsidRDefault="00554B55" w:rsidP="00056927">
            <w:pPr>
              <w:jc w:val="center"/>
              <w:rPr>
                <w:rFonts w:cs="Arial"/>
                <w:color w:val="000000"/>
              </w:rPr>
            </w:pPr>
            <w:r w:rsidRPr="0015361F">
              <w:rPr>
                <w:rFonts w:cs="Arial"/>
                <w:bCs/>
                <w:color w:val="000000"/>
              </w:rPr>
              <w:t>Ｈ</w:t>
            </w:r>
          </w:p>
        </w:tc>
        <w:tc>
          <w:tcPr>
            <w:tcW w:w="1120" w:type="dxa"/>
            <w:tcBorders>
              <w:top w:val="single" w:sz="4" w:space="0" w:color="000000"/>
              <w:left w:val="single" w:sz="8" w:space="0" w:color="auto"/>
              <w:bottom w:val="single" w:sz="8" w:space="0" w:color="auto"/>
              <w:right w:val="single" w:sz="4" w:space="0" w:color="000000"/>
            </w:tcBorders>
            <w:shd w:val="clear" w:color="auto" w:fill="auto"/>
          </w:tcPr>
          <w:p w14:paraId="00C009A1" w14:textId="77777777" w:rsidR="00554B55" w:rsidRPr="0015361F" w:rsidRDefault="00554B55" w:rsidP="00F14A8E">
            <w:pPr>
              <w:jc w:val="center"/>
              <w:rPr>
                <w:rFonts w:cs="Arial"/>
                <w:szCs w:val="21"/>
              </w:rPr>
            </w:pPr>
            <w:r w:rsidRPr="0015361F">
              <w:rPr>
                <w:rFonts w:cs="Arial"/>
                <w:szCs w:val="21"/>
              </w:rPr>
              <w:t>0.000578</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623E23FA" w14:textId="77777777" w:rsidR="00554B55" w:rsidRPr="0015361F" w:rsidRDefault="00554B55" w:rsidP="00F14A8E">
            <w:pPr>
              <w:jc w:val="center"/>
              <w:rPr>
                <w:rFonts w:cs="Arial"/>
                <w:szCs w:val="21"/>
              </w:rPr>
            </w:pPr>
            <w:r w:rsidRPr="0015361F">
              <w:rPr>
                <w:rFonts w:cs="Arial"/>
                <w:szCs w:val="21"/>
              </w:rPr>
              <w:t>0.244</w:t>
            </w:r>
          </w:p>
        </w:tc>
        <w:tc>
          <w:tcPr>
            <w:tcW w:w="1120" w:type="dxa"/>
            <w:tcBorders>
              <w:top w:val="single" w:sz="4" w:space="0" w:color="000000"/>
              <w:left w:val="single" w:sz="4" w:space="0" w:color="000000"/>
              <w:bottom w:val="single" w:sz="8" w:space="0" w:color="auto"/>
              <w:right w:val="single" w:sz="4" w:space="0" w:color="000000"/>
            </w:tcBorders>
          </w:tcPr>
          <w:p w14:paraId="04F71A66" w14:textId="77777777" w:rsidR="00554B55" w:rsidRPr="0015361F" w:rsidRDefault="00554B55" w:rsidP="00F14A8E">
            <w:pPr>
              <w:jc w:val="center"/>
              <w:rPr>
                <w:rFonts w:cs="Arial"/>
                <w:szCs w:val="21"/>
              </w:rPr>
            </w:pPr>
            <w:r w:rsidRPr="0015361F">
              <w:rPr>
                <w:rFonts w:cs="Arial"/>
                <w:szCs w:val="21"/>
              </w:rPr>
              <w:t>0.004670</w:t>
            </w:r>
          </w:p>
        </w:tc>
        <w:tc>
          <w:tcPr>
            <w:tcW w:w="896" w:type="dxa"/>
            <w:tcBorders>
              <w:top w:val="single" w:sz="4" w:space="0" w:color="000000"/>
              <w:left w:val="single" w:sz="4" w:space="0" w:color="000000"/>
              <w:bottom w:val="single" w:sz="8" w:space="0" w:color="auto"/>
              <w:right w:val="single" w:sz="8" w:space="0" w:color="auto"/>
            </w:tcBorders>
            <w:shd w:val="clear" w:color="auto" w:fill="auto"/>
          </w:tcPr>
          <w:p w14:paraId="16BC5B34" w14:textId="77777777" w:rsidR="00554B55" w:rsidRPr="0015361F" w:rsidRDefault="00554B55" w:rsidP="00F14A8E">
            <w:pPr>
              <w:jc w:val="center"/>
              <w:rPr>
                <w:rFonts w:cs="Arial"/>
                <w:szCs w:val="21"/>
              </w:rPr>
            </w:pPr>
            <w:r w:rsidRPr="0015361F">
              <w:rPr>
                <w:rFonts w:cs="Arial"/>
                <w:szCs w:val="21"/>
              </w:rPr>
              <w:t>0.097</w:t>
            </w:r>
          </w:p>
        </w:tc>
      </w:tr>
    </w:tbl>
    <w:p w14:paraId="49E305DD" w14:textId="77777777" w:rsidR="0029456C" w:rsidRPr="0015361F" w:rsidRDefault="0029456C" w:rsidP="0029456C">
      <w:pPr>
        <w:ind w:leftChars="200" w:left="642" w:hangingChars="100" w:hanging="214"/>
      </w:pPr>
      <w:r w:rsidRPr="000D4D22">
        <w:rPr>
          <w:rFonts w:ascii="ＭＳ 明朝" w:hAnsi="ＭＳ 明朝"/>
        </w:rPr>
        <w:t>④</w:t>
      </w:r>
      <w:r w:rsidRPr="0015361F">
        <w:t xml:space="preserve">　Ｘは、上記</w:t>
      </w:r>
      <w:r w:rsidRPr="000C6460">
        <w:rPr>
          <w:rFonts w:ascii="ＭＳ 明朝" w:hAnsi="ＭＳ 明朝"/>
        </w:rPr>
        <w:t>１(1)②の規定を</w:t>
      </w:r>
      <w:r w:rsidRPr="0015361F">
        <w:t>準用する。</w:t>
      </w:r>
    </w:p>
    <w:p w14:paraId="2564CFF2" w14:textId="77777777" w:rsidR="0029456C" w:rsidRPr="0015361F" w:rsidRDefault="0029456C" w:rsidP="0029456C">
      <w:pPr>
        <w:ind w:leftChars="100" w:left="214"/>
      </w:pPr>
      <w:r w:rsidRPr="0015361F">
        <w:t>(2)</w:t>
      </w:r>
      <w:r w:rsidRPr="0015361F">
        <w:t xml:space="preserve">　信用事由</w:t>
      </w:r>
      <w:r w:rsidRPr="0015361F">
        <w:rPr>
          <w:color w:val="000000"/>
        </w:rPr>
        <w:t>に係る保険価額当たりの</w:t>
      </w:r>
      <w:r w:rsidRPr="0015361F">
        <w:t>基本保険料率は、次の式により算出する。</w:t>
      </w:r>
    </w:p>
    <w:p w14:paraId="278A3688" w14:textId="77777777" w:rsidR="0029456C" w:rsidRPr="0015361F" w:rsidRDefault="0029456C" w:rsidP="0029456C">
      <w:pPr>
        <w:ind w:leftChars="200" w:left="642" w:hangingChars="100" w:hanging="214"/>
      </w:pPr>
      <w:r w:rsidRPr="000D4D22">
        <w:rPr>
          <w:rFonts w:ascii="ＭＳ 明朝" w:hAnsi="ＭＳ 明朝"/>
        </w:rPr>
        <w:t xml:space="preserve">①　</w:t>
      </w:r>
      <w:r w:rsidRPr="0015361F">
        <w:t>船前危険</w:t>
      </w:r>
    </w:p>
    <w:p w14:paraId="7C5ABB0C" w14:textId="77777777" w:rsidR="0029456C" w:rsidRPr="0015361F" w:rsidRDefault="0029456C" w:rsidP="0029456C">
      <w:pPr>
        <w:ind w:leftChars="300" w:left="642"/>
      </w:pPr>
      <w:r w:rsidRPr="0015361F">
        <w:t>基本保険料率</w:t>
      </w:r>
      <w:r w:rsidRPr="0015361F">
        <w:t>(</w:t>
      </w:r>
      <w:r w:rsidRPr="0015361F">
        <w:t>％</w:t>
      </w:r>
      <w:r w:rsidRPr="0015361F">
        <w:t>)</w:t>
      </w:r>
      <w:r w:rsidRPr="0015361F">
        <w:t>＝</w:t>
      </w:r>
      <w:r w:rsidR="00554B55" w:rsidRPr="0015361F">
        <w:rPr>
          <w:szCs w:val="21"/>
        </w:rPr>
        <w:t>０</w:t>
      </w:r>
      <w:r w:rsidR="00554B55" w:rsidRPr="0015361F">
        <w:rPr>
          <w:szCs w:val="21"/>
        </w:rPr>
        <w:t>.</w:t>
      </w:r>
      <w:r w:rsidR="00554B55" w:rsidRPr="0015361F">
        <w:rPr>
          <w:szCs w:val="21"/>
        </w:rPr>
        <w:t>００００９</w:t>
      </w:r>
      <w:r w:rsidRPr="0015361F">
        <w:t>×</w:t>
      </w:r>
      <w:r w:rsidRPr="0015361F">
        <w:t>Ｘ</w:t>
      </w:r>
      <w:r w:rsidRPr="0015361F">
        <w:t>×</w:t>
      </w:r>
      <w:r w:rsidRPr="0015361F">
        <w:t>信用付保率</w:t>
      </w:r>
      <w:r w:rsidRPr="0015361F">
        <w:t>÷</w:t>
      </w:r>
      <w:r w:rsidRPr="0015361F">
        <w:t>０</w:t>
      </w:r>
      <w:r w:rsidRPr="0015361F">
        <w:t>.</w:t>
      </w:r>
      <w:r w:rsidRPr="0015361F">
        <w:t>８</w:t>
      </w:r>
      <w:r w:rsidRPr="0015361F">
        <w:t>×</w:t>
      </w:r>
      <w:r w:rsidRPr="0015361F">
        <w:t>ｃ</w:t>
      </w:r>
    </w:p>
    <w:p w14:paraId="3FC6ABAD" w14:textId="77777777" w:rsidR="0029456C" w:rsidRPr="0015361F" w:rsidRDefault="0029456C" w:rsidP="0029456C">
      <w:pPr>
        <w:ind w:leftChars="300" w:left="830" w:hangingChars="88" w:hanging="188"/>
      </w:pPr>
      <w:r w:rsidRPr="000D4D22">
        <w:rPr>
          <w:rFonts w:ascii="ＭＳ 明朝" w:hAnsi="ＭＳ 明朝"/>
        </w:rPr>
        <w:t xml:space="preserve">(ⅰ)　</w:t>
      </w:r>
      <w:r w:rsidRPr="0015361F">
        <w:t>Ｘは、</w:t>
      </w:r>
      <w:r w:rsidRPr="0015361F">
        <w:rPr>
          <w:rFonts w:cs="ＭＳ ゴシック"/>
          <w:color w:val="000000"/>
        </w:rPr>
        <w:t>船積前期間の</w:t>
      </w:r>
      <w:r w:rsidRPr="0015361F">
        <w:t>日数（当該日数が３０日未満の場合にあっては３０日）とする。</w:t>
      </w:r>
    </w:p>
    <w:p w14:paraId="43B4F07A" w14:textId="77777777" w:rsidR="0029456C" w:rsidRPr="0015361F" w:rsidRDefault="0029456C" w:rsidP="0029456C">
      <w:pPr>
        <w:ind w:leftChars="300" w:left="856" w:hangingChars="100" w:hanging="214"/>
      </w:pPr>
      <w:r w:rsidRPr="000D4D22">
        <w:rPr>
          <w:rFonts w:ascii="ＭＳ 明朝" w:hAnsi="ＭＳ 明朝"/>
        </w:rPr>
        <w:t xml:space="preserve">(ⅱ)　</w:t>
      </w:r>
      <w:r w:rsidRPr="0015361F">
        <w:t>ｃは、次のとおりとする。</w:t>
      </w:r>
    </w:p>
    <w:p w14:paraId="0F7A4FFD" w14:textId="77777777" w:rsidR="0029456C" w:rsidRPr="0015361F" w:rsidRDefault="0029456C" w:rsidP="0029456C">
      <w:pPr>
        <w:ind w:leftChars="400" w:left="1070" w:hangingChars="100" w:hanging="214"/>
      </w:pPr>
      <w:r w:rsidRPr="000D4D22">
        <w:rPr>
          <w:rFonts w:ascii="ＭＳ 明朝" w:hAnsi="ＭＳ 明朝"/>
        </w:rPr>
        <w:t xml:space="preserve">(ｲ)　</w:t>
      </w:r>
      <w:r w:rsidRPr="0015361F">
        <w:rPr>
          <w:color w:val="000000"/>
        </w:rPr>
        <w:t>設備財等特約書又は技術提供特約書</w:t>
      </w:r>
      <w:r w:rsidRPr="0015361F">
        <w:t>により保険契約を締結する場合は、次のとおりとする。</w:t>
      </w:r>
    </w:p>
    <w:p w14:paraId="625B6451" w14:textId="77777777" w:rsidR="0029456C" w:rsidRPr="0015361F" w:rsidRDefault="0029456C" w:rsidP="0029456C">
      <w:pPr>
        <w:ind w:leftChars="500" w:left="1284" w:hangingChars="100" w:hanging="214"/>
      </w:pPr>
      <w:r w:rsidRPr="0015361F">
        <w:t>(a)</w:t>
      </w:r>
      <w:r w:rsidRPr="0015361F">
        <w:t xml:space="preserve">　保険契約締結日においてＧＳ格、ＧＡ格、ＧＥ格、ＳＡ格、ＥＥ格、ＥＡ格、ＥＭ格又はＥＦ格の者を相手方とする輸出契約等（契約金額が５００億円を超えるものに限る。）については、その危険の程度に応じて、１</w:t>
      </w:r>
      <w:r w:rsidRPr="0015361F">
        <w:t>.</w:t>
      </w:r>
      <w:r w:rsidRPr="0015361F">
        <w:t>０又は３．０とする。</w:t>
      </w:r>
    </w:p>
    <w:p w14:paraId="6724553C" w14:textId="77777777" w:rsidR="0029456C" w:rsidRPr="0015361F" w:rsidRDefault="0029456C" w:rsidP="0029456C">
      <w:pPr>
        <w:ind w:leftChars="500" w:left="1284" w:hangingChars="100" w:hanging="214"/>
      </w:pPr>
      <w:r w:rsidRPr="0015361F">
        <w:t>(b)</w:t>
      </w:r>
      <w:r w:rsidRPr="0015361F">
        <w:t xml:space="preserve">　保険契約締結日においてＰＮ格、ＰＵ格又はＰＴ格の者（海外における特定の事業の実施を目的として設立された外国法人に限る。）を相手方とする輸出契約等（契約金額が</w:t>
      </w:r>
      <w:r w:rsidR="00AA2845" w:rsidRPr="0015361F">
        <w:t>２</w:t>
      </w:r>
      <w:r w:rsidRPr="0015361F">
        <w:t>５億円以上のものに限り、ＩＬＣにより決済されるもの及び政府開発援助契約等を除く。）の場合は、２</w:t>
      </w:r>
      <w:r w:rsidRPr="0015361F">
        <w:t>.</w:t>
      </w:r>
      <w:r w:rsidRPr="0015361F">
        <w:t>０とする。</w:t>
      </w:r>
    </w:p>
    <w:p w14:paraId="77E6C885" w14:textId="77777777" w:rsidR="0029456C" w:rsidRPr="0015361F" w:rsidRDefault="0029456C" w:rsidP="0029456C">
      <w:pPr>
        <w:ind w:leftChars="500" w:left="1284" w:hangingChars="100" w:hanging="214"/>
      </w:pPr>
      <w:r w:rsidRPr="0015361F">
        <w:t>(c)</w:t>
      </w:r>
      <w:r w:rsidRPr="0015361F">
        <w:t xml:space="preserve">　その他の場合は、１</w:t>
      </w:r>
      <w:r w:rsidRPr="0015361F">
        <w:t>.</w:t>
      </w:r>
      <w:r w:rsidRPr="0015361F">
        <w:t>０とする。</w:t>
      </w:r>
    </w:p>
    <w:p w14:paraId="6BA77B78" w14:textId="77777777" w:rsidR="00A26495" w:rsidRPr="0015361F" w:rsidRDefault="0029456C" w:rsidP="00240945">
      <w:pPr>
        <w:ind w:leftChars="400" w:left="1070" w:hangingChars="100" w:hanging="214"/>
      </w:pPr>
      <w:r w:rsidRPr="000D4D22">
        <w:rPr>
          <w:rFonts w:ascii="ＭＳ 明朝" w:hAnsi="ＭＳ 明朝"/>
        </w:rPr>
        <w:t xml:space="preserve">(ﾛ)　</w:t>
      </w:r>
      <w:r w:rsidRPr="0015361F">
        <w:t xml:space="preserve"> </w:t>
      </w:r>
      <w:r w:rsidRPr="0015361F">
        <w:t>企業総合特約書により保険契約を締結する場合は、１</w:t>
      </w:r>
      <w:r w:rsidRPr="0015361F">
        <w:t>.</w:t>
      </w:r>
      <w:r w:rsidRPr="0015361F">
        <w:t>０とする。</w:t>
      </w:r>
    </w:p>
    <w:p w14:paraId="13388CD4" w14:textId="77777777" w:rsidR="0029456C" w:rsidRPr="0015361F" w:rsidRDefault="0029456C" w:rsidP="0029456C">
      <w:pPr>
        <w:ind w:leftChars="200" w:left="642" w:hangingChars="100" w:hanging="214"/>
      </w:pPr>
      <w:r w:rsidRPr="000D4D22">
        <w:rPr>
          <w:rFonts w:ascii="ＭＳ 明朝" w:hAnsi="ＭＳ 明朝"/>
        </w:rPr>
        <w:lastRenderedPageBreak/>
        <w:t xml:space="preserve">②　</w:t>
      </w:r>
      <w:r w:rsidRPr="0015361F">
        <w:t>船後危険</w:t>
      </w:r>
    </w:p>
    <w:p w14:paraId="7B7F5995" w14:textId="77777777" w:rsidR="0029456C" w:rsidRPr="0015361F" w:rsidRDefault="0029456C" w:rsidP="0029456C">
      <w:pPr>
        <w:ind w:leftChars="300" w:left="642"/>
      </w:pPr>
      <w:r w:rsidRPr="0015361F">
        <w:t>基本保険料率</w:t>
      </w:r>
      <w:r w:rsidRPr="0015361F">
        <w:t>(</w:t>
      </w:r>
      <w:r w:rsidRPr="0015361F">
        <w:t>％</w:t>
      </w:r>
      <w:r w:rsidRPr="0015361F">
        <w:t>)</w:t>
      </w:r>
      <w:r w:rsidRPr="0015361F">
        <w:t>＝（ａＸ＋ｂ）</w:t>
      </w:r>
      <w:r w:rsidRPr="0015361F">
        <w:t>×</w:t>
      </w:r>
      <w:r w:rsidRPr="0015361F">
        <w:t>信用付保率</w:t>
      </w:r>
      <w:r w:rsidRPr="0015361F">
        <w:t>÷</w:t>
      </w:r>
      <w:r w:rsidRPr="0015361F">
        <w:t>０</w:t>
      </w:r>
      <w:r w:rsidRPr="0015361F">
        <w:t>.</w:t>
      </w:r>
      <w:r w:rsidRPr="0015361F">
        <w:t>９</w:t>
      </w:r>
      <w:r w:rsidRPr="0015361F">
        <w:t>×</w:t>
      </w:r>
      <w:r w:rsidRPr="0015361F">
        <w:t>ｃ</w:t>
      </w:r>
    </w:p>
    <w:p w14:paraId="5F9CAEA6" w14:textId="77777777" w:rsidR="0029456C" w:rsidRPr="0015361F" w:rsidRDefault="0029456C" w:rsidP="0029456C">
      <w:pPr>
        <w:ind w:leftChars="288" w:left="831" w:hangingChars="100" w:hanging="214"/>
      </w:pPr>
      <w:r w:rsidRPr="000D4D22">
        <w:rPr>
          <w:rFonts w:ascii="ＭＳ 明朝" w:hAnsi="ＭＳ 明朝"/>
        </w:rPr>
        <w:t xml:space="preserve">(ⅰ)　</w:t>
      </w:r>
      <w:r w:rsidRPr="0015361F">
        <w:t>設備財等特約書又は技術提供特約書により保険契約を締結する場合の係数ａ及びｂは、下表のとおりとする。</w:t>
      </w:r>
    </w:p>
    <w:tbl>
      <w:tblPr>
        <w:tblW w:w="7616" w:type="dxa"/>
        <w:tblInd w:w="780" w:type="dxa"/>
        <w:tblBorders>
          <w:top w:val="nil"/>
          <w:left w:val="nil"/>
          <w:bottom w:val="nil"/>
          <w:right w:val="nil"/>
        </w:tblBorders>
        <w:tblLayout w:type="fixed"/>
        <w:tblLook w:val="0000" w:firstRow="0" w:lastRow="0" w:firstColumn="0" w:lastColumn="0" w:noHBand="0" w:noVBand="0"/>
      </w:tblPr>
      <w:tblGrid>
        <w:gridCol w:w="1680"/>
        <w:gridCol w:w="1344"/>
        <w:gridCol w:w="1456"/>
        <w:gridCol w:w="1120"/>
        <w:gridCol w:w="896"/>
        <w:gridCol w:w="1120"/>
      </w:tblGrid>
      <w:tr w:rsidR="0029456C" w:rsidRPr="0015361F" w14:paraId="3C2361CB" w14:textId="77777777">
        <w:trPr>
          <w:trHeight w:val="246"/>
        </w:trPr>
        <w:tc>
          <w:tcPr>
            <w:tcW w:w="4480" w:type="dxa"/>
            <w:gridSpan w:val="3"/>
            <w:tcBorders>
              <w:top w:val="single" w:sz="8" w:space="0" w:color="auto"/>
              <w:left w:val="single" w:sz="8" w:space="0" w:color="auto"/>
              <w:right w:val="single" w:sz="8" w:space="0" w:color="auto"/>
            </w:tcBorders>
            <w:shd w:val="clear" w:color="auto" w:fill="auto"/>
            <w:vAlign w:val="center"/>
          </w:tcPr>
          <w:p w14:paraId="18E50A85" w14:textId="77777777" w:rsidR="0029456C" w:rsidRPr="0015361F" w:rsidRDefault="0029456C" w:rsidP="00056927">
            <w:pPr>
              <w:spacing w:line="280" w:lineRule="exact"/>
              <w:jc w:val="center"/>
              <w:rPr>
                <w:rFonts w:cs="ＭＳ ゴシック"/>
                <w:color w:val="000000"/>
              </w:rPr>
            </w:pPr>
          </w:p>
        </w:tc>
        <w:tc>
          <w:tcPr>
            <w:tcW w:w="1120" w:type="dxa"/>
            <w:tcBorders>
              <w:top w:val="single" w:sz="8" w:space="0" w:color="auto"/>
              <w:left w:val="single" w:sz="4" w:space="0" w:color="000000"/>
              <w:right w:val="single" w:sz="4" w:space="0" w:color="auto"/>
            </w:tcBorders>
            <w:vAlign w:val="center"/>
          </w:tcPr>
          <w:p w14:paraId="25D15F98" w14:textId="77777777" w:rsidR="0029456C" w:rsidRPr="0015361F" w:rsidRDefault="0029456C" w:rsidP="00056927">
            <w:pPr>
              <w:jc w:val="center"/>
            </w:pPr>
            <w:r w:rsidRPr="0015361F">
              <w:t>ａ</w:t>
            </w:r>
          </w:p>
        </w:tc>
        <w:tc>
          <w:tcPr>
            <w:tcW w:w="896" w:type="dxa"/>
            <w:tcBorders>
              <w:top w:val="single" w:sz="8" w:space="0" w:color="auto"/>
              <w:left w:val="single" w:sz="4" w:space="0" w:color="auto"/>
              <w:right w:val="single" w:sz="8" w:space="0" w:color="auto"/>
            </w:tcBorders>
            <w:vAlign w:val="center"/>
          </w:tcPr>
          <w:p w14:paraId="6C4D0470" w14:textId="77777777" w:rsidR="0029456C" w:rsidRPr="0015361F" w:rsidRDefault="0029456C" w:rsidP="00056927">
            <w:pPr>
              <w:jc w:val="center"/>
            </w:pPr>
            <w:r w:rsidRPr="0015361F">
              <w:t>ｂ</w:t>
            </w:r>
          </w:p>
        </w:tc>
        <w:tc>
          <w:tcPr>
            <w:tcW w:w="1120" w:type="dxa"/>
            <w:tcBorders>
              <w:top w:val="single" w:sz="8" w:space="0" w:color="auto"/>
              <w:left w:val="single" w:sz="8" w:space="0" w:color="auto"/>
              <w:right w:val="single" w:sz="8" w:space="0" w:color="auto"/>
            </w:tcBorders>
            <w:vAlign w:val="center"/>
          </w:tcPr>
          <w:p w14:paraId="61B01BB2" w14:textId="77777777" w:rsidR="0029456C" w:rsidRPr="0015361F" w:rsidRDefault="0029456C" w:rsidP="0029456C">
            <w:pPr>
              <w:spacing w:line="200" w:lineRule="exact"/>
              <w:ind w:leftChars="-17" w:left="-36" w:rightChars="-17" w:right="-36"/>
              <w:jc w:val="center"/>
              <w:rPr>
                <w:rFonts w:cs="Arial"/>
                <w:color w:val="000000"/>
              </w:rPr>
            </w:pPr>
            <w:r w:rsidRPr="0015361F">
              <w:rPr>
                <w:rFonts w:cs="Arial"/>
                <w:color w:val="000000"/>
              </w:rPr>
              <w:t>調整係数</w:t>
            </w:r>
          </w:p>
        </w:tc>
      </w:tr>
      <w:tr w:rsidR="00554B55" w:rsidRPr="0015361F" w14:paraId="3D0DB616" w14:textId="77777777">
        <w:tc>
          <w:tcPr>
            <w:tcW w:w="4480" w:type="dxa"/>
            <w:gridSpan w:val="3"/>
            <w:tcBorders>
              <w:top w:val="single" w:sz="8" w:space="0" w:color="auto"/>
              <w:left w:val="single" w:sz="8" w:space="0" w:color="auto"/>
              <w:bottom w:val="single" w:sz="4" w:space="0" w:color="auto"/>
              <w:right w:val="single" w:sz="8" w:space="0" w:color="auto"/>
            </w:tcBorders>
            <w:shd w:val="clear" w:color="auto" w:fill="auto"/>
          </w:tcPr>
          <w:p w14:paraId="346B7254" w14:textId="77777777" w:rsidR="00554B55" w:rsidRPr="0015361F" w:rsidRDefault="00554B55" w:rsidP="00A26495">
            <w:pPr>
              <w:spacing w:line="240" w:lineRule="exact"/>
              <w:ind w:leftChars="-17" w:left="-36"/>
              <w:rPr>
                <w:rFonts w:cs="Arial"/>
                <w:bCs/>
                <w:color w:val="000000"/>
              </w:rPr>
            </w:pPr>
            <w:r w:rsidRPr="0015361F">
              <w:t>政府開発援助契約等</w:t>
            </w:r>
          </w:p>
        </w:tc>
        <w:tc>
          <w:tcPr>
            <w:tcW w:w="1120" w:type="dxa"/>
            <w:vMerge w:val="restart"/>
            <w:tcBorders>
              <w:top w:val="single" w:sz="8" w:space="0" w:color="auto"/>
              <w:left w:val="single" w:sz="4" w:space="0" w:color="auto"/>
              <w:right w:val="single" w:sz="4" w:space="0" w:color="000000"/>
            </w:tcBorders>
            <w:vAlign w:val="center"/>
          </w:tcPr>
          <w:p w14:paraId="190DC23B" w14:textId="77777777" w:rsidR="00554B55" w:rsidRPr="0015361F" w:rsidRDefault="00554B55" w:rsidP="00554B55">
            <w:pPr>
              <w:ind w:leftChars="-26" w:left="-56" w:rightChars="-95" w:right="-203"/>
              <w:rPr>
                <w:rFonts w:cs="Arial Narrow"/>
                <w:szCs w:val="21"/>
              </w:rPr>
            </w:pPr>
            <w:r w:rsidRPr="0015361F">
              <w:rPr>
                <w:rFonts w:cs="Arial Narrow"/>
                <w:szCs w:val="21"/>
              </w:rPr>
              <w:t>0.000493</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3FE11060" w14:textId="77777777" w:rsidR="00554B55" w:rsidRPr="0015361F" w:rsidRDefault="00554B55" w:rsidP="00554B55">
            <w:pPr>
              <w:ind w:leftChars="-17" w:left="-36" w:rightChars="-28" w:right="-60"/>
              <w:jc w:val="center"/>
              <w:rPr>
                <w:rFonts w:cs="Arial Narrow"/>
                <w:szCs w:val="21"/>
              </w:rPr>
            </w:pPr>
            <w:r w:rsidRPr="0015361F">
              <w:rPr>
                <w:rFonts w:cs="Arial Narrow"/>
                <w:szCs w:val="21"/>
              </w:rPr>
              <w:t>0.000</w:t>
            </w:r>
          </w:p>
        </w:tc>
        <w:tc>
          <w:tcPr>
            <w:tcW w:w="1120" w:type="dxa"/>
            <w:vMerge w:val="restart"/>
            <w:tcBorders>
              <w:top w:val="single" w:sz="8" w:space="0" w:color="auto"/>
              <w:left w:val="single" w:sz="8" w:space="0" w:color="auto"/>
              <w:right w:val="single" w:sz="8" w:space="0" w:color="auto"/>
            </w:tcBorders>
            <w:vAlign w:val="center"/>
          </w:tcPr>
          <w:p w14:paraId="383DFC88" w14:textId="77777777" w:rsidR="00554B55" w:rsidRPr="0015361F" w:rsidRDefault="00554B55" w:rsidP="0029456C">
            <w:pPr>
              <w:tabs>
                <w:tab w:val="left" w:pos="-9095"/>
              </w:tabs>
              <w:ind w:leftChars="-11" w:left="-24" w:rightChars="-17" w:right="-36"/>
              <w:jc w:val="center"/>
              <w:rPr>
                <w:rFonts w:cs="Arial Narrow"/>
                <w:color w:val="000000"/>
              </w:rPr>
            </w:pPr>
            <w:r w:rsidRPr="0015361F">
              <w:rPr>
                <w:rFonts w:cs="Arial Narrow"/>
                <w:color w:val="000000"/>
              </w:rPr>
              <w:t>0.2</w:t>
            </w:r>
          </w:p>
        </w:tc>
      </w:tr>
      <w:tr w:rsidR="00A26495" w:rsidRPr="0015361F" w14:paraId="7239CA06" w14:textId="77777777" w:rsidTr="00A26495">
        <w:tc>
          <w:tcPr>
            <w:tcW w:w="1680" w:type="dxa"/>
            <w:vMerge w:val="restart"/>
            <w:tcBorders>
              <w:top w:val="single" w:sz="4" w:space="0" w:color="auto"/>
              <w:left w:val="single" w:sz="8" w:space="0" w:color="auto"/>
              <w:right w:val="single" w:sz="4" w:space="0" w:color="auto"/>
            </w:tcBorders>
            <w:shd w:val="clear" w:color="auto" w:fill="auto"/>
            <w:vAlign w:val="center"/>
          </w:tcPr>
          <w:p w14:paraId="520F4B2C" w14:textId="77777777" w:rsidR="00A26495" w:rsidRPr="0015361F" w:rsidRDefault="00A26495" w:rsidP="00A26495">
            <w:pPr>
              <w:spacing w:line="240" w:lineRule="exact"/>
              <w:ind w:leftChars="-17" w:left="-36" w:rightChars="-17" w:right="-36"/>
              <w:rPr>
                <w:rFonts w:cs="Arial"/>
                <w:bCs/>
                <w:color w:val="000000"/>
              </w:rPr>
            </w:pPr>
            <w:r w:rsidRPr="0015361F">
              <w:t>政府開発援助契約等以外の輸出契約等であって、</w:t>
            </w:r>
            <w:r w:rsidRPr="0015361F">
              <w:rPr>
                <w:rFonts w:cs="ＭＳ ゴシック"/>
                <w:color w:val="000000"/>
              </w:rPr>
              <w:t>代金等の支払人又はＩＬＣの発行銀行若しくは確認銀行の格付</w:t>
            </w:r>
          </w:p>
        </w:tc>
        <w:tc>
          <w:tcPr>
            <w:tcW w:w="2800" w:type="dxa"/>
            <w:gridSpan w:val="2"/>
            <w:tcBorders>
              <w:top w:val="single" w:sz="4" w:space="0" w:color="auto"/>
              <w:left w:val="single" w:sz="4" w:space="0" w:color="auto"/>
              <w:bottom w:val="single" w:sz="4" w:space="0" w:color="000000"/>
              <w:right w:val="single" w:sz="8" w:space="0" w:color="auto"/>
            </w:tcBorders>
            <w:shd w:val="clear" w:color="auto" w:fill="auto"/>
          </w:tcPr>
          <w:p w14:paraId="2FC3C761" w14:textId="77777777" w:rsidR="00A26495" w:rsidRPr="0015361F" w:rsidRDefault="00A26495" w:rsidP="00A26495">
            <w:pPr>
              <w:spacing w:line="240" w:lineRule="exact"/>
              <w:ind w:leftChars="-17" w:left="-36" w:rightChars="-17" w:right="-36"/>
              <w:rPr>
                <w:rFonts w:cs="ＭＳ ゴシック"/>
                <w:color w:val="000000"/>
              </w:rPr>
            </w:pPr>
            <w:r w:rsidRPr="0015361F">
              <w:rPr>
                <w:rFonts w:cs="Arial"/>
                <w:bCs/>
                <w:color w:val="000000"/>
              </w:rPr>
              <w:t>ＧＳ</w:t>
            </w:r>
            <w:r w:rsidRPr="0015361F">
              <w:rPr>
                <w:rFonts w:cs="ＭＳ ゴシック"/>
                <w:color w:val="000000"/>
              </w:rPr>
              <w:t>格､</w:t>
            </w:r>
            <w:r w:rsidRPr="0015361F">
              <w:rPr>
                <w:rFonts w:cs="Arial"/>
                <w:bCs/>
                <w:color w:val="000000"/>
              </w:rPr>
              <w:t>ＧＡ</w:t>
            </w:r>
            <w:r w:rsidRPr="0015361F">
              <w:rPr>
                <w:rFonts w:cs="ＭＳ ゴシック"/>
                <w:color w:val="000000"/>
              </w:rPr>
              <w:t>格､</w:t>
            </w:r>
            <w:r w:rsidRPr="0015361F">
              <w:rPr>
                <w:rFonts w:cs="Arial"/>
                <w:bCs/>
                <w:color w:val="000000"/>
              </w:rPr>
              <w:t>ＧＥ</w:t>
            </w:r>
            <w:r w:rsidRPr="0015361F">
              <w:rPr>
                <w:rFonts w:cs="ＭＳ ゴシック"/>
                <w:color w:val="000000"/>
              </w:rPr>
              <w:t>格､</w:t>
            </w:r>
            <w:r w:rsidRPr="0015361F">
              <w:rPr>
                <w:rFonts w:cs="Arial"/>
                <w:bCs/>
                <w:color w:val="000000"/>
              </w:rPr>
              <w:t>ＥＥ</w:t>
            </w:r>
            <w:r w:rsidRPr="0015361F">
              <w:rPr>
                <w:rFonts w:cs="ＭＳ ゴシック"/>
                <w:color w:val="000000"/>
              </w:rPr>
              <w:t>格､</w:t>
            </w:r>
            <w:r w:rsidRPr="0015361F">
              <w:rPr>
                <w:rFonts w:cs="Arial"/>
                <w:bCs/>
                <w:color w:val="000000"/>
              </w:rPr>
              <w:t>ＳＡ</w:t>
            </w:r>
            <w:r w:rsidRPr="0015361F">
              <w:rPr>
                <w:rFonts w:cs="ＭＳ ゴシック"/>
                <w:color w:val="000000"/>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04C49967" w14:textId="77777777" w:rsidR="00A26495" w:rsidRPr="0015361F" w:rsidRDefault="00A26495" w:rsidP="0029456C">
            <w:pPr>
              <w:ind w:rightChars="-151" w:right="-323"/>
              <w:rPr>
                <w:rFonts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053DAAA3" w14:textId="77777777" w:rsidR="00A26495" w:rsidRPr="0015361F" w:rsidRDefault="00A26495" w:rsidP="00056927">
            <w:pPr>
              <w:jc w:val="center"/>
              <w:rPr>
                <w:rFonts w:cs="Arial Narrow"/>
                <w:color w:val="000000"/>
              </w:rPr>
            </w:pPr>
          </w:p>
        </w:tc>
        <w:tc>
          <w:tcPr>
            <w:tcW w:w="1120" w:type="dxa"/>
            <w:vMerge/>
            <w:tcBorders>
              <w:left w:val="single" w:sz="8" w:space="0" w:color="auto"/>
              <w:bottom w:val="single" w:sz="4" w:space="0" w:color="000000"/>
              <w:right w:val="single" w:sz="8" w:space="0" w:color="auto"/>
            </w:tcBorders>
            <w:vAlign w:val="center"/>
          </w:tcPr>
          <w:p w14:paraId="29C7D4C1" w14:textId="77777777" w:rsidR="00A26495" w:rsidRPr="0015361F" w:rsidRDefault="00A26495" w:rsidP="00056927">
            <w:pPr>
              <w:tabs>
                <w:tab w:val="left" w:pos="-9095"/>
              </w:tabs>
              <w:jc w:val="center"/>
              <w:rPr>
                <w:rFonts w:cs="Arial Narrow"/>
                <w:color w:val="000000"/>
              </w:rPr>
            </w:pPr>
          </w:p>
        </w:tc>
      </w:tr>
      <w:tr w:rsidR="00A26495" w:rsidRPr="0015361F" w14:paraId="25079899" w14:textId="77777777" w:rsidTr="00A26495">
        <w:trPr>
          <w:trHeight w:val="360"/>
        </w:trPr>
        <w:tc>
          <w:tcPr>
            <w:tcW w:w="1680" w:type="dxa"/>
            <w:vMerge/>
            <w:tcBorders>
              <w:left w:val="single" w:sz="8" w:space="0" w:color="auto"/>
              <w:right w:val="single" w:sz="4" w:space="0" w:color="auto"/>
            </w:tcBorders>
            <w:shd w:val="clear" w:color="auto" w:fill="auto"/>
          </w:tcPr>
          <w:p w14:paraId="2E08472F" w14:textId="77777777" w:rsidR="00A26495" w:rsidRPr="0015361F" w:rsidRDefault="00A26495" w:rsidP="00A26495">
            <w:pPr>
              <w:spacing w:line="240" w:lineRule="exact"/>
              <w:rPr>
                <w:rFonts w:cs="Arial"/>
                <w:bCs/>
                <w:color w:val="000000"/>
              </w:rPr>
            </w:pPr>
          </w:p>
        </w:tc>
        <w:tc>
          <w:tcPr>
            <w:tcW w:w="2800" w:type="dxa"/>
            <w:gridSpan w:val="2"/>
            <w:tcBorders>
              <w:top w:val="single" w:sz="4" w:space="0" w:color="000000"/>
              <w:left w:val="single" w:sz="4" w:space="0" w:color="auto"/>
              <w:bottom w:val="single" w:sz="4" w:space="0" w:color="000000"/>
              <w:right w:val="single" w:sz="8" w:space="0" w:color="auto"/>
            </w:tcBorders>
            <w:shd w:val="clear" w:color="auto" w:fill="auto"/>
            <w:vAlign w:val="center"/>
          </w:tcPr>
          <w:p w14:paraId="0E9FAB6C" w14:textId="77777777" w:rsidR="00A26495" w:rsidRPr="0015361F" w:rsidRDefault="00A26495" w:rsidP="00A26495">
            <w:pPr>
              <w:spacing w:line="240" w:lineRule="exact"/>
              <w:ind w:leftChars="-17" w:left="-36"/>
              <w:rPr>
                <w:rFonts w:cs="Arial"/>
                <w:color w:val="000000"/>
              </w:rPr>
            </w:pPr>
            <w:r w:rsidRPr="0015361F">
              <w:rPr>
                <w:rFonts w:cs="Arial"/>
                <w:bCs/>
                <w:color w:val="000000"/>
              </w:rPr>
              <w:t>ＥＡ</w:t>
            </w:r>
            <w:r w:rsidRPr="0015361F">
              <w:rPr>
                <w:rFonts w:cs="ＭＳ ゴシック"/>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1E7FFD71" w14:textId="77777777" w:rsidR="00A26495" w:rsidRPr="0015361F" w:rsidRDefault="00A26495" w:rsidP="00B8309E">
            <w:pPr>
              <w:ind w:leftChars="-26" w:left="-56" w:rightChars="-95" w:right="-203"/>
              <w:rPr>
                <w:rFonts w:cs="Arial Narrow"/>
                <w:szCs w:val="21"/>
              </w:rPr>
            </w:pPr>
            <w:r w:rsidRPr="0015361F">
              <w:rPr>
                <w:rFonts w:cs="Arial Narrow"/>
                <w:szCs w:val="21"/>
              </w:rPr>
              <w:t>0.000874</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2F2A9C29" w14:textId="77777777" w:rsidR="00A26495" w:rsidRPr="0015361F" w:rsidRDefault="00A26495" w:rsidP="00B8309E">
            <w:pPr>
              <w:ind w:leftChars="-17" w:left="-36" w:rightChars="-28" w:right="-60"/>
              <w:jc w:val="center"/>
              <w:rPr>
                <w:rFonts w:cs="Arial Narrow"/>
                <w:szCs w:val="21"/>
              </w:rPr>
            </w:pPr>
            <w:r w:rsidRPr="0015361F">
              <w:rPr>
                <w:rFonts w:cs="Arial Narrow"/>
                <w:szCs w:val="21"/>
              </w:rPr>
              <w:t>0.016</w:t>
            </w:r>
          </w:p>
        </w:tc>
        <w:tc>
          <w:tcPr>
            <w:tcW w:w="1120" w:type="dxa"/>
            <w:tcBorders>
              <w:top w:val="single" w:sz="4" w:space="0" w:color="000000"/>
              <w:left w:val="single" w:sz="8" w:space="0" w:color="auto"/>
              <w:bottom w:val="single" w:sz="4" w:space="0" w:color="000000"/>
              <w:right w:val="single" w:sz="8" w:space="0" w:color="auto"/>
            </w:tcBorders>
            <w:vAlign w:val="center"/>
          </w:tcPr>
          <w:p w14:paraId="10B5AF02" w14:textId="77777777" w:rsidR="00A26495" w:rsidRPr="0015361F" w:rsidRDefault="00A26495" w:rsidP="0029456C">
            <w:pPr>
              <w:ind w:leftChars="-11" w:left="-24" w:rightChars="-17" w:right="-36"/>
              <w:jc w:val="center"/>
              <w:rPr>
                <w:rFonts w:cs="Arial Narrow"/>
                <w:color w:val="000000"/>
              </w:rPr>
            </w:pPr>
            <w:r w:rsidRPr="0015361F">
              <w:rPr>
                <w:rFonts w:cs="Arial Narrow"/>
                <w:color w:val="000000"/>
              </w:rPr>
              <w:t>0.3</w:t>
            </w:r>
          </w:p>
        </w:tc>
      </w:tr>
      <w:tr w:rsidR="00A26495" w:rsidRPr="0015361F" w14:paraId="4464EF23" w14:textId="77777777" w:rsidTr="00A26495">
        <w:trPr>
          <w:trHeight w:val="572"/>
        </w:trPr>
        <w:tc>
          <w:tcPr>
            <w:tcW w:w="1680" w:type="dxa"/>
            <w:vMerge/>
            <w:tcBorders>
              <w:left w:val="single" w:sz="8" w:space="0" w:color="auto"/>
              <w:right w:val="single" w:sz="4" w:space="0" w:color="auto"/>
            </w:tcBorders>
            <w:shd w:val="clear" w:color="auto" w:fill="auto"/>
          </w:tcPr>
          <w:p w14:paraId="2F75FA41" w14:textId="77777777" w:rsidR="00A26495" w:rsidRPr="0015361F" w:rsidRDefault="00A26495" w:rsidP="00A26495">
            <w:pPr>
              <w:spacing w:line="240" w:lineRule="exact"/>
              <w:ind w:left="-2"/>
              <w:rPr>
                <w:rFonts w:cs="Arial"/>
                <w:bCs/>
                <w:color w:val="000000"/>
                <w:spacing w:val="-2"/>
              </w:rPr>
            </w:pPr>
          </w:p>
        </w:tc>
        <w:tc>
          <w:tcPr>
            <w:tcW w:w="1344" w:type="dxa"/>
            <w:vMerge w:val="restart"/>
            <w:tcBorders>
              <w:top w:val="single" w:sz="4" w:space="0" w:color="000000"/>
              <w:left w:val="single" w:sz="4" w:space="0" w:color="auto"/>
              <w:right w:val="single" w:sz="4" w:space="0" w:color="auto"/>
            </w:tcBorders>
            <w:shd w:val="clear" w:color="auto" w:fill="auto"/>
            <w:vAlign w:val="center"/>
          </w:tcPr>
          <w:p w14:paraId="5C0E4CD4" w14:textId="77777777" w:rsidR="00A26495" w:rsidRPr="0015361F" w:rsidRDefault="00A26495" w:rsidP="00A26495">
            <w:pPr>
              <w:spacing w:line="240" w:lineRule="exact"/>
              <w:ind w:leftChars="-17" w:left="-36" w:rightChars="-17" w:right="-36"/>
              <w:rPr>
                <w:rFonts w:cs="ＭＳ ゴシック"/>
                <w:color w:val="000000"/>
              </w:rPr>
            </w:pPr>
            <w:r w:rsidRPr="0015361F">
              <w:rPr>
                <w:rFonts w:cs="Arial"/>
                <w:bCs/>
                <w:color w:val="000000"/>
                <w:spacing w:val="-2"/>
              </w:rPr>
              <w:t>ＥＭ</w:t>
            </w:r>
            <w:r w:rsidRPr="0015361F">
              <w:rPr>
                <w:rFonts w:cs="ＭＳ ゴシック"/>
                <w:color w:val="000000"/>
                <w:spacing w:val="-2"/>
              </w:rPr>
              <w:t>格又は</w:t>
            </w:r>
            <w:r w:rsidRPr="0015361F">
              <w:rPr>
                <w:rFonts w:cs="Arial"/>
                <w:bCs/>
                <w:color w:val="000000"/>
                <w:spacing w:val="-2"/>
              </w:rPr>
              <w:t>ＥＦ</w:t>
            </w:r>
            <w:r w:rsidRPr="0015361F">
              <w:rPr>
                <w:rFonts w:cs="ＭＳ ゴシック"/>
                <w:color w:val="000000"/>
                <w:spacing w:val="-2"/>
              </w:rPr>
              <w:t>格（</w:t>
            </w:r>
            <w:r w:rsidRPr="0015361F">
              <w:t>契約金額が</w:t>
            </w:r>
            <w:r w:rsidRPr="0015361F">
              <w:t>50</w:t>
            </w:r>
            <w:r w:rsidRPr="0015361F">
              <w:t>億円未満の場合</w:t>
            </w:r>
            <w:r w:rsidRPr="0015361F">
              <w:rPr>
                <w:rFonts w:cs="ＭＳ ゴシック"/>
                <w:color w:val="000000"/>
                <w:spacing w:val="-2"/>
              </w:rPr>
              <w:t>）</w:t>
            </w:r>
          </w:p>
        </w:tc>
        <w:tc>
          <w:tcPr>
            <w:tcW w:w="1456" w:type="dxa"/>
            <w:tcBorders>
              <w:top w:val="single" w:sz="4" w:space="0" w:color="000000"/>
              <w:left w:val="single" w:sz="4" w:space="0" w:color="auto"/>
              <w:bottom w:val="single" w:sz="4" w:space="0" w:color="auto"/>
              <w:right w:val="single" w:sz="8" w:space="0" w:color="auto"/>
            </w:tcBorders>
            <w:shd w:val="clear" w:color="auto" w:fill="auto"/>
            <w:vAlign w:val="center"/>
          </w:tcPr>
          <w:p w14:paraId="2BA64A37" w14:textId="77777777" w:rsidR="00A26495" w:rsidRPr="0015361F" w:rsidRDefault="00A26495" w:rsidP="00A26495">
            <w:pPr>
              <w:spacing w:line="240" w:lineRule="exact"/>
              <w:ind w:leftChars="-17" w:left="-36" w:rightChars="-17" w:right="-36"/>
              <w:rPr>
                <w:rFonts w:cs="ＭＳ ゴシック"/>
                <w:color w:val="000000"/>
                <w:szCs w:val="21"/>
              </w:rPr>
            </w:pPr>
            <w:r w:rsidRPr="0015361F">
              <w:rPr>
                <w:rFonts w:cs="ＭＳ ゴシック"/>
                <w:color w:val="000000"/>
                <w:szCs w:val="21"/>
              </w:rPr>
              <w:t>船積後期間が</w:t>
            </w:r>
            <w:r w:rsidRPr="0015361F">
              <w:rPr>
                <w:rFonts w:cs="ＭＳ ゴシック"/>
                <w:color w:val="000000"/>
                <w:szCs w:val="21"/>
              </w:rPr>
              <w:t>180</w:t>
            </w:r>
            <w:r w:rsidRPr="0015361F">
              <w:rPr>
                <w:rFonts w:cs="ＭＳ ゴシック"/>
                <w:color w:val="000000"/>
                <w:szCs w:val="21"/>
              </w:rPr>
              <w:t>日以内の場合</w:t>
            </w:r>
          </w:p>
        </w:tc>
        <w:tc>
          <w:tcPr>
            <w:tcW w:w="1120" w:type="dxa"/>
            <w:tcBorders>
              <w:top w:val="single" w:sz="4" w:space="0" w:color="000000"/>
              <w:left w:val="single" w:sz="4" w:space="0" w:color="auto"/>
              <w:bottom w:val="single" w:sz="4" w:space="0" w:color="auto"/>
              <w:right w:val="single" w:sz="4" w:space="0" w:color="000000"/>
            </w:tcBorders>
            <w:shd w:val="clear" w:color="auto" w:fill="auto"/>
            <w:vAlign w:val="center"/>
          </w:tcPr>
          <w:p w14:paraId="2579FAB8" w14:textId="77777777" w:rsidR="00A26495" w:rsidRPr="0015361F" w:rsidRDefault="00A26495" w:rsidP="00A26495">
            <w:pPr>
              <w:ind w:leftChars="-26" w:left="-56" w:rightChars="-95" w:right="-203"/>
              <w:rPr>
                <w:rFonts w:cs="Arial Narrow"/>
                <w:color w:val="000000"/>
                <w:szCs w:val="21"/>
              </w:rPr>
            </w:pPr>
            <w:r w:rsidRPr="0015361F">
              <w:rPr>
                <w:rFonts w:cs="Arial Narrow"/>
                <w:color w:val="000000"/>
                <w:szCs w:val="21"/>
              </w:rPr>
              <w:t>0.002364.</w:t>
            </w:r>
          </w:p>
        </w:tc>
        <w:tc>
          <w:tcPr>
            <w:tcW w:w="896" w:type="dxa"/>
            <w:tcBorders>
              <w:top w:val="single" w:sz="4" w:space="0" w:color="000000"/>
              <w:left w:val="single" w:sz="4" w:space="0" w:color="000000"/>
              <w:bottom w:val="single" w:sz="4" w:space="0" w:color="auto"/>
              <w:right w:val="single" w:sz="8" w:space="0" w:color="auto"/>
            </w:tcBorders>
            <w:vAlign w:val="center"/>
          </w:tcPr>
          <w:p w14:paraId="53943D68" w14:textId="77777777" w:rsidR="00A26495" w:rsidRPr="0015361F" w:rsidRDefault="00A26495" w:rsidP="00A26495">
            <w:pPr>
              <w:ind w:leftChars="-15" w:left="-32" w:rightChars="-28" w:right="-60"/>
              <w:jc w:val="center"/>
              <w:rPr>
                <w:rFonts w:cs="Arial Narrow"/>
                <w:color w:val="000000"/>
                <w:szCs w:val="21"/>
              </w:rPr>
            </w:pPr>
            <w:r w:rsidRPr="0015361F">
              <w:rPr>
                <w:rFonts w:cs="Arial Narrow"/>
                <w:color w:val="000000"/>
                <w:szCs w:val="21"/>
              </w:rPr>
              <w:t>0.046</w:t>
            </w:r>
          </w:p>
        </w:tc>
        <w:tc>
          <w:tcPr>
            <w:tcW w:w="1120" w:type="dxa"/>
            <w:tcBorders>
              <w:top w:val="single" w:sz="4" w:space="0" w:color="000000"/>
              <w:left w:val="single" w:sz="8" w:space="0" w:color="auto"/>
              <w:bottom w:val="single" w:sz="4" w:space="0" w:color="auto"/>
              <w:right w:val="single" w:sz="8" w:space="0" w:color="auto"/>
            </w:tcBorders>
            <w:shd w:val="clear" w:color="auto" w:fill="auto"/>
            <w:vAlign w:val="center"/>
          </w:tcPr>
          <w:p w14:paraId="7904B371" w14:textId="77777777" w:rsidR="00A26495" w:rsidRPr="0015361F" w:rsidRDefault="00A26495" w:rsidP="00A26495">
            <w:pPr>
              <w:ind w:leftChars="-11" w:left="-24" w:rightChars="-36" w:right="-77"/>
              <w:jc w:val="center"/>
              <w:rPr>
                <w:rFonts w:cs="Arial Narrow"/>
                <w:color w:val="000000"/>
                <w:szCs w:val="21"/>
              </w:rPr>
            </w:pPr>
            <w:r w:rsidRPr="0015361F">
              <w:rPr>
                <w:rFonts w:cs="Arial Narrow"/>
                <w:color w:val="000000"/>
                <w:szCs w:val="21"/>
              </w:rPr>
              <w:t>0.45</w:t>
            </w:r>
          </w:p>
        </w:tc>
      </w:tr>
      <w:tr w:rsidR="00A26495" w:rsidRPr="0015361F" w14:paraId="5A26F2C8" w14:textId="77777777" w:rsidTr="00A26495">
        <w:trPr>
          <w:trHeight w:val="705"/>
        </w:trPr>
        <w:tc>
          <w:tcPr>
            <w:tcW w:w="1680" w:type="dxa"/>
            <w:vMerge/>
            <w:tcBorders>
              <w:left w:val="single" w:sz="8" w:space="0" w:color="auto"/>
              <w:bottom w:val="single" w:sz="8" w:space="0" w:color="auto"/>
              <w:right w:val="single" w:sz="4" w:space="0" w:color="auto"/>
            </w:tcBorders>
            <w:shd w:val="clear" w:color="auto" w:fill="auto"/>
          </w:tcPr>
          <w:p w14:paraId="6F36D992" w14:textId="77777777" w:rsidR="00A26495" w:rsidRPr="0015361F" w:rsidRDefault="00A26495" w:rsidP="00A26495">
            <w:pPr>
              <w:spacing w:line="240" w:lineRule="exact"/>
              <w:ind w:left="-2"/>
              <w:rPr>
                <w:rFonts w:cs="Arial"/>
                <w:bCs/>
                <w:color w:val="000000"/>
                <w:spacing w:val="-2"/>
              </w:rPr>
            </w:pPr>
          </w:p>
        </w:tc>
        <w:tc>
          <w:tcPr>
            <w:tcW w:w="1344" w:type="dxa"/>
            <w:vMerge/>
            <w:tcBorders>
              <w:left w:val="single" w:sz="4" w:space="0" w:color="auto"/>
              <w:bottom w:val="single" w:sz="8" w:space="0" w:color="auto"/>
              <w:right w:val="single" w:sz="4" w:space="0" w:color="auto"/>
            </w:tcBorders>
            <w:shd w:val="clear" w:color="auto" w:fill="auto"/>
            <w:vAlign w:val="center"/>
          </w:tcPr>
          <w:p w14:paraId="2645974C" w14:textId="77777777" w:rsidR="00A26495" w:rsidRPr="0015361F" w:rsidRDefault="00A26495" w:rsidP="00A26495">
            <w:pPr>
              <w:spacing w:line="240" w:lineRule="exact"/>
              <w:ind w:leftChars="-17" w:left="-36" w:rightChars="-17" w:right="-36"/>
              <w:rPr>
                <w:rFonts w:cs="Arial"/>
                <w:bCs/>
                <w:color w:val="000000"/>
                <w:spacing w:val="-2"/>
              </w:rPr>
            </w:pPr>
          </w:p>
        </w:tc>
        <w:tc>
          <w:tcPr>
            <w:tcW w:w="1456" w:type="dxa"/>
            <w:tcBorders>
              <w:top w:val="single" w:sz="4" w:space="0" w:color="auto"/>
              <w:left w:val="single" w:sz="4" w:space="0" w:color="auto"/>
              <w:bottom w:val="single" w:sz="8" w:space="0" w:color="auto"/>
              <w:right w:val="single" w:sz="8" w:space="0" w:color="auto"/>
            </w:tcBorders>
            <w:shd w:val="clear" w:color="auto" w:fill="auto"/>
            <w:vAlign w:val="center"/>
          </w:tcPr>
          <w:p w14:paraId="56CA0FC1" w14:textId="77777777" w:rsidR="00A26495" w:rsidRPr="0015361F" w:rsidRDefault="00A26495" w:rsidP="00A26495">
            <w:pPr>
              <w:spacing w:line="240" w:lineRule="exact"/>
              <w:ind w:leftChars="-17" w:left="-36" w:rightChars="-17" w:right="-36"/>
              <w:rPr>
                <w:rFonts w:cs="ＭＳ ゴシック"/>
                <w:color w:val="000000"/>
                <w:szCs w:val="21"/>
              </w:rPr>
            </w:pPr>
            <w:r w:rsidRPr="0015361F">
              <w:rPr>
                <w:rFonts w:cs="ＭＳ ゴシック"/>
                <w:color w:val="000000"/>
                <w:szCs w:val="21"/>
              </w:rPr>
              <w:t>船積後期間が</w:t>
            </w:r>
            <w:r w:rsidRPr="0015361F">
              <w:rPr>
                <w:rFonts w:cs="ＭＳ ゴシック"/>
                <w:color w:val="000000"/>
                <w:szCs w:val="21"/>
              </w:rPr>
              <w:t>180</w:t>
            </w:r>
            <w:r w:rsidR="00FC0F41">
              <w:rPr>
                <w:rFonts w:cs="ＭＳ ゴシック"/>
                <w:color w:val="000000"/>
                <w:szCs w:val="21"/>
              </w:rPr>
              <w:t>日を</w:t>
            </w:r>
            <w:r w:rsidR="00FC0F41">
              <w:rPr>
                <w:rFonts w:cs="ＭＳ ゴシック" w:hint="eastAsia"/>
                <w:color w:val="000000"/>
                <w:szCs w:val="21"/>
              </w:rPr>
              <w:t>超</w:t>
            </w:r>
            <w:r w:rsidRPr="0015361F">
              <w:rPr>
                <w:rFonts w:cs="ＭＳ ゴシック"/>
                <w:color w:val="000000"/>
                <w:szCs w:val="21"/>
              </w:rPr>
              <w:t>える場合</w:t>
            </w:r>
          </w:p>
        </w:tc>
        <w:tc>
          <w:tcPr>
            <w:tcW w:w="1120" w:type="dxa"/>
            <w:tcBorders>
              <w:top w:val="single" w:sz="4" w:space="0" w:color="auto"/>
              <w:left w:val="single" w:sz="4" w:space="0" w:color="auto"/>
              <w:bottom w:val="single" w:sz="8" w:space="0" w:color="auto"/>
              <w:right w:val="single" w:sz="4" w:space="0" w:color="000000"/>
            </w:tcBorders>
            <w:shd w:val="clear" w:color="auto" w:fill="auto"/>
            <w:vAlign w:val="center"/>
          </w:tcPr>
          <w:p w14:paraId="20CB5474" w14:textId="77777777" w:rsidR="00A26495" w:rsidRPr="0015361F" w:rsidRDefault="00A26495" w:rsidP="00A26495">
            <w:pPr>
              <w:ind w:leftChars="-26" w:left="-56" w:rightChars="-95" w:right="-203"/>
              <w:rPr>
                <w:rFonts w:cs="Arial Narrow"/>
                <w:color w:val="000000"/>
                <w:szCs w:val="21"/>
              </w:rPr>
            </w:pPr>
            <w:r w:rsidRPr="0015361F">
              <w:rPr>
                <w:rFonts w:cs="Arial Narrow"/>
                <w:color w:val="000000"/>
                <w:szCs w:val="21"/>
              </w:rPr>
              <w:t>0.007884</w:t>
            </w:r>
          </w:p>
        </w:tc>
        <w:tc>
          <w:tcPr>
            <w:tcW w:w="896" w:type="dxa"/>
            <w:tcBorders>
              <w:top w:val="single" w:sz="4" w:space="0" w:color="auto"/>
              <w:left w:val="single" w:sz="4" w:space="0" w:color="000000"/>
              <w:bottom w:val="single" w:sz="8" w:space="0" w:color="auto"/>
              <w:right w:val="single" w:sz="8" w:space="0" w:color="auto"/>
            </w:tcBorders>
            <w:vAlign w:val="center"/>
          </w:tcPr>
          <w:p w14:paraId="3373AADA" w14:textId="77777777" w:rsidR="00A26495" w:rsidRPr="0015361F" w:rsidRDefault="00A26495" w:rsidP="00A26495">
            <w:pPr>
              <w:ind w:leftChars="-15" w:left="-32" w:rightChars="-28" w:right="-60"/>
              <w:jc w:val="center"/>
              <w:rPr>
                <w:rFonts w:cs="Arial Narrow"/>
                <w:color w:val="000000"/>
                <w:szCs w:val="21"/>
              </w:rPr>
            </w:pPr>
            <w:r w:rsidRPr="0015361F">
              <w:rPr>
                <w:rFonts w:cs="Arial Narrow"/>
                <w:color w:val="000000"/>
                <w:szCs w:val="21"/>
              </w:rPr>
              <w:t>▲0.948</w:t>
            </w:r>
          </w:p>
        </w:tc>
        <w:tc>
          <w:tcPr>
            <w:tcW w:w="1120" w:type="dxa"/>
            <w:tcBorders>
              <w:top w:val="single" w:sz="4" w:space="0" w:color="auto"/>
              <w:left w:val="single" w:sz="8" w:space="0" w:color="auto"/>
              <w:bottom w:val="single" w:sz="8" w:space="0" w:color="auto"/>
              <w:right w:val="single" w:sz="8" w:space="0" w:color="auto"/>
            </w:tcBorders>
            <w:shd w:val="clear" w:color="auto" w:fill="auto"/>
            <w:vAlign w:val="center"/>
          </w:tcPr>
          <w:p w14:paraId="776E3653" w14:textId="77777777" w:rsidR="00A26495" w:rsidRPr="0015361F" w:rsidRDefault="00A26495" w:rsidP="00A26495">
            <w:pPr>
              <w:ind w:leftChars="-11" w:left="-24" w:rightChars="-36" w:right="-77"/>
              <w:jc w:val="center"/>
              <w:rPr>
                <w:rFonts w:cs="Arial Narrow"/>
                <w:color w:val="000000"/>
                <w:szCs w:val="21"/>
              </w:rPr>
            </w:pPr>
            <w:r w:rsidRPr="0015361F">
              <w:rPr>
                <w:rFonts w:cs="Arial Narrow"/>
                <w:color w:val="000000"/>
                <w:szCs w:val="21"/>
              </w:rPr>
              <w:t>0.45</w:t>
            </w:r>
          </w:p>
        </w:tc>
      </w:tr>
    </w:tbl>
    <w:p w14:paraId="233CBA66" w14:textId="77777777" w:rsidR="0029456C" w:rsidRPr="0015361F" w:rsidRDefault="0029456C" w:rsidP="00A26495">
      <w:pPr>
        <w:spacing w:afterLines="50" w:after="180"/>
        <w:ind w:leftChars="338" w:left="938" w:hangingChars="100" w:hanging="214"/>
      </w:pPr>
      <w:r w:rsidRPr="0015361F">
        <w:t>(</w:t>
      </w:r>
      <w:r w:rsidRPr="0015361F">
        <w:t>注</w:t>
      </w:r>
      <w:r w:rsidRPr="0015361F">
        <w:t>)</w:t>
      </w:r>
      <w:r w:rsidRPr="0015361F">
        <w:t xml:space="preserve">　</w:t>
      </w:r>
      <w:r w:rsidRPr="0015361F">
        <w:rPr>
          <w:rFonts w:cs="ＭＳ ゴシック"/>
          <w:color w:val="000000"/>
        </w:rPr>
        <w:t>格付は、</w:t>
      </w:r>
      <w:r w:rsidRPr="0015361F">
        <w:t>保険契約締結日における格付とする。</w:t>
      </w:r>
    </w:p>
    <w:p w14:paraId="6BC7A96D" w14:textId="77777777" w:rsidR="0029456C" w:rsidRPr="0015361F" w:rsidRDefault="0029456C" w:rsidP="0029456C">
      <w:pPr>
        <w:ind w:leftChars="288" w:left="831" w:hangingChars="100" w:hanging="214"/>
      </w:pPr>
      <w:r w:rsidRPr="000D4D22">
        <w:rPr>
          <w:rFonts w:ascii="ＭＳ 明朝" w:hAnsi="ＭＳ 明朝"/>
        </w:rPr>
        <w:t xml:space="preserve">(ⅱ)　</w:t>
      </w:r>
      <w:r w:rsidRPr="0015361F">
        <w:t>企業総合特約書により保険契約を締結する場合の係数ａ及びｂは、下表のとおりとする。</w:t>
      </w:r>
    </w:p>
    <w:tbl>
      <w:tblPr>
        <w:tblW w:w="7616" w:type="dxa"/>
        <w:tblInd w:w="780" w:type="dxa"/>
        <w:tblBorders>
          <w:top w:val="nil"/>
          <w:left w:val="nil"/>
          <w:bottom w:val="nil"/>
          <w:right w:val="nil"/>
        </w:tblBorders>
        <w:tblLayout w:type="fixed"/>
        <w:tblLook w:val="0000" w:firstRow="0" w:lastRow="0" w:firstColumn="0" w:lastColumn="0" w:noHBand="0" w:noVBand="0"/>
      </w:tblPr>
      <w:tblGrid>
        <w:gridCol w:w="1680"/>
        <w:gridCol w:w="1344"/>
        <w:gridCol w:w="1456"/>
        <w:gridCol w:w="1120"/>
        <w:gridCol w:w="896"/>
        <w:gridCol w:w="1120"/>
      </w:tblGrid>
      <w:tr w:rsidR="0029456C" w:rsidRPr="0015361F" w14:paraId="24EAEC87" w14:textId="77777777">
        <w:trPr>
          <w:trHeight w:val="246"/>
        </w:trPr>
        <w:tc>
          <w:tcPr>
            <w:tcW w:w="4480" w:type="dxa"/>
            <w:gridSpan w:val="3"/>
            <w:tcBorders>
              <w:top w:val="single" w:sz="8" w:space="0" w:color="auto"/>
              <w:left w:val="single" w:sz="8" w:space="0" w:color="auto"/>
              <w:right w:val="single" w:sz="8" w:space="0" w:color="auto"/>
            </w:tcBorders>
            <w:shd w:val="clear" w:color="auto" w:fill="auto"/>
            <w:vAlign w:val="center"/>
          </w:tcPr>
          <w:p w14:paraId="65BBBAA6" w14:textId="77777777" w:rsidR="0029456C" w:rsidRPr="0015361F" w:rsidRDefault="0029456C" w:rsidP="00056927">
            <w:pPr>
              <w:spacing w:line="280" w:lineRule="exact"/>
              <w:jc w:val="center"/>
              <w:rPr>
                <w:rFonts w:cs="ＭＳ ゴシック"/>
                <w:color w:val="000000"/>
              </w:rPr>
            </w:pPr>
          </w:p>
        </w:tc>
        <w:tc>
          <w:tcPr>
            <w:tcW w:w="1120" w:type="dxa"/>
            <w:tcBorders>
              <w:top w:val="single" w:sz="8" w:space="0" w:color="auto"/>
              <w:left w:val="single" w:sz="4" w:space="0" w:color="000000"/>
              <w:right w:val="single" w:sz="4" w:space="0" w:color="auto"/>
            </w:tcBorders>
            <w:vAlign w:val="center"/>
          </w:tcPr>
          <w:p w14:paraId="6DF45C7A" w14:textId="77777777" w:rsidR="0029456C" w:rsidRPr="0015361F" w:rsidRDefault="0029456C" w:rsidP="00056927">
            <w:pPr>
              <w:jc w:val="center"/>
            </w:pPr>
            <w:r w:rsidRPr="0015361F">
              <w:t>ａ</w:t>
            </w:r>
          </w:p>
        </w:tc>
        <w:tc>
          <w:tcPr>
            <w:tcW w:w="896" w:type="dxa"/>
            <w:tcBorders>
              <w:top w:val="single" w:sz="8" w:space="0" w:color="auto"/>
              <w:left w:val="single" w:sz="4" w:space="0" w:color="auto"/>
              <w:right w:val="single" w:sz="8" w:space="0" w:color="auto"/>
            </w:tcBorders>
            <w:vAlign w:val="center"/>
          </w:tcPr>
          <w:p w14:paraId="528C9CEB" w14:textId="77777777" w:rsidR="0029456C" w:rsidRPr="0015361F" w:rsidRDefault="0029456C" w:rsidP="00056927">
            <w:pPr>
              <w:jc w:val="center"/>
            </w:pPr>
            <w:r w:rsidRPr="0015361F">
              <w:t>ｂ</w:t>
            </w:r>
          </w:p>
        </w:tc>
        <w:tc>
          <w:tcPr>
            <w:tcW w:w="1120" w:type="dxa"/>
            <w:tcBorders>
              <w:top w:val="single" w:sz="8" w:space="0" w:color="auto"/>
              <w:left w:val="single" w:sz="8" w:space="0" w:color="auto"/>
              <w:right w:val="single" w:sz="8" w:space="0" w:color="auto"/>
            </w:tcBorders>
            <w:vAlign w:val="center"/>
          </w:tcPr>
          <w:p w14:paraId="776CD316" w14:textId="77777777" w:rsidR="0029456C" w:rsidRPr="0015361F" w:rsidRDefault="0029456C" w:rsidP="0029456C">
            <w:pPr>
              <w:spacing w:line="200" w:lineRule="exact"/>
              <w:ind w:leftChars="-17" w:left="-36" w:rightChars="-17" w:right="-36"/>
              <w:jc w:val="center"/>
              <w:rPr>
                <w:rFonts w:cs="Arial"/>
                <w:color w:val="000000"/>
              </w:rPr>
            </w:pPr>
            <w:r w:rsidRPr="0015361F">
              <w:rPr>
                <w:rFonts w:cs="Arial"/>
                <w:color w:val="000000"/>
              </w:rPr>
              <w:t>調整係数</w:t>
            </w:r>
          </w:p>
        </w:tc>
      </w:tr>
      <w:tr w:rsidR="00B8309E" w:rsidRPr="0015361F" w14:paraId="75283E5B" w14:textId="77777777">
        <w:tc>
          <w:tcPr>
            <w:tcW w:w="4480" w:type="dxa"/>
            <w:gridSpan w:val="3"/>
            <w:tcBorders>
              <w:top w:val="single" w:sz="8" w:space="0" w:color="auto"/>
              <w:left w:val="single" w:sz="8" w:space="0" w:color="auto"/>
              <w:bottom w:val="single" w:sz="4" w:space="0" w:color="auto"/>
              <w:right w:val="single" w:sz="8" w:space="0" w:color="auto"/>
            </w:tcBorders>
            <w:shd w:val="clear" w:color="auto" w:fill="auto"/>
          </w:tcPr>
          <w:p w14:paraId="6380C27E" w14:textId="77777777" w:rsidR="00B8309E" w:rsidRPr="0015361F" w:rsidRDefault="00B8309E" w:rsidP="00A26495">
            <w:pPr>
              <w:spacing w:line="240" w:lineRule="exact"/>
              <w:ind w:leftChars="-17" w:left="-36"/>
              <w:rPr>
                <w:rFonts w:cs="Arial"/>
                <w:bCs/>
                <w:color w:val="000000"/>
              </w:rPr>
            </w:pPr>
            <w:r w:rsidRPr="0015361F">
              <w:t>政府開発援助契約等</w:t>
            </w:r>
          </w:p>
        </w:tc>
        <w:tc>
          <w:tcPr>
            <w:tcW w:w="1120" w:type="dxa"/>
            <w:vMerge w:val="restart"/>
            <w:tcBorders>
              <w:top w:val="single" w:sz="8" w:space="0" w:color="auto"/>
              <w:left w:val="single" w:sz="4" w:space="0" w:color="auto"/>
              <w:right w:val="single" w:sz="4" w:space="0" w:color="000000"/>
            </w:tcBorders>
            <w:vAlign w:val="center"/>
          </w:tcPr>
          <w:p w14:paraId="5DB2589A" w14:textId="77777777" w:rsidR="00B8309E" w:rsidRPr="0015361F" w:rsidRDefault="00B8309E" w:rsidP="00B8309E">
            <w:pPr>
              <w:ind w:leftChars="-26" w:left="-56" w:rightChars="-95" w:right="-203"/>
              <w:rPr>
                <w:rFonts w:cs="Arial Narrow"/>
                <w:szCs w:val="21"/>
              </w:rPr>
            </w:pPr>
            <w:r w:rsidRPr="0015361F">
              <w:rPr>
                <w:rFonts w:cs="Arial Narrow"/>
                <w:szCs w:val="21"/>
              </w:rPr>
              <w:t>0.000493</w:t>
            </w:r>
          </w:p>
        </w:tc>
        <w:tc>
          <w:tcPr>
            <w:tcW w:w="896" w:type="dxa"/>
            <w:vMerge w:val="restart"/>
            <w:tcBorders>
              <w:top w:val="single" w:sz="8" w:space="0" w:color="auto"/>
              <w:left w:val="single" w:sz="4" w:space="0" w:color="000000"/>
              <w:right w:val="single" w:sz="8" w:space="0" w:color="auto"/>
            </w:tcBorders>
            <w:shd w:val="clear" w:color="auto" w:fill="auto"/>
            <w:vAlign w:val="center"/>
          </w:tcPr>
          <w:p w14:paraId="1DFDFD50" w14:textId="77777777" w:rsidR="00B8309E" w:rsidRPr="0015361F" w:rsidRDefault="00B8309E" w:rsidP="00B8309E">
            <w:pPr>
              <w:ind w:leftChars="-17" w:left="-36" w:rightChars="-28" w:right="-60"/>
              <w:jc w:val="center"/>
              <w:rPr>
                <w:rFonts w:cs="Arial Narrow"/>
                <w:szCs w:val="21"/>
              </w:rPr>
            </w:pPr>
            <w:r w:rsidRPr="0015361F">
              <w:rPr>
                <w:rFonts w:cs="Arial Narrow"/>
                <w:szCs w:val="21"/>
              </w:rPr>
              <w:t>0.000</w:t>
            </w:r>
          </w:p>
        </w:tc>
        <w:tc>
          <w:tcPr>
            <w:tcW w:w="1120" w:type="dxa"/>
            <w:vMerge w:val="restart"/>
            <w:tcBorders>
              <w:top w:val="single" w:sz="8" w:space="0" w:color="auto"/>
              <w:left w:val="single" w:sz="8" w:space="0" w:color="auto"/>
              <w:right w:val="single" w:sz="8" w:space="0" w:color="auto"/>
            </w:tcBorders>
            <w:vAlign w:val="center"/>
          </w:tcPr>
          <w:p w14:paraId="33EBB916" w14:textId="77777777" w:rsidR="00B8309E" w:rsidRPr="0015361F" w:rsidRDefault="00B8309E" w:rsidP="0029456C">
            <w:pPr>
              <w:tabs>
                <w:tab w:val="left" w:pos="-9095"/>
              </w:tabs>
              <w:ind w:leftChars="-11" w:left="-24" w:rightChars="-17" w:right="-36"/>
              <w:jc w:val="center"/>
              <w:rPr>
                <w:rFonts w:cs="Arial Narrow"/>
                <w:color w:val="000000"/>
              </w:rPr>
            </w:pPr>
            <w:r w:rsidRPr="0015361F">
              <w:rPr>
                <w:rFonts w:cs="Arial Narrow"/>
                <w:color w:val="000000"/>
              </w:rPr>
              <w:t>0.2</w:t>
            </w:r>
          </w:p>
        </w:tc>
      </w:tr>
      <w:tr w:rsidR="0029456C" w:rsidRPr="0015361F" w14:paraId="2DAE6B18" w14:textId="77777777">
        <w:tc>
          <w:tcPr>
            <w:tcW w:w="1680" w:type="dxa"/>
            <w:vMerge w:val="restart"/>
            <w:tcBorders>
              <w:top w:val="single" w:sz="4" w:space="0" w:color="auto"/>
              <w:left w:val="single" w:sz="8" w:space="0" w:color="auto"/>
              <w:right w:val="single" w:sz="4" w:space="0" w:color="auto"/>
            </w:tcBorders>
            <w:shd w:val="clear" w:color="auto" w:fill="auto"/>
            <w:vAlign w:val="center"/>
          </w:tcPr>
          <w:p w14:paraId="23ED2032" w14:textId="77777777" w:rsidR="0029456C" w:rsidRPr="0015361F" w:rsidRDefault="0029456C" w:rsidP="00A26495">
            <w:pPr>
              <w:spacing w:line="240" w:lineRule="exact"/>
              <w:ind w:leftChars="-17" w:left="-36" w:rightChars="-17" w:right="-36"/>
              <w:rPr>
                <w:rFonts w:cs="Arial"/>
                <w:bCs/>
                <w:color w:val="000000"/>
              </w:rPr>
            </w:pPr>
            <w:r w:rsidRPr="0015361F">
              <w:t>政府開発援助契約等以外の輸出契約等であって、</w:t>
            </w:r>
            <w:r w:rsidRPr="0015361F">
              <w:rPr>
                <w:rFonts w:cs="ＭＳ ゴシック"/>
                <w:color w:val="000000"/>
              </w:rPr>
              <w:t>代金等の支払人又はＩＬＣの発行銀行若しくは確認銀行の格付</w:t>
            </w:r>
          </w:p>
        </w:tc>
        <w:tc>
          <w:tcPr>
            <w:tcW w:w="2800" w:type="dxa"/>
            <w:gridSpan w:val="2"/>
            <w:tcBorders>
              <w:top w:val="single" w:sz="4" w:space="0" w:color="auto"/>
              <w:left w:val="single" w:sz="4" w:space="0" w:color="auto"/>
              <w:bottom w:val="single" w:sz="4" w:space="0" w:color="000000"/>
              <w:right w:val="single" w:sz="8" w:space="0" w:color="auto"/>
            </w:tcBorders>
            <w:shd w:val="clear" w:color="auto" w:fill="auto"/>
          </w:tcPr>
          <w:p w14:paraId="5AF8F0CF" w14:textId="77777777" w:rsidR="0029456C" w:rsidRPr="0015361F" w:rsidRDefault="0029456C" w:rsidP="00A26495">
            <w:pPr>
              <w:spacing w:line="240" w:lineRule="exact"/>
              <w:ind w:leftChars="-17" w:left="-36"/>
              <w:rPr>
                <w:rFonts w:cs="ＭＳ ゴシック"/>
                <w:color w:val="000000"/>
              </w:rPr>
            </w:pPr>
            <w:r w:rsidRPr="0015361F">
              <w:rPr>
                <w:rFonts w:cs="Arial"/>
                <w:bCs/>
                <w:color w:val="000000"/>
              </w:rPr>
              <w:t>ＧＳ</w:t>
            </w:r>
            <w:r w:rsidRPr="0015361F">
              <w:rPr>
                <w:rFonts w:cs="ＭＳ ゴシック"/>
                <w:color w:val="000000"/>
              </w:rPr>
              <w:t>格､</w:t>
            </w:r>
            <w:r w:rsidRPr="0015361F">
              <w:rPr>
                <w:rFonts w:cs="Arial"/>
                <w:bCs/>
                <w:color w:val="000000"/>
              </w:rPr>
              <w:t>ＧＡ</w:t>
            </w:r>
            <w:r w:rsidRPr="0015361F">
              <w:rPr>
                <w:rFonts w:cs="ＭＳ ゴシック"/>
                <w:color w:val="000000"/>
              </w:rPr>
              <w:t>格､</w:t>
            </w:r>
            <w:r w:rsidRPr="0015361F">
              <w:rPr>
                <w:rFonts w:cs="Arial"/>
                <w:bCs/>
                <w:color w:val="000000"/>
              </w:rPr>
              <w:t>ＧＥ</w:t>
            </w:r>
            <w:r w:rsidRPr="0015361F">
              <w:rPr>
                <w:rFonts w:cs="ＭＳ ゴシック"/>
                <w:color w:val="000000"/>
              </w:rPr>
              <w:t>格､</w:t>
            </w:r>
            <w:r w:rsidRPr="0015361F">
              <w:rPr>
                <w:rFonts w:cs="Arial"/>
                <w:bCs/>
                <w:color w:val="000000"/>
              </w:rPr>
              <w:t>ＥＥ</w:t>
            </w:r>
            <w:r w:rsidRPr="0015361F">
              <w:rPr>
                <w:rFonts w:cs="ＭＳ ゴシック"/>
                <w:color w:val="000000"/>
              </w:rPr>
              <w:t>格､</w:t>
            </w:r>
            <w:r w:rsidRPr="0015361F">
              <w:rPr>
                <w:rFonts w:cs="Arial"/>
                <w:bCs/>
                <w:color w:val="000000"/>
              </w:rPr>
              <w:t>ＳＡ</w:t>
            </w:r>
            <w:r w:rsidRPr="0015361F">
              <w:rPr>
                <w:rFonts w:cs="ＭＳ ゴシック"/>
                <w:color w:val="000000"/>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1B3B1C74" w14:textId="77777777" w:rsidR="0029456C" w:rsidRPr="0015361F" w:rsidRDefault="0029456C" w:rsidP="0029456C">
            <w:pPr>
              <w:ind w:rightChars="-151" w:right="-323"/>
              <w:rPr>
                <w:rFonts w:cs="Arial Narrow"/>
                <w:color w:val="000000"/>
              </w:rPr>
            </w:pPr>
          </w:p>
        </w:tc>
        <w:tc>
          <w:tcPr>
            <w:tcW w:w="896" w:type="dxa"/>
            <w:vMerge/>
            <w:tcBorders>
              <w:left w:val="single" w:sz="4" w:space="0" w:color="000000"/>
              <w:bottom w:val="single" w:sz="4" w:space="0" w:color="000000"/>
              <w:right w:val="single" w:sz="8" w:space="0" w:color="auto"/>
            </w:tcBorders>
            <w:shd w:val="clear" w:color="auto" w:fill="auto"/>
            <w:vAlign w:val="center"/>
          </w:tcPr>
          <w:p w14:paraId="45BF4D28" w14:textId="77777777" w:rsidR="0029456C" w:rsidRPr="0015361F" w:rsidRDefault="0029456C" w:rsidP="00056927">
            <w:pPr>
              <w:jc w:val="center"/>
              <w:rPr>
                <w:rFonts w:cs="Arial Narrow"/>
                <w:color w:val="000000"/>
              </w:rPr>
            </w:pPr>
          </w:p>
        </w:tc>
        <w:tc>
          <w:tcPr>
            <w:tcW w:w="1120" w:type="dxa"/>
            <w:vMerge/>
            <w:tcBorders>
              <w:left w:val="single" w:sz="8" w:space="0" w:color="auto"/>
              <w:bottom w:val="single" w:sz="4" w:space="0" w:color="000000"/>
              <w:right w:val="single" w:sz="8" w:space="0" w:color="auto"/>
            </w:tcBorders>
            <w:vAlign w:val="center"/>
          </w:tcPr>
          <w:p w14:paraId="56FFC827" w14:textId="77777777" w:rsidR="0029456C" w:rsidRPr="0015361F" w:rsidRDefault="0029456C" w:rsidP="00056927">
            <w:pPr>
              <w:tabs>
                <w:tab w:val="left" w:pos="-9095"/>
              </w:tabs>
              <w:jc w:val="center"/>
              <w:rPr>
                <w:rFonts w:cs="Arial Narrow"/>
                <w:color w:val="000000"/>
              </w:rPr>
            </w:pPr>
          </w:p>
        </w:tc>
      </w:tr>
      <w:tr w:rsidR="00B8309E" w:rsidRPr="0015361F" w14:paraId="448095A8" w14:textId="77777777">
        <w:tc>
          <w:tcPr>
            <w:tcW w:w="1680" w:type="dxa"/>
            <w:vMerge/>
            <w:tcBorders>
              <w:left w:val="single" w:sz="8" w:space="0" w:color="auto"/>
              <w:right w:val="single" w:sz="4" w:space="0" w:color="auto"/>
            </w:tcBorders>
            <w:shd w:val="clear" w:color="auto" w:fill="auto"/>
          </w:tcPr>
          <w:p w14:paraId="174F32EA" w14:textId="77777777" w:rsidR="00B8309E" w:rsidRPr="0015361F" w:rsidRDefault="00B8309E" w:rsidP="00A26495">
            <w:pPr>
              <w:spacing w:line="240" w:lineRule="exact"/>
              <w:rPr>
                <w:rFonts w:cs="Arial"/>
                <w:bCs/>
                <w:color w:val="000000"/>
              </w:rPr>
            </w:pPr>
          </w:p>
        </w:tc>
        <w:tc>
          <w:tcPr>
            <w:tcW w:w="2800" w:type="dxa"/>
            <w:gridSpan w:val="2"/>
            <w:tcBorders>
              <w:top w:val="single" w:sz="4" w:space="0" w:color="000000"/>
              <w:left w:val="single" w:sz="4" w:space="0" w:color="auto"/>
              <w:bottom w:val="single" w:sz="4" w:space="0" w:color="000000"/>
              <w:right w:val="single" w:sz="8" w:space="0" w:color="auto"/>
            </w:tcBorders>
            <w:shd w:val="clear" w:color="auto" w:fill="auto"/>
            <w:vAlign w:val="center"/>
          </w:tcPr>
          <w:p w14:paraId="54610184" w14:textId="77777777" w:rsidR="00B8309E" w:rsidRPr="0015361F" w:rsidRDefault="00B8309E" w:rsidP="00A26495">
            <w:pPr>
              <w:spacing w:line="240" w:lineRule="exact"/>
              <w:ind w:leftChars="-17" w:left="-36"/>
              <w:rPr>
                <w:rFonts w:cs="Arial"/>
                <w:color w:val="000000"/>
              </w:rPr>
            </w:pPr>
            <w:r w:rsidRPr="0015361F">
              <w:rPr>
                <w:rFonts w:cs="Arial"/>
                <w:bCs/>
                <w:color w:val="000000"/>
              </w:rPr>
              <w:t>ＥＡ</w:t>
            </w:r>
            <w:r w:rsidRPr="0015361F">
              <w:rPr>
                <w:rFonts w:cs="ＭＳ ゴシック"/>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2883FBDF" w14:textId="77777777" w:rsidR="00B8309E" w:rsidRPr="0015361F" w:rsidRDefault="00B8309E" w:rsidP="00B8309E">
            <w:pPr>
              <w:ind w:leftChars="-26" w:left="-56" w:rightChars="-95" w:right="-203"/>
              <w:rPr>
                <w:rFonts w:cs="Arial Narrow"/>
                <w:szCs w:val="21"/>
              </w:rPr>
            </w:pPr>
            <w:r w:rsidRPr="0015361F">
              <w:rPr>
                <w:rFonts w:cs="Arial Narrow"/>
                <w:szCs w:val="21"/>
              </w:rPr>
              <w:t>0.000874</w:t>
            </w:r>
          </w:p>
        </w:tc>
        <w:tc>
          <w:tcPr>
            <w:tcW w:w="896" w:type="dxa"/>
            <w:tcBorders>
              <w:top w:val="single" w:sz="4" w:space="0" w:color="000000"/>
              <w:left w:val="single" w:sz="4" w:space="0" w:color="000000"/>
              <w:bottom w:val="single" w:sz="4" w:space="0" w:color="000000"/>
              <w:right w:val="single" w:sz="8" w:space="0" w:color="auto"/>
            </w:tcBorders>
            <w:shd w:val="clear" w:color="auto" w:fill="auto"/>
            <w:vAlign w:val="center"/>
          </w:tcPr>
          <w:p w14:paraId="6A626876" w14:textId="77777777" w:rsidR="00B8309E" w:rsidRPr="0015361F" w:rsidRDefault="00B8309E" w:rsidP="00B8309E">
            <w:pPr>
              <w:ind w:leftChars="-17" w:left="-36" w:rightChars="-28" w:right="-60"/>
              <w:jc w:val="center"/>
              <w:rPr>
                <w:rFonts w:cs="Arial Narrow"/>
                <w:szCs w:val="21"/>
              </w:rPr>
            </w:pPr>
            <w:r w:rsidRPr="0015361F">
              <w:rPr>
                <w:rFonts w:cs="Arial Narrow"/>
                <w:szCs w:val="21"/>
              </w:rPr>
              <w:t>0.016</w:t>
            </w:r>
          </w:p>
        </w:tc>
        <w:tc>
          <w:tcPr>
            <w:tcW w:w="1120" w:type="dxa"/>
            <w:tcBorders>
              <w:top w:val="single" w:sz="4" w:space="0" w:color="000000"/>
              <w:left w:val="single" w:sz="8" w:space="0" w:color="auto"/>
              <w:bottom w:val="single" w:sz="4" w:space="0" w:color="000000"/>
              <w:right w:val="single" w:sz="8" w:space="0" w:color="auto"/>
            </w:tcBorders>
            <w:vAlign w:val="center"/>
          </w:tcPr>
          <w:p w14:paraId="5C4E5786" w14:textId="77777777" w:rsidR="00B8309E" w:rsidRPr="0015361F" w:rsidRDefault="00B8309E" w:rsidP="0029456C">
            <w:pPr>
              <w:ind w:leftChars="-11" w:left="-24" w:rightChars="-17" w:right="-36"/>
              <w:jc w:val="center"/>
              <w:rPr>
                <w:rFonts w:cs="Arial Narrow"/>
                <w:color w:val="000000"/>
              </w:rPr>
            </w:pPr>
            <w:r w:rsidRPr="0015361F">
              <w:rPr>
                <w:rFonts w:cs="Arial Narrow"/>
                <w:color w:val="000000"/>
              </w:rPr>
              <w:t>0.3</w:t>
            </w:r>
          </w:p>
        </w:tc>
      </w:tr>
      <w:tr w:rsidR="00B8309E" w:rsidRPr="0015361F" w14:paraId="186635F6" w14:textId="77777777" w:rsidTr="00A26495">
        <w:trPr>
          <w:trHeight w:val="547"/>
        </w:trPr>
        <w:tc>
          <w:tcPr>
            <w:tcW w:w="1680" w:type="dxa"/>
            <w:vMerge/>
            <w:tcBorders>
              <w:left w:val="single" w:sz="8" w:space="0" w:color="auto"/>
              <w:right w:val="single" w:sz="4" w:space="0" w:color="auto"/>
            </w:tcBorders>
            <w:shd w:val="clear" w:color="auto" w:fill="auto"/>
          </w:tcPr>
          <w:p w14:paraId="13FA300A" w14:textId="77777777" w:rsidR="00B8309E" w:rsidRPr="0015361F" w:rsidRDefault="00B8309E" w:rsidP="00A26495">
            <w:pPr>
              <w:spacing w:line="240" w:lineRule="exact"/>
              <w:ind w:left="-2"/>
              <w:rPr>
                <w:rFonts w:cs="Arial"/>
                <w:bCs/>
                <w:color w:val="000000"/>
                <w:spacing w:val="-2"/>
              </w:rPr>
            </w:pPr>
          </w:p>
        </w:tc>
        <w:tc>
          <w:tcPr>
            <w:tcW w:w="1344" w:type="dxa"/>
            <w:vMerge w:val="restart"/>
            <w:tcBorders>
              <w:top w:val="single" w:sz="4" w:space="0" w:color="000000"/>
              <w:left w:val="single" w:sz="4" w:space="0" w:color="auto"/>
              <w:right w:val="single" w:sz="4" w:space="0" w:color="auto"/>
            </w:tcBorders>
            <w:shd w:val="clear" w:color="auto" w:fill="auto"/>
            <w:vAlign w:val="center"/>
          </w:tcPr>
          <w:p w14:paraId="0011B997" w14:textId="77777777" w:rsidR="00B8309E" w:rsidRPr="0015361F" w:rsidRDefault="00B8309E" w:rsidP="00A26495">
            <w:pPr>
              <w:spacing w:line="240" w:lineRule="exact"/>
              <w:ind w:leftChars="-17" w:left="-36" w:rightChars="-17" w:right="-36"/>
              <w:rPr>
                <w:rFonts w:cs="ＭＳ ゴシック"/>
                <w:color w:val="000000"/>
                <w:spacing w:val="-2"/>
              </w:rPr>
            </w:pPr>
            <w:r w:rsidRPr="0015361F">
              <w:rPr>
                <w:rFonts w:cs="Arial"/>
                <w:bCs/>
                <w:color w:val="000000"/>
                <w:spacing w:val="-2"/>
              </w:rPr>
              <w:t>ＥＭ</w:t>
            </w:r>
            <w:r w:rsidRPr="0015361F">
              <w:rPr>
                <w:rFonts w:cs="ＭＳ ゴシック"/>
                <w:color w:val="000000"/>
                <w:spacing w:val="-2"/>
              </w:rPr>
              <w:t>格又は</w:t>
            </w:r>
            <w:r w:rsidRPr="0015361F">
              <w:rPr>
                <w:rFonts w:cs="Arial"/>
                <w:bCs/>
                <w:color w:val="000000"/>
                <w:spacing w:val="-2"/>
              </w:rPr>
              <w:t>ＥＦ</w:t>
            </w:r>
            <w:r w:rsidRPr="0015361F">
              <w:rPr>
                <w:rFonts w:cs="ＭＳ ゴシック"/>
                <w:color w:val="000000"/>
                <w:spacing w:val="-2"/>
              </w:rPr>
              <w:t>格</w:t>
            </w:r>
          </w:p>
        </w:tc>
        <w:tc>
          <w:tcPr>
            <w:tcW w:w="1456" w:type="dxa"/>
            <w:tcBorders>
              <w:top w:val="single" w:sz="4" w:space="0" w:color="000000"/>
              <w:left w:val="single" w:sz="4" w:space="0" w:color="auto"/>
              <w:bottom w:val="single" w:sz="4" w:space="0" w:color="auto"/>
              <w:right w:val="single" w:sz="8" w:space="0" w:color="auto"/>
            </w:tcBorders>
            <w:shd w:val="clear" w:color="auto" w:fill="auto"/>
            <w:vAlign w:val="center"/>
          </w:tcPr>
          <w:p w14:paraId="4309940C" w14:textId="77777777" w:rsidR="00B8309E" w:rsidRPr="0015361F" w:rsidRDefault="00B8309E" w:rsidP="00A26495">
            <w:pPr>
              <w:spacing w:line="240" w:lineRule="exact"/>
              <w:ind w:leftChars="-17" w:left="-36" w:rightChars="-17" w:right="-36"/>
              <w:rPr>
                <w:rFonts w:cs="ＭＳ ゴシック"/>
                <w:color w:val="000000"/>
              </w:rPr>
            </w:pPr>
            <w:r w:rsidRPr="0015361F">
              <w:rPr>
                <w:rFonts w:cs="ＭＳ ゴシック"/>
                <w:color w:val="000000"/>
              </w:rPr>
              <w:t>船積後期間が</w:t>
            </w:r>
            <w:r w:rsidRPr="0015361F">
              <w:rPr>
                <w:rFonts w:cs="Arial"/>
                <w:bCs/>
                <w:color w:val="000000"/>
              </w:rPr>
              <w:t>180</w:t>
            </w:r>
            <w:r w:rsidRPr="0015361F">
              <w:rPr>
                <w:rFonts w:cs="ＭＳ ゴシック"/>
                <w:color w:val="000000"/>
              </w:rPr>
              <w:t>日以内の場合</w:t>
            </w:r>
          </w:p>
        </w:tc>
        <w:tc>
          <w:tcPr>
            <w:tcW w:w="1120" w:type="dxa"/>
            <w:tcBorders>
              <w:top w:val="single" w:sz="4" w:space="0" w:color="000000"/>
              <w:left w:val="single" w:sz="4" w:space="0" w:color="auto"/>
              <w:bottom w:val="single" w:sz="4" w:space="0" w:color="auto"/>
              <w:right w:val="single" w:sz="4" w:space="0" w:color="000000"/>
            </w:tcBorders>
            <w:shd w:val="clear" w:color="auto" w:fill="auto"/>
            <w:vAlign w:val="center"/>
          </w:tcPr>
          <w:p w14:paraId="6181610F" w14:textId="77777777" w:rsidR="00B8309E" w:rsidRPr="0015361F" w:rsidRDefault="00B8309E" w:rsidP="00B8309E">
            <w:pPr>
              <w:ind w:leftChars="-26" w:left="-56" w:rightChars="-95" w:right="-203"/>
              <w:rPr>
                <w:rFonts w:cs="Arial Narrow"/>
                <w:szCs w:val="21"/>
              </w:rPr>
            </w:pPr>
            <w:r w:rsidRPr="0015361F">
              <w:rPr>
                <w:rFonts w:cs="Arial Narrow"/>
                <w:szCs w:val="21"/>
              </w:rPr>
              <w:t>0.001182</w:t>
            </w:r>
          </w:p>
        </w:tc>
        <w:tc>
          <w:tcPr>
            <w:tcW w:w="896" w:type="dxa"/>
            <w:tcBorders>
              <w:top w:val="single" w:sz="4" w:space="0" w:color="000000"/>
              <w:left w:val="single" w:sz="4" w:space="0" w:color="000000"/>
              <w:bottom w:val="single" w:sz="4" w:space="0" w:color="auto"/>
              <w:right w:val="single" w:sz="8" w:space="0" w:color="auto"/>
            </w:tcBorders>
            <w:vAlign w:val="center"/>
          </w:tcPr>
          <w:p w14:paraId="3B75559D" w14:textId="77777777" w:rsidR="00B8309E" w:rsidRPr="0015361F" w:rsidRDefault="00B8309E" w:rsidP="00B8309E">
            <w:pPr>
              <w:ind w:leftChars="-15" w:left="-32" w:rightChars="-28" w:right="-60"/>
              <w:jc w:val="center"/>
              <w:rPr>
                <w:rFonts w:cs="Arial Narrow"/>
                <w:szCs w:val="21"/>
              </w:rPr>
            </w:pPr>
            <w:r w:rsidRPr="0015361F">
              <w:rPr>
                <w:rFonts w:cs="Arial Narrow"/>
                <w:szCs w:val="21"/>
              </w:rPr>
              <w:t>0.023</w:t>
            </w:r>
          </w:p>
        </w:tc>
        <w:tc>
          <w:tcPr>
            <w:tcW w:w="1120" w:type="dxa"/>
            <w:vMerge w:val="restart"/>
            <w:tcBorders>
              <w:top w:val="single" w:sz="4" w:space="0" w:color="000000"/>
              <w:left w:val="single" w:sz="8" w:space="0" w:color="auto"/>
              <w:right w:val="single" w:sz="8" w:space="0" w:color="auto"/>
            </w:tcBorders>
            <w:shd w:val="clear" w:color="auto" w:fill="auto"/>
            <w:vAlign w:val="center"/>
          </w:tcPr>
          <w:p w14:paraId="1F6247B9" w14:textId="77777777" w:rsidR="00B8309E" w:rsidRPr="0015361F" w:rsidRDefault="00B8309E" w:rsidP="0029456C">
            <w:pPr>
              <w:ind w:leftChars="-11" w:left="-24" w:rightChars="-36" w:right="-77"/>
              <w:jc w:val="center"/>
              <w:rPr>
                <w:rFonts w:cs="Arial Narrow"/>
                <w:color w:val="000000"/>
              </w:rPr>
            </w:pPr>
            <w:r w:rsidRPr="0015361F">
              <w:rPr>
                <w:rFonts w:cs="Arial Narrow"/>
                <w:color w:val="000000"/>
              </w:rPr>
              <w:t>0.45</w:t>
            </w:r>
          </w:p>
        </w:tc>
      </w:tr>
      <w:tr w:rsidR="00B8309E" w:rsidRPr="0015361F" w14:paraId="05993689" w14:textId="77777777" w:rsidTr="00A26495">
        <w:trPr>
          <w:trHeight w:val="310"/>
        </w:trPr>
        <w:tc>
          <w:tcPr>
            <w:tcW w:w="1680" w:type="dxa"/>
            <w:vMerge/>
            <w:tcBorders>
              <w:left w:val="single" w:sz="8" w:space="0" w:color="auto"/>
              <w:bottom w:val="single" w:sz="8" w:space="0" w:color="auto"/>
              <w:right w:val="single" w:sz="4" w:space="0" w:color="auto"/>
            </w:tcBorders>
            <w:shd w:val="clear" w:color="auto" w:fill="auto"/>
          </w:tcPr>
          <w:p w14:paraId="2430E939" w14:textId="77777777" w:rsidR="00B8309E" w:rsidRPr="0015361F" w:rsidRDefault="00B8309E" w:rsidP="00A26495">
            <w:pPr>
              <w:spacing w:line="240" w:lineRule="exact"/>
              <w:rPr>
                <w:rFonts w:cs="Arial"/>
                <w:color w:val="000000"/>
              </w:rPr>
            </w:pPr>
          </w:p>
        </w:tc>
        <w:tc>
          <w:tcPr>
            <w:tcW w:w="1344" w:type="dxa"/>
            <w:vMerge/>
            <w:tcBorders>
              <w:left w:val="single" w:sz="4" w:space="0" w:color="auto"/>
              <w:bottom w:val="single" w:sz="8" w:space="0" w:color="auto"/>
              <w:right w:val="single" w:sz="4" w:space="0" w:color="auto"/>
            </w:tcBorders>
            <w:shd w:val="clear" w:color="auto" w:fill="auto"/>
          </w:tcPr>
          <w:p w14:paraId="036FF4CC" w14:textId="77777777" w:rsidR="00B8309E" w:rsidRPr="0015361F" w:rsidRDefault="00B8309E" w:rsidP="00A26495">
            <w:pPr>
              <w:spacing w:line="240" w:lineRule="exact"/>
              <w:rPr>
                <w:rFonts w:cs="Arial"/>
                <w:color w:val="000000"/>
              </w:rPr>
            </w:pPr>
          </w:p>
        </w:tc>
        <w:tc>
          <w:tcPr>
            <w:tcW w:w="1456" w:type="dxa"/>
            <w:tcBorders>
              <w:top w:val="single" w:sz="4" w:space="0" w:color="auto"/>
              <w:left w:val="single" w:sz="4" w:space="0" w:color="auto"/>
              <w:bottom w:val="single" w:sz="8" w:space="0" w:color="auto"/>
              <w:right w:val="single" w:sz="8" w:space="0" w:color="auto"/>
            </w:tcBorders>
            <w:shd w:val="clear" w:color="auto" w:fill="auto"/>
            <w:vAlign w:val="center"/>
          </w:tcPr>
          <w:p w14:paraId="790ED55A" w14:textId="77777777" w:rsidR="00B8309E" w:rsidRPr="0015361F" w:rsidRDefault="00B8309E" w:rsidP="00A26495">
            <w:pPr>
              <w:spacing w:line="240" w:lineRule="exact"/>
              <w:ind w:leftChars="-17" w:left="-36" w:rightChars="-17" w:right="-36"/>
              <w:rPr>
                <w:rFonts w:cs="Arial"/>
                <w:color w:val="000000"/>
              </w:rPr>
            </w:pPr>
            <w:r w:rsidRPr="0015361F">
              <w:rPr>
                <w:rFonts w:cs="ＭＳ ゴシック"/>
                <w:color w:val="000000"/>
              </w:rPr>
              <w:t>船積後期間が</w:t>
            </w:r>
            <w:r w:rsidRPr="0015361F">
              <w:rPr>
                <w:rFonts w:cs="Arial"/>
                <w:bCs/>
                <w:color w:val="000000"/>
              </w:rPr>
              <w:t>180</w:t>
            </w:r>
            <w:r w:rsidRPr="0015361F">
              <w:rPr>
                <w:rFonts w:cs="ＭＳ ゴシック"/>
                <w:color w:val="000000"/>
              </w:rPr>
              <w:t>日を超える場合</w:t>
            </w:r>
          </w:p>
        </w:tc>
        <w:tc>
          <w:tcPr>
            <w:tcW w:w="1120" w:type="dxa"/>
            <w:tcBorders>
              <w:top w:val="single" w:sz="4" w:space="0" w:color="auto"/>
              <w:left w:val="single" w:sz="4" w:space="0" w:color="auto"/>
              <w:bottom w:val="single" w:sz="8" w:space="0" w:color="auto"/>
              <w:right w:val="single" w:sz="4" w:space="0" w:color="000000"/>
            </w:tcBorders>
            <w:shd w:val="clear" w:color="auto" w:fill="auto"/>
            <w:vAlign w:val="center"/>
          </w:tcPr>
          <w:p w14:paraId="491BD415" w14:textId="77777777" w:rsidR="00B8309E" w:rsidRPr="0015361F" w:rsidRDefault="00B8309E" w:rsidP="00B8309E">
            <w:pPr>
              <w:ind w:leftChars="-26" w:left="-56" w:rightChars="-95" w:right="-203"/>
              <w:rPr>
                <w:rFonts w:cs="Arial Narrow"/>
                <w:szCs w:val="21"/>
              </w:rPr>
            </w:pPr>
            <w:r w:rsidRPr="0015361F">
              <w:rPr>
                <w:rFonts w:cs="Arial Narrow"/>
                <w:szCs w:val="21"/>
              </w:rPr>
              <w:t>0.003942</w:t>
            </w:r>
          </w:p>
        </w:tc>
        <w:tc>
          <w:tcPr>
            <w:tcW w:w="896" w:type="dxa"/>
            <w:tcBorders>
              <w:top w:val="single" w:sz="4" w:space="0" w:color="auto"/>
              <w:left w:val="single" w:sz="4" w:space="0" w:color="000000"/>
              <w:bottom w:val="single" w:sz="8" w:space="0" w:color="auto"/>
              <w:right w:val="single" w:sz="8" w:space="0" w:color="auto"/>
            </w:tcBorders>
            <w:vAlign w:val="center"/>
          </w:tcPr>
          <w:p w14:paraId="4BA4032B" w14:textId="77777777" w:rsidR="00B8309E" w:rsidRPr="0015361F" w:rsidRDefault="00B8309E" w:rsidP="00B8309E">
            <w:pPr>
              <w:spacing w:line="200" w:lineRule="exact"/>
              <w:ind w:leftChars="-17" w:left="-36" w:rightChars="-28" w:right="-60"/>
              <w:jc w:val="center"/>
              <w:rPr>
                <w:rFonts w:cs="Arial Narrow"/>
                <w:szCs w:val="21"/>
              </w:rPr>
            </w:pPr>
            <w:r w:rsidRPr="0015361F">
              <w:rPr>
                <w:rFonts w:cs="ＭＳ ゴシック"/>
                <w:szCs w:val="21"/>
              </w:rPr>
              <w:t>▲</w:t>
            </w:r>
            <w:r w:rsidRPr="0015361F">
              <w:rPr>
                <w:rFonts w:cs="Arial Narrow"/>
                <w:szCs w:val="21"/>
              </w:rPr>
              <w:t>0.474</w:t>
            </w:r>
          </w:p>
        </w:tc>
        <w:tc>
          <w:tcPr>
            <w:tcW w:w="1120" w:type="dxa"/>
            <w:vMerge/>
            <w:tcBorders>
              <w:left w:val="single" w:sz="8" w:space="0" w:color="auto"/>
              <w:bottom w:val="single" w:sz="8" w:space="0" w:color="auto"/>
              <w:right w:val="single" w:sz="8" w:space="0" w:color="auto"/>
            </w:tcBorders>
            <w:shd w:val="clear" w:color="auto" w:fill="auto"/>
            <w:vAlign w:val="center"/>
          </w:tcPr>
          <w:p w14:paraId="6E1A64C8" w14:textId="77777777" w:rsidR="00B8309E" w:rsidRPr="0015361F" w:rsidRDefault="00B8309E" w:rsidP="00056927">
            <w:pPr>
              <w:ind w:right="252"/>
              <w:jc w:val="center"/>
              <w:rPr>
                <w:rFonts w:cs="Arial Narrow"/>
                <w:color w:val="000000"/>
              </w:rPr>
            </w:pPr>
          </w:p>
        </w:tc>
      </w:tr>
    </w:tbl>
    <w:p w14:paraId="61CDCC35" w14:textId="77777777" w:rsidR="00B8309E" w:rsidRPr="000D4D22" w:rsidRDefault="00B8309E" w:rsidP="00240945">
      <w:pPr>
        <w:spacing w:beforeLines="20" w:before="72" w:afterLines="50" w:after="180" w:line="240" w:lineRule="exact"/>
        <w:ind w:leftChars="338" w:left="938" w:hangingChars="100" w:hanging="214"/>
        <w:rPr>
          <w:rFonts w:ascii="ＭＳ 明朝" w:hAnsi="ＭＳ 明朝"/>
          <w:szCs w:val="21"/>
        </w:rPr>
      </w:pPr>
      <w:r w:rsidRPr="0015361F">
        <w:rPr>
          <w:szCs w:val="21"/>
        </w:rPr>
        <w:t>(</w:t>
      </w:r>
      <w:r w:rsidRPr="0015361F">
        <w:rPr>
          <w:szCs w:val="21"/>
        </w:rPr>
        <w:t>注</w:t>
      </w:r>
      <w:r w:rsidRPr="0015361F">
        <w:rPr>
          <w:szCs w:val="21"/>
        </w:rPr>
        <w:t>)</w:t>
      </w:r>
      <w:r w:rsidRPr="0015361F">
        <w:rPr>
          <w:szCs w:val="21"/>
        </w:rPr>
        <w:t xml:space="preserve">　</w:t>
      </w:r>
      <w:r w:rsidRPr="0015361F">
        <w:rPr>
          <w:rFonts w:cs="ＭＳ ゴシック"/>
          <w:color w:val="000000"/>
          <w:szCs w:val="21"/>
        </w:rPr>
        <w:t>格付は、</w:t>
      </w:r>
      <w:r w:rsidRPr="0015361F">
        <w:rPr>
          <w:szCs w:val="21"/>
        </w:rPr>
        <w:t>企業総合特約書第１条に規定する特約期間の開始日又は企業総合特約書第２条第１項の規定により当該代金等の支払人が新たに登録された日のいずれか遅い日（以下「開始日等」という。）の格付とする。ただし、開始日等において当該代金等の支払人がＥＣ格、ＰＮ格、ＰＵ格若しくはＰＴ格の場合又は事故管理区分（名簿規程別表第２に該当する格付をいう。）の格付（以下この注において「ＥＣ格等」という。）であって、ＥＣ格等以外の格付に変更された場合にあっては、最初の変更日における格付とし、ＰＵ格に変更された場合にあっては変更日（ＰＵ格に変更された後にＥＣ格等以外の格付に再度変更された場合にあっては、最初のＥＣ格等以外の格付への変更日））</w:t>
      </w:r>
      <w:r w:rsidRPr="000D4D22">
        <w:rPr>
          <w:rFonts w:ascii="ＭＳ 明朝" w:hAnsi="ＭＳ 明朝"/>
          <w:szCs w:val="21"/>
        </w:rPr>
        <w:t>における格付とする。</w:t>
      </w:r>
    </w:p>
    <w:p w14:paraId="2F1FEE10" w14:textId="77777777" w:rsidR="0029456C" w:rsidRPr="0015361F" w:rsidRDefault="0029456C" w:rsidP="00B8309E">
      <w:pPr>
        <w:ind w:leftChars="300" w:left="856" w:hangingChars="100" w:hanging="214"/>
        <w:rPr>
          <w:szCs w:val="21"/>
        </w:rPr>
      </w:pPr>
      <w:r w:rsidRPr="000D4D22">
        <w:rPr>
          <w:rFonts w:ascii="ＭＳ 明朝" w:hAnsi="ＭＳ 明朝"/>
          <w:szCs w:val="21"/>
        </w:rPr>
        <w:t xml:space="preserve">(ⅲ)　</w:t>
      </w:r>
      <w:r w:rsidRPr="0015361F">
        <w:rPr>
          <w:szCs w:val="21"/>
        </w:rPr>
        <w:t>Ｘは、次の式により算出した日数（当該日数が３０日未満の場合にあっては３０日とし、１日未満の端数は四捨五入する。）とする。</w:t>
      </w:r>
    </w:p>
    <w:p w14:paraId="76FCA95C" w14:textId="77777777" w:rsidR="0029456C" w:rsidRPr="0015361F" w:rsidRDefault="0029456C" w:rsidP="0029456C">
      <w:pPr>
        <w:ind w:leftChars="500" w:left="1070"/>
        <w:rPr>
          <w:szCs w:val="21"/>
          <w:bdr w:val="single" w:sz="4" w:space="0" w:color="auto"/>
          <w:shd w:val="pct15" w:color="auto" w:fill="FFFFFF"/>
        </w:rPr>
      </w:pPr>
      <w:r w:rsidRPr="0015361F">
        <w:rPr>
          <w:rFonts w:cs="ＭＳ ゴシック"/>
          <w:color w:val="000000"/>
          <w:szCs w:val="21"/>
        </w:rPr>
        <w:t>船積前期間</w:t>
      </w:r>
      <w:r w:rsidRPr="0015361F">
        <w:rPr>
          <w:szCs w:val="21"/>
        </w:rPr>
        <w:t>の日数</w:t>
      </w:r>
      <w:r w:rsidRPr="0015361F">
        <w:rPr>
          <w:rFonts w:cs="ＭＳ ゴシック"/>
          <w:color w:val="000000"/>
          <w:szCs w:val="21"/>
        </w:rPr>
        <w:t>×</w:t>
      </w:r>
      <w:r w:rsidRPr="0015361F">
        <w:rPr>
          <w:rFonts w:cs="Arial"/>
          <w:color w:val="000000"/>
          <w:szCs w:val="21"/>
        </w:rPr>
        <w:t>調整係数＋</w:t>
      </w:r>
      <w:r w:rsidRPr="0015361F">
        <w:rPr>
          <w:rFonts w:cs="ＭＳ ゴシック"/>
          <w:color w:val="000000"/>
          <w:szCs w:val="21"/>
        </w:rPr>
        <w:t>船積後期間</w:t>
      </w:r>
      <w:r w:rsidRPr="0015361F">
        <w:rPr>
          <w:szCs w:val="21"/>
        </w:rPr>
        <w:t>の日数</w:t>
      </w:r>
    </w:p>
    <w:p w14:paraId="55FA2E8C" w14:textId="77777777" w:rsidR="0029456C" w:rsidRPr="003B5090" w:rsidRDefault="0029456C" w:rsidP="0029456C">
      <w:pPr>
        <w:ind w:leftChars="600" w:left="1285"/>
        <w:rPr>
          <w:rFonts w:ascii="ＭＳ 明朝" w:hAnsi="ＭＳ 明朝"/>
          <w:szCs w:val="21"/>
        </w:rPr>
      </w:pPr>
      <w:r w:rsidRPr="0015361F">
        <w:rPr>
          <w:rFonts w:cs="Arial"/>
          <w:color w:val="000000"/>
          <w:szCs w:val="21"/>
        </w:rPr>
        <w:t>調整係数は</w:t>
      </w:r>
      <w:r w:rsidRPr="003B5090">
        <w:rPr>
          <w:rFonts w:ascii="ＭＳ 明朝" w:hAnsi="ＭＳ 明朝" w:cs="Arial"/>
          <w:color w:val="000000"/>
          <w:szCs w:val="21"/>
        </w:rPr>
        <w:t>、上記</w:t>
      </w:r>
      <w:r w:rsidRPr="003B5090">
        <w:rPr>
          <w:rFonts w:ascii="ＭＳ 明朝" w:hAnsi="ＭＳ 明朝"/>
          <w:szCs w:val="21"/>
        </w:rPr>
        <w:t>(ⅰ)又は(ⅱ)</w:t>
      </w:r>
      <w:r w:rsidRPr="003B5090">
        <w:rPr>
          <w:rFonts w:ascii="ＭＳ 明朝" w:hAnsi="ＭＳ 明朝" w:cs="Arial"/>
          <w:color w:val="000000"/>
          <w:szCs w:val="21"/>
        </w:rPr>
        <w:t>の表のとおりとする。</w:t>
      </w:r>
    </w:p>
    <w:p w14:paraId="79D8A213" w14:textId="77777777" w:rsidR="0029456C" w:rsidRPr="003B5090" w:rsidRDefault="0029456C" w:rsidP="00240945">
      <w:pPr>
        <w:pStyle w:val="3"/>
        <w:ind w:leftChars="297" w:left="636" w:firstLineChars="16" w:firstLine="34"/>
        <w:rPr>
          <w:rFonts w:ascii="ＭＳ 明朝" w:hAnsi="ＭＳ 明朝"/>
          <w:sz w:val="21"/>
          <w:szCs w:val="21"/>
        </w:rPr>
      </w:pPr>
      <w:r w:rsidRPr="003B5090">
        <w:rPr>
          <w:rFonts w:ascii="ＭＳ 明朝" w:hAnsi="ＭＳ 明朝"/>
          <w:sz w:val="21"/>
          <w:szCs w:val="21"/>
        </w:rPr>
        <w:t>(ⅳ)　ｃは、次のとおりとする。</w:t>
      </w:r>
    </w:p>
    <w:p w14:paraId="06CE9E5A" w14:textId="77777777" w:rsidR="0029456C" w:rsidRPr="0015361F" w:rsidRDefault="0029456C" w:rsidP="0029456C">
      <w:pPr>
        <w:ind w:leftChars="400" w:left="1070" w:hangingChars="100" w:hanging="214"/>
        <w:rPr>
          <w:szCs w:val="21"/>
        </w:rPr>
      </w:pPr>
      <w:r w:rsidRPr="000D4D22">
        <w:rPr>
          <w:rFonts w:ascii="ＭＳ 明朝" w:hAnsi="ＭＳ 明朝"/>
          <w:szCs w:val="21"/>
        </w:rPr>
        <w:t xml:space="preserve">(ｲ)　</w:t>
      </w:r>
      <w:r w:rsidRPr="0015361F">
        <w:rPr>
          <w:color w:val="000000"/>
          <w:szCs w:val="21"/>
        </w:rPr>
        <w:t>設備財等特約書又は技術提供特約書</w:t>
      </w:r>
      <w:r w:rsidRPr="0015361F">
        <w:rPr>
          <w:szCs w:val="21"/>
        </w:rPr>
        <w:t>により保険契約を締結する場合は、次のとおりとする。</w:t>
      </w:r>
    </w:p>
    <w:p w14:paraId="3F9DA874" w14:textId="77777777" w:rsidR="0029456C" w:rsidRPr="0015361F" w:rsidRDefault="0029456C" w:rsidP="0029456C">
      <w:pPr>
        <w:ind w:leftChars="500" w:left="1284" w:hangingChars="100" w:hanging="214"/>
        <w:rPr>
          <w:szCs w:val="21"/>
        </w:rPr>
      </w:pPr>
      <w:r w:rsidRPr="0015361F">
        <w:rPr>
          <w:szCs w:val="21"/>
        </w:rPr>
        <w:lastRenderedPageBreak/>
        <w:t>(a)</w:t>
      </w:r>
      <w:r w:rsidRPr="0015361F">
        <w:rPr>
          <w:szCs w:val="21"/>
        </w:rPr>
        <w:t xml:space="preserve">　保険契約締結日においてＧＳ格、ＧＡ格、ＧＥ格、ＳＡ格、ＥＥ格、ＥＡ格、ＥＭ格又はＥＦ格の者（次の（ｂ）に定める者を除く。）を</w:t>
      </w:r>
      <w:r w:rsidRPr="0015361F">
        <w:rPr>
          <w:rFonts w:cs="ＭＳ ゴシック"/>
          <w:color w:val="000000"/>
          <w:szCs w:val="21"/>
        </w:rPr>
        <w:t>代金等の支払人</w:t>
      </w:r>
      <w:r w:rsidRPr="0015361F">
        <w:rPr>
          <w:szCs w:val="21"/>
        </w:rPr>
        <w:t>とする輸出契約等（契約金額が</w:t>
      </w:r>
      <w:r w:rsidRPr="0015361F">
        <w:rPr>
          <w:szCs w:val="21"/>
        </w:rPr>
        <w:t>500</w:t>
      </w:r>
      <w:r w:rsidRPr="0015361F">
        <w:rPr>
          <w:szCs w:val="21"/>
        </w:rPr>
        <w:t>億円を超えるものに限る。）については、その危険の程度に応じて、１</w:t>
      </w:r>
      <w:r w:rsidRPr="0015361F">
        <w:rPr>
          <w:szCs w:val="21"/>
        </w:rPr>
        <w:t>.</w:t>
      </w:r>
      <w:r w:rsidRPr="0015361F">
        <w:rPr>
          <w:szCs w:val="21"/>
        </w:rPr>
        <w:t>０又は３．０とする。</w:t>
      </w:r>
    </w:p>
    <w:p w14:paraId="1E54481A" w14:textId="77777777" w:rsidR="0029456C" w:rsidRPr="0015361F" w:rsidRDefault="0029456C" w:rsidP="0029456C">
      <w:pPr>
        <w:ind w:leftChars="500" w:left="1284" w:hangingChars="100" w:hanging="214"/>
        <w:rPr>
          <w:szCs w:val="21"/>
        </w:rPr>
      </w:pPr>
      <w:r w:rsidRPr="0015361F">
        <w:rPr>
          <w:szCs w:val="21"/>
        </w:rPr>
        <w:t>(b)</w:t>
      </w:r>
      <w:r w:rsidRPr="0015361F">
        <w:rPr>
          <w:szCs w:val="21"/>
        </w:rPr>
        <w:t xml:space="preserve">　保険契約締結日においてＥＭ格、ＥＦ格、ＰＮ格、ＰＵ格又はＰＴ格の者（海外における特定の事業の実施を目的として設立された外国法人に限る。）を</w:t>
      </w:r>
      <w:r w:rsidRPr="0015361F">
        <w:rPr>
          <w:rFonts w:cs="ＭＳ ゴシック"/>
          <w:color w:val="000000"/>
          <w:szCs w:val="21"/>
        </w:rPr>
        <w:t>代金等の支払人</w:t>
      </w:r>
      <w:r w:rsidRPr="0015361F">
        <w:rPr>
          <w:szCs w:val="21"/>
        </w:rPr>
        <w:t>とする輸出契約等（契約金額が</w:t>
      </w:r>
      <w:r w:rsidR="00AA2845" w:rsidRPr="0015361F">
        <w:rPr>
          <w:szCs w:val="21"/>
        </w:rPr>
        <w:t>２</w:t>
      </w:r>
      <w:r w:rsidRPr="0015361F">
        <w:rPr>
          <w:szCs w:val="21"/>
        </w:rPr>
        <w:t>５億円以上のものに限り、ＩＬＣにより決済されるもの及び政府開発援助契約等を除く。）の場合は、２</w:t>
      </w:r>
      <w:r w:rsidRPr="0015361F">
        <w:rPr>
          <w:szCs w:val="21"/>
        </w:rPr>
        <w:t>.</w:t>
      </w:r>
      <w:r w:rsidRPr="0015361F">
        <w:rPr>
          <w:szCs w:val="21"/>
        </w:rPr>
        <w:t>０とする。</w:t>
      </w:r>
    </w:p>
    <w:p w14:paraId="225EDEBF" w14:textId="77777777" w:rsidR="0029456C" w:rsidRPr="0015361F" w:rsidRDefault="0029456C" w:rsidP="0029456C">
      <w:pPr>
        <w:ind w:leftChars="600" w:left="1285" w:firstLineChars="100" w:firstLine="214"/>
        <w:rPr>
          <w:szCs w:val="21"/>
        </w:rPr>
      </w:pPr>
      <w:r w:rsidRPr="0015361F">
        <w:rPr>
          <w:szCs w:val="21"/>
        </w:rPr>
        <w:t>ただし、この場合における上記</w:t>
      </w:r>
      <w:r w:rsidRPr="0015361F">
        <w:rPr>
          <w:szCs w:val="21"/>
        </w:rPr>
        <w:t>(</w:t>
      </w:r>
      <w:r w:rsidRPr="003B5090">
        <w:rPr>
          <w:rFonts w:ascii="ＭＳ 明朝" w:hAnsi="ＭＳ 明朝"/>
          <w:szCs w:val="21"/>
        </w:rPr>
        <w:t>ⅰ</w:t>
      </w:r>
      <w:r w:rsidRPr="0015361F">
        <w:rPr>
          <w:szCs w:val="21"/>
        </w:rPr>
        <w:t>)</w:t>
      </w:r>
      <w:r w:rsidRPr="0015361F">
        <w:rPr>
          <w:szCs w:val="21"/>
        </w:rPr>
        <w:t>の表の適用に当たっては、同表中「</w:t>
      </w:r>
      <w:r w:rsidRPr="0015361F">
        <w:rPr>
          <w:rFonts w:cs="ＭＳ ゴシック"/>
          <w:color w:val="000000"/>
          <w:szCs w:val="21"/>
        </w:rPr>
        <w:t>代金等の支払人又はＩＬＣの発行銀行若しくは確認銀行の格付</w:t>
      </w:r>
      <w:r w:rsidRPr="0015361F">
        <w:rPr>
          <w:szCs w:val="21"/>
        </w:rPr>
        <w:t>」とあるのは「支払保証状又はこれに準ずる書面の発行者の格付」と読み替えるものとする。</w:t>
      </w:r>
    </w:p>
    <w:p w14:paraId="2C93FBF0" w14:textId="77777777" w:rsidR="0029456C" w:rsidRPr="0015361F" w:rsidRDefault="0029456C" w:rsidP="0029456C">
      <w:pPr>
        <w:ind w:leftChars="489" w:left="1285" w:hangingChars="111" w:hanging="238"/>
        <w:rPr>
          <w:szCs w:val="21"/>
        </w:rPr>
      </w:pPr>
      <w:r w:rsidRPr="0015361F">
        <w:rPr>
          <w:szCs w:val="21"/>
        </w:rPr>
        <w:t>(c)</w:t>
      </w:r>
      <w:r w:rsidRPr="0015361F">
        <w:rPr>
          <w:szCs w:val="21"/>
        </w:rPr>
        <w:t xml:space="preserve">　その他の場合は、１</w:t>
      </w:r>
      <w:r w:rsidRPr="0015361F">
        <w:rPr>
          <w:szCs w:val="21"/>
        </w:rPr>
        <w:t>.</w:t>
      </w:r>
      <w:r w:rsidRPr="0015361F">
        <w:rPr>
          <w:szCs w:val="21"/>
        </w:rPr>
        <w:t>０とする。</w:t>
      </w:r>
    </w:p>
    <w:p w14:paraId="4434E2A8" w14:textId="77777777" w:rsidR="0029456C" w:rsidRPr="0015361F" w:rsidRDefault="0029456C" w:rsidP="0029456C">
      <w:pPr>
        <w:ind w:leftChars="400" w:left="1044" w:hangingChars="88" w:hanging="188"/>
        <w:rPr>
          <w:szCs w:val="21"/>
        </w:rPr>
      </w:pPr>
      <w:r w:rsidRPr="000D4D22">
        <w:rPr>
          <w:rFonts w:ascii="ＭＳ 明朝" w:hAnsi="ＭＳ 明朝"/>
          <w:szCs w:val="21"/>
        </w:rPr>
        <w:t xml:space="preserve">(ﾛ) </w:t>
      </w:r>
      <w:r w:rsidRPr="0015361F">
        <w:rPr>
          <w:szCs w:val="21"/>
        </w:rPr>
        <w:t>企業総合特約書により保険契約を締結する場合にあっては、別表第１のとおりとする。</w:t>
      </w:r>
    </w:p>
    <w:p w14:paraId="3BE810E9" w14:textId="77777777" w:rsidR="0029456C" w:rsidRPr="0015361F" w:rsidRDefault="0029456C" w:rsidP="0029456C">
      <w:pPr>
        <w:ind w:leftChars="400" w:left="1044" w:hangingChars="88" w:hanging="188"/>
        <w:rPr>
          <w:szCs w:val="21"/>
        </w:rPr>
      </w:pPr>
      <w:r w:rsidRPr="000D4D22">
        <w:rPr>
          <w:rFonts w:ascii="ＭＳ 明朝" w:hAnsi="ＭＳ 明朝"/>
          <w:szCs w:val="21"/>
        </w:rPr>
        <w:t xml:space="preserve">(ﾊ) </w:t>
      </w:r>
      <w:r w:rsidRPr="0015361F">
        <w:rPr>
          <w:szCs w:val="21"/>
        </w:rPr>
        <w:t>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輸出契約等について、当該被保険者が日本貿易保険に保険契約の締結を求め、かつ、日本貿易保険がこれを特に必要と認めた場合は、そのてん補する危険の程度に応じて、１</w:t>
      </w:r>
      <w:r w:rsidRPr="0015361F">
        <w:rPr>
          <w:szCs w:val="21"/>
        </w:rPr>
        <w:t>.</w:t>
      </w:r>
      <w:r w:rsidRPr="0015361F">
        <w:rPr>
          <w:szCs w:val="21"/>
        </w:rPr>
        <w:t>５、２</w:t>
      </w:r>
      <w:r w:rsidRPr="0015361F">
        <w:rPr>
          <w:szCs w:val="21"/>
        </w:rPr>
        <w:t>.</w:t>
      </w:r>
      <w:r w:rsidRPr="0015361F">
        <w:rPr>
          <w:szCs w:val="21"/>
        </w:rPr>
        <w:t>０、２</w:t>
      </w:r>
      <w:r w:rsidRPr="0015361F">
        <w:rPr>
          <w:szCs w:val="21"/>
        </w:rPr>
        <w:t>.</w:t>
      </w:r>
      <w:r w:rsidRPr="0015361F">
        <w:rPr>
          <w:szCs w:val="21"/>
        </w:rPr>
        <w:t>５又は３</w:t>
      </w:r>
      <w:r w:rsidRPr="0015361F">
        <w:rPr>
          <w:szCs w:val="21"/>
        </w:rPr>
        <w:t>.</w:t>
      </w:r>
      <w:r w:rsidRPr="0015361F">
        <w:rPr>
          <w:szCs w:val="21"/>
        </w:rPr>
        <w:t>０のいずれかとする。なお、この場合、</w:t>
      </w:r>
      <w:r w:rsidRPr="0015361F">
        <w:rPr>
          <w:rFonts w:cs="ＭＳ ゴシック"/>
          <w:color w:val="000000"/>
          <w:szCs w:val="21"/>
        </w:rPr>
        <w:t>代金等の支払人の</w:t>
      </w:r>
      <w:r w:rsidRPr="0015361F">
        <w:rPr>
          <w:szCs w:val="21"/>
        </w:rPr>
        <w:t>保険契約締結日における</w:t>
      </w:r>
      <w:r w:rsidRPr="0015361F">
        <w:rPr>
          <w:rFonts w:cs="ＭＳ ゴシック"/>
          <w:color w:val="000000"/>
          <w:szCs w:val="21"/>
        </w:rPr>
        <w:t>格付にかかわらず</w:t>
      </w:r>
      <w:r w:rsidRPr="0015361F">
        <w:rPr>
          <w:szCs w:val="21"/>
        </w:rPr>
        <w:t>上記</w:t>
      </w:r>
      <w:r w:rsidRPr="0015361F">
        <w:rPr>
          <w:szCs w:val="21"/>
        </w:rPr>
        <w:t>(</w:t>
      </w:r>
      <w:r w:rsidRPr="003B5090">
        <w:rPr>
          <w:rFonts w:ascii="ＭＳ 明朝" w:hAnsi="ＭＳ 明朝"/>
          <w:szCs w:val="21"/>
        </w:rPr>
        <w:t>ⅰ</w:t>
      </w:r>
      <w:r w:rsidRPr="0015361F">
        <w:rPr>
          <w:szCs w:val="21"/>
        </w:rPr>
        <w:t>)</w:t>
      </w:r>
      <w:r w:rsidRPr="0015361F">
        <w:rPr>
          <w:szCs w:val="21"/>
        </w:rPr>
        <w:t>の表の</w:t>
      </w:r>
      <w:r w:rsidRPr="0015361F">
        <w:rPr>
          <w:rFonts w:cs="Arial"/>
          <w:bCs/>
          <w:color w:val="000000"/>
          <w:spacing w:val="-2"/>
          <w:szCs w:val="21"/>
        </w:rPr>
        <w:t>ＥＭ</w:t>
      </w:r>
      <w:r w:rsidRPr="0015361F">
        <w:rPr>
          <w:rFonts w:cs="ＭＳ ゴシック"/>
          <w:color w:val="000000"/>
          <w:spacing w:val="-2"/>
          <w:szCs w:val="21"/>
        </w:rPr>
        <w:t>格又は</w:t>
      </w:r>
      <w:r w:rsidRPr="0015361F">
        <w:rPr>
          <w:rFonts w:cs="Arial"/>
          <w:bCs/>
          <w:color w:val="000000"/>
          <w:spacing w:val="-2"/>
          <w:szCs w:val="21"/>
        </w:rPr>
        <w:t>ＥＦ</w:t>
      </w:r>
      <w:r w:rsidRPr="0015361F">
        <w:rPr>
          <w:rFonts w:cs="ＭＳ ゴシック"/>
          <w:color w:val="000000"/>
          <w:spacing w:val="-2"/>
          <w:szCs w:val="21"/>
        </w:rPr>
        <w:t>格の係数を</w:t>
      </w:r>
      <w:r w:rsidRPr="0015361F">
        <w:rPr>
          <w:szCs w:val="21"/>
        </w:rPr>
        <w:t>適用する。</w:t>
      </w:r>
    </w:p>
    <w:p w14:paraId="50DD983B" w14:textId="77777777" w:rsidR="00877614" w:rsidRPr="0015361F" w:rsidRDefault="0029456C" w:rsidP="00A26495">
      <w:pPr>
        <w:ind w:leftChars="400" w:left="1070" w:hangingChars="100" w:hanging="214"/>
        <w:rPr>
          <w:szCs w:val="21"/>
        </w:rPr>
      </w:pPr>
      <w:r w:rsidRPr="000D4D22">
        <w:rPr>
          <w:rFonts w:ascii="ＭＳ 明朝" w:hAnsi="ＭＳ 明朝"/>
          <w:szCs w:val="21"/>
        </w:rPr>
        <w:t>(ﾆ)</w:t>
      </w:r>
      <w:r w:rsidR="000D4D22" w:rsidRPr="000D4D22">
        <w:rPr>
          <w:rFonts w:ascii="ＭＳ 明朝" w:hAnsi="ＭＳ 明朝"/>
          <w:szCs w:val="21"/>
        </w:rPr>
        <w:t xml:space="preserve"> </w:t>
      </w:r>
      <w:r w:rsidRPr="0015361F">
        <w:rPr>
          <w:szCs w:val="21"/>
        </w:rPr>
        <w:t>その他の保険契約を締結する場合は、１</w:t>
      </w:r>
      <w:r w:rsidRPr="0015361F">
        <w:rPr>
          <w:szCs w:val="21"/>
        </w:rPr>
        <w:t>.</w:t>
      </w:r>
      <w:r w:rsidRPr="0015361F">
        <w:rPr>
          <w:szCs w:val="21"/>
        </w:rPr>
        <w:t>０とする。</w:t>
      </w:r>
    </w:p>
    <w:p w14:paraId="6025E440" w14:textId="77777777" w:rsidR="0029456C" w:rsidRPr="0015361F" w:rsidRDefault="0029456C" w:rsidP="00A26495">
      <w:pPr>
        <w:pStyle w:val="3"/>
        <w:tabs>
          <w:tab w:val="num" w:pos="-1760"/>
        </w:tabs>
        <w:spacing w:beforeLines="50" w:before="180"/>
        <w:ind w:leftChars="0" w:left="214" w:hangingChars="100" w:hanging="214"/>
        <w:rPr>
          <w:sz w:val="21"/>
          <w:szCs w:val="21"/>
        </w:rPr>
      </w:pPr>
      <w:r w:rsidRPr="0015361F">
        <w:rPr>
          <w:sz w:val="21"/>
          <w:szCs w:val="21"/>
        </w:rPr>
        <w:t>３　船後危険に係る割増・割引料率は、上記１又は２で算出した船後危険に係る基本保険料率にそれぞれ</w:t>
      </w:r>
      <w:r w:rsidRPr="0015361F">
        <w:rPr>
          <w:sz w:val="21"/>
          <w:szCs w:val="21"/>
        </w:rPr>
        <w:t>(1)</w:t>
      </w:r>
      <w:r w:rsidRPr="0015361F">
        <w:rPr>
          <w:sz w:val="21"/>
          <w:szCs w:val="21"/>
        </w:rPr>
        <w:t>及び</w:t>
      </w:r>
      <w:r w:rsidRPr="0015361F">
        <w:rPr>
          <w:sz w:val="21"/>
          <w:szCs w:val="21"/>
        </w:rPr>
        <w:t>(2)</w:t>
      </w:r>
      <w:r w:rsidRPr="0015361F">
        <w:rPr>
          <w:sz w:val="21"/>
          <w:szCs w:val="21"/>
        </w:rPr>
        <w:t>に規定する割増・割引係数を乗じて得た率を保険料率とする。</w:t>
      </w:r>
    </w:p>
    <w:p w14:paraId="28B25CC5" w14:textId="77777777" w:rsidR="0029456C" w:rsidRPr="0015361F" w:rsidRDefault="0029456C" w:rsidP="00240945">
      <w:pPr>
        <w:ind w:leftChars="105" w:left="649" w:hangingChars="198" w:hanging="424"/>
        <w:rPr>
          <w:szCs w:val="21"/>
        </w:rPr>
      </w:pPr>
      <w:r w:rsidRPr="0015361F">
        <w:rPr>
          <w:szCs w:val="21"/>
        </w:rPr>
        <w:t>(1)</w:t>
      </w:r>
      <w:r w:rsidRPr="0015361F">
        <w:rPr>
          <w:szCs w:val="21"/>
        </w:rPr>
        <w:t xml:space="preserve">　</w:t>
      </w:r>
      <w:r w:rsidR="00C72CFA" w:rsidRPr="0015361F">
        <w:rPr>
          <w:szCs w:val="21"/>
        </w:rPr>
        <w:t xml:space="preserve"> </w:t>
      </w:r>
      <w:r w:rsidR="00C72CFA" w:rsidRPr="0015361F">
        <w:rPr>
          <w:szCs w:val="21"/>
        </w:rPr>
        <w:t>知的財産権等のライセンス契約に係る貿易一般保険の取扱いについて（平成</w:t>
      </w:r>
      <w:r w:rsidR="00C72CFA" w:rsidRPr="0015361F">
        <w:rPr>
          <w:szCs w:val="21"/>
        </w:rPr>
        <w:t>15</w:t>
      </w:r>
      <w:r w:rsidR="00C72CFA" w:rsidRPr="0015361F">
        <w:rPr>
          <w:szCs w:val="21"/>
        </w:rPr>
        <w:t>年</w:t>
      </w:r>
      <w:r w:rsidR="00C72CFA" w:rsidRPr="0015361F">
        <w:rPr>
          <w:szCs w:val="21"/>
        </w:rPr>
        <w:t>10</w:t>
      </w:r>
      <w:r w:rsidR="00C72CFA" w:rsidRPr="0015361F">
        <w:rPr>
          <w:szCs w:val="21"/>
        </w:rPr>
        <w:t>月</w:t>
      </w:r>
      <w:r w:rsidR="00C72CFA" w:rsidRPr="0015361F">
        <w:rPr>
          <w:szCs w:val="21"/>
        </w:rPr>
        <w:t>1</w:t>
      </w:r>
      <w:r w:rsidR="00C72CFA" w:rsidRPr="0015361F">
        <w:rPr>
          <w:szCs w:val="21"/>
        </w:rPr>
        <w:t>日</w:t>
      </w:r>
      <w:r w:rsidR="00C72CFA" w:rsidRPr="0015361F">
        <w:rPr>
          <w:szCs w:val="21"/>
        </w:rPr>
        <w:t xml:space="preserve"> 03-</w:t>
      </w:r>
      <w:r w:rsidR="00C72CFA" w:rsidRPr="0015361F">
        <w:rPr>
          <w:szCs w:val="21"/>
        </w:rPr>
        <w:t>制度</w:t>
      </w:r>
      <w:r w:rsidR="00C72CFA" w:rsidRPr="0015361F">
        <w:rPr>
          <w:szCs w:val="21"/>
        </w:rPr>
        <w:t>-00065</w:t>
      </w:r>
      <w:r w:rsidR="00C72CFA" w:rsidRPr="0015361F">
        <w:rPr>
          <w:szCs w:val="21"/>
        </w:rPr>
        <w:t>）に規定する特約を付して保険契約を締結する場合　当該保険契約で定められた保険金支払限度額の非常事由に係る保険金額の総額に対する割合（小数点以下第３位を四捨五入し、第２位までを有効とする。）</w:t>
      </w:r>
    </w:p>
    <w:p w14:paraId="5D9DAC29" w14:textId="77777777" w:rsidR="0029456C" w:rsidRPr="0015361F" w:rsidRDefault="0029456C" w:rsidP="00240945">
      <w:pPr>
        <w:ind w:leftChars="105" w:left="653" w:hangingChars="200" w:hanging="428"/>
        <w:rPr>
          <w:szCs w:val="21"/>
        </w:rPr>
      </w:pPr>
      <w:r w:rsidRPr="0015361F">
        <w:rPr>
          <w:szCs w:val="21"/>
        </w:rPr>
        <w:t>(2)</w:t>
      </w:r>
      <w:r w:rsidRPr="0015361F">
        <w:rPr>
          <w:szCs w:val="21"/>
        </w:rPr>
        <w:t xml:space="preserve">　</w:t>
      </w:r>
      <w:r w:rsidR="00C72CFA" w:rsidRPr="0015361F">
        <w:rPr>
          <w:szCs w:val="21"/>
        </w:rPr>
        <w:t xml:space="preserve"> </w:t>
      </w:r>
      <w:r w:rsidR="00C72CFA" w:rsidRPr="0015361F">
        <w:rPr>
          <w:szCs w:val="21"/>
        </w:rPr>
        <w:t>貿易一般保険（外貨建対応方式）特約書（以下「外貨建特約書」という。）を付して保険契約を締結する場合（２年以上案件の場合を除く。）　１．</w:t>
      </w:r>
      <w:r w:rsidR="00AA2845" w:rsidRPr="0015361F">
        <w:rPr>
          <w:szCs w:val="21"/>
        </w:rPr>
        <w:t>１０</w:t>
      </w:r>
    </w:p>
    <w:p w14:paraId="04E27C63" w14:textId="77777777" w:rsidR="0029456C" w:rsidRPr="0015361F" w:rsidRDefault="0029456C" w:rsidP="00A26495">
      <w:pPr>
        <w:spacing w:beforeLines="50" w:before="180"/>
        <w:ind w:left="214" w:hangingChars="100" w:hanging="214"/>
        <w:rPr>
          <w:szCs w:val="21"/>
        </w:rPr>
      </w:pPr>
      <w:r w:rsidRPr="0015361F">
        <w:rPr>
          <w:szCs w:val="21"/>
        </w:rPr>
        <w:t>４　消費財特約書により保険契約を締結する場合の</w:t>
      </w:r>
      <w:r w:rsidR="0032430C" w:rsidRPr="0015361F">
        <w:rPr>
          <w:szCs w:val="21"/>
        </w:rPr>
        <w:t>非常事由に</w:t>
      </w:r>
      <w:r w:rsidRPr="0015361F">
        <w:rPr>
          <w:color w:val="000000"/>
          <w:szCs w:val="21"/>
        </w:rPr>
        <w:t>係る保険価額当たりの</w:t>
      </w:r>
      <w:r w:rsidRPr="0015361F">
        <w:rPr>
          <w:szCs w:val="21"/>
        </w:rPr>
        <w:t>保険料率</w:t>
      </w:r>
      <w:r w:rsidR="0032430C" w:rsidRPr="0015361F">
        <w:rPr>
          <w:szCs w:val="21"/>
        </w:rPr>
        <w:t>は、次の式により算出する。</w:t>
      </w:r>
    </w:p>
    <w:p w14:paraId="7FCA8D1F" w14:textId="77777777" w:rsidR="0032430C" w:rsidRPr="0015361F" w:rsidRDefault="0032430C" w:rsidP="0029456C">
      <w:pPr>
        <w:ind w:leftChars="100" w:left="428" w:hangingChars="100" w:hanging="214"/>
        <w:rPr>
          <w:szCs w:val="21"/>
        </w:rPr>
      </w:pPr>
      <w:r w:rsidRPr="0015361F">
        <w:rPr>
          <w:szCs w:val="21"/>
        </w:rPr>
        <w:t>(1)</w:t>
      </w:r>
      <w:r w:rsidRPr="0015361F">
        <w:rPr>
          <w:szCs w:val="21"/>
        </w:rPr>
        <w:t xml:space="preserve">　船前危険</w:t>
      </w:r>
    </w:p>
    <w:p w14:paraId="1894D015" w14:textId="77777777" w:rsidR="0032430C" w:rsidRPr="0015361F" w:rsidRDefault="0032430C" w:rsidP="0032430C">
      <w:pPr>
        <w:ind w:firstLineChars="400" w:firstLine="856"/>
        <w:rPr>
          <w:szCs w:val="21"/>
        </w:rPr>
      </w:pPr>
      <w:r w:rsidRPr="0015361F">
        <w:rPr>
          <w:szCs w:val="21"/>
        </w:rPr>
        <w:t>保険料率</w:t>
      </w:r>
      <w:r w:rsidRPr="0015361F">
        <w:rPr>
          <w:szCs w:val="21"/>
        </w:rPr>
        <w:t>(</w:t>
      </w:r>
      <w:r w:rsidRPr="0015361F">
        <w:rPr>
          <w:szCs w:val="21"/>
        </w:rPr>
        <w:t>％</w:t>
      </w:r>
      <w:r w:rsidRPr="0015361F">
        <w:rPr>
          <w:szCs w:val="21"/>
        </w:rPr>
        <w:t>)</w:t>
      </w:r>
      <w:r w:rsidRPr="0015361F">
        <w:rPr>
          <w:szCs w:val="21"/>
        </w:rPr>
        <w:t>＝ａ</w:t>
      </w:r>
      <w:r w:rsidRPr="0015361F">
        <w:rPr>
          <w:szCs w:val="21"/>
        </w:rPr>
        <w:t>×</w:t>
      </w:r>
      <w:r w:rsidRPr="0015361F">
        <w:rPr>
          <w:szCs w:val="21"/>
        </w:rPr>
        <w:t>非常付保率</w:t>
      </w:r>
      <w:r w:rsidRPr="0015361F">
        <w:rPr>
          <w:szCs w:val="21"/>
        </w:rPr>
        <w:t>÷0.6</w:t>
      </w:r>
    </w:p>
    <w:p w14:paraId="1FFF65CF" w14:textId="77777777" w:rsidR="0032430C" w:rsidRPr="0015361F" w:rsidRDefault="0032430C" w:rsidP="0032430C">
      <w:pPr>
        <w:ind w:firstLineChars="500" w:firstLine="1070"/>
        <w:rPr>
          <w:szCs w:val="21"/>
        </w:rPr>
      </w:pPr>
      <w:r w:rsidRPr="0015361F">
        <w:rPr>
          <w:szCs w:val="21"/>
        </w:rPr>
        <w:t>（小数点以下第５位を四捨五入し、第４位までを有効とする。）</w:t>
      </w:r>
    </w:p>
    <w:p w14:paraId="23F1882C" w14:textId="77777777" w:rsidR="0032430C" w:rsidRPr="0015361F" w:rsidRDefault="0032430C" w:rsidP="0032430C">
      <w:pPr>
        <w:ind w:firstLineChars="100" w:firstLine="214"/>
        <w:rPr>
          <w:szCs w:val="21"/>
        </w:rPr>
      </w:pPr>
      <w:r w:rsidRPr="0015361F">
        <w:rPr>
          <w:szCs w:val="21"/>
        </w:rPr>
        <w:t xml:space="preserve">(2)  </w:t>
      </w:r>
      <w:r w:rsidRPr="0015361F">
        <w:rPr>
          <w:szCs w:val="21"/>
        </w:rPr>
        <w:t>船後危険</w:t>
      </w:r>
    </w:p>
    <w:p w14:paraId="0401CEE3" w14:textId="77777777" w:rsidR="00A26495" w:rsidRDefault="0032430C" w:rsidP="00CD4EC4">
      <w:pPr>
        <w:ind w:firstLineChars="400" w:firstLine="856"/>
        <w:rPr>
          <w:szCs w:val="21"/>
        </w:rPr>
      </w:pPr>
      <w:r w:rsidRPr="0015361F">
        <w:rPr>
          <w:szCs w:val="21"/>
        </w:rPr>
        <w:t>保険料率</w:t>
      </w:r>
      <w:r w:rsidRPr="0015361F">
        <w:rPr>
          <w:szCs w:val="21"/>
        </w:rPr>
        <w:t>(</w:t>
      </w:r>
      <w:r w:rsidRPr="0015361F">
        <w:rPr>
          <w:szCs w:val="21"/>
        </w:rPr>
        <w:t>％</w:t>
      </w:r>
      <w:r w:rsidRPr="0015361F">
        <w:rPr>
          <w:szCs w:val="21"/>
        </w:rPr>
        <w:t>)</w:t>
      </w:r>
      <w:r w:rsidRPr="0015361F">
        <w:rPr>
          <w:szCs w:val="21"/>
        </w:rPr>
        <w:t>＝ａ</w:t>
      </w:r>
      <w:r w:rsidRPr="0015361F">
        <w:rPr>
          <w:szCs w:val="21"/>
        </w:rPr>
        <w:t>×</w:t>
      </w:r>
      <w:r w:rsidRPr="0015361F">
        <w:rPr>
          <w:szCs w:val="21"/>
        </w:rPr>
        <w:t>非常付保率</w:t>
      </w:r>
      <w:r w:rsidRPr="0015361F">
        <w:rPr>
          <w:szCs w:val="21"/>
        </w:rPr>
        <w:t>÷0.6</w:t>
      </w:r>
    </w:p>
    <w:p w14:paraId="546A9834" w14:textId="77777777" w:rsidR="00CD4EC4" w:rsidRDefault="00CD4EC4" w:rsidP="00CD4EC4">
      <w:pPr>
        <w:ind w:firstLineChars="400" w:firstLine="856"/>
        <w:rPr>
          <w:szCs w:val="21"/>
        </w:rPr>
      </w:pPr>
    </w:p>
    <w:p w14:paraId="185DF682" w14:textId="77777777" w:rsidR="00CD4EC4" w:rsidRPr="0015361F" w:rsidRDefault="00CD4EC4" w:rsidP="00CD4EC4">
      <w:pPr>
        <w:ind w:firstLineChars="400" w:firstLine="856"/>
        <w:rPr>
          <w:szCs w:val="21"/>
        </w:rPr>
      </w:pPr>
    </w:p>
    <w:p w14:paraId="67C6971D" w14:textId="77777777" w:rsidR="0029456C" w:rsidRPr="0015361F" w:rsidRDefault="0032430C" w:rsidP="00240945">
      <w:pPr>
        <w:tabs>
          <w:tab w:val="left" w:pos="448"/>
        </w:tabs>
        <w:ind w:firstLineChars="100" w:firstLine="214"/>
        <w:rPr>
          <w:szCs w:val="21"/>
        </w:rPr>
      </w:pPr>
      <w:r w:rsidRPr="0015361F">
        <w:rPr>
          <w:szCs w:val="21"/>
        </w:rPr>
        <w:t>(3)</w:t>
      </w:r>
      <w:r w:rsidRPr="0015361F">
        <w:rPr>
          <w:szCs w:val="21"/>
        </w:rPr>
        <w:t xml:space="preserve">　係数ａは、下表のとおりとする。</w:t>
      </w:r>
    </w:p>
    <w:tbl>
      <w:tblPr>
        <w:tblW w:w="862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896"/>
        <w:gridCol w:w="896"/>
        <w:gridCol w:w="896"/>
        <w:gridCol w:w="896"/>
        <w:gridCol w:w="896"/>
        <w:gridCol w:w="896"/>
        <w:gridCol w:w="896"/>
        <w:gridCol w:w="896"/>
      </w:tblGrid>
      <w:tr w:rsidR="0029456C" w:rsidRPr="0015361F" w14:paraId="52A99A68" w14:textId="77777777" w:rsidTr="00240945">
        <w:tc>
          <w:tcPr>
            <w:tcW w:w="1456" w:type="dxa"/>
            <w:tcBorders>
              <w:top w:val="single" w:sz="8" w:space="0" w:color="auto"/>
              <w:left w:val="single" w:sz="8" w:space="0" w:color="auto"/>
              <w:bottom w:val="single" w:sz="8" w:space="0" w:color="auto"/>
              <w:right w:val="single" w:sz="8" w:space="0" w:color="auto"/>
            </w:tcBorders>
            <w:vAlign w:val="center"/>
          </w:tcPr>
          <w:p w14:paraId="48A03516" w14:textId="77777777" w:rsidR="0029456C" w:rsidRPr="0015361F" w:rsidRDefault="0029456C" w:rsidP="00D041BC">
            <w:pPr>
              <w:spacing w:line="200" w:lineRule="exact"/>
              <w:ind w:leftChars="-17" w:left="-36" w:rightChars="-17" w:right="-36"/>
              <w:jc w:val="center"/>
              <w:rPr>
                <w:spacing w:val="-4"/>
              </w:rPr>
            </w:pPr>
            <w:r w:rsidRPr="0015361F">
              <w:rPr>
                <w:spacing w:val="-4"/>
                <w:kern w:val="0"/>
              </w:rPr>
              <w:t>国カテゴリー</w:t>
            </w:r>
          </w:p>
        </w:tc>
        <w:tc>
          <w:tcPr>
            <w:tcW w:w="896" w:type="dxa"/>
            <w:tcBorders>
              <w:top w:val="single" w:sz="8" w:space="0" w:color="auto"/>
              <w:left w:val="single" w:sz="8" w:space="0" w:color="auto"/>
              <w:bottom w:val="single" w:sz="8" w:space="0" w:color="auto"/>
            </w:tcBorders>
            <w:vAlign w:val="center"/>
          </w:tcPr>
          <w:p w14:paraId="45216901" w14:textId="77777777" w:rsidR="0029456C" w:rsidRPr="0015361F" w:rsidRDefault="0029456C" w:rsidP="00D041BC">
            <w:pPr>
              <w:ind w:leftChars="-17" w:left="-36" w:rightChars="-20" w:right="-43"/>
              <w:jc w:val="center"/>
            </w:pPr>
            <w:r w:rsidRPr="0015361F">
              <w:t>Ａ</w:t>
            </w:r>
          </w:p>
        </w:tc>
        <w:tc>
          <w:tcPr>
            <w:tcW w:w="896" w:type="dxa"/>
            <w:tcBorders>
              <w:top w:val="single" w:sz="8" w:space="0" w:color="auto"/>
              <w:bottom w:val="single" w:sz="8" w:space="0" w:color="auto"/>
            </w:tcBorders>
            <w:vAlign w:val="center"/>
          </w:tcPr>
          <w:p w14:paraId="2DC6274D" w14:textId="77777777" w:rsidR="0029456C" w:rsidRPr="0015361F" w:rsidRDefault="0029456C" w:rsidP="00D041BC">
            <w:pPr>
              <w:ind w:leftChars="-36" w:left="-77" w:rightChars="-21" w:right="-45"/>
              <w:jc w:val="center"/>
            </w:pPr>
            <w:r w:rsidRPr="0015361F">
              <w:t>Ｂ</w:t>
            </w:r>
          </w:p>
        </w:tc>
        <w:tc>
          <w:tcPr>
            <w:tcW w:w="896" w:type="dxa"/>
            <w:tcBorders>
              <w:top w:val="single" w:sz="8" w:space="0" w:color="auto"/>
              <w:bottom w:val="single" w:sz="8" w:space="0" w:color="auto"/>
            </w:tcBorders>
            <w:vAlign w:val="center"/>
          </w:tcPr>
          <w:p w14:paraId="25DE89F1" w14:textId="77777777" w:rsidR="0029456C" w:rsidRPr="0015361F" w:rsidRDefault="0029456C" w:rsidP="00D041BC">
            <w:pPr>
              <w:ind w:leftChars="-13" w:left="-28" w:rightChars="-23" w:right="-49"/>
              <w:jc w:val="center"/>
            </w:pPr>
            <w:r w:rsidRPr="0015361F">
              <w:t>Ｃ</w:t>
            </w:r>
          </w:p>
        </w:tc>
        <w:tc>
          <w:tcPr>
            <w:tcW w:w="896" w:type="dxa"/>
            <w:tcBorders>
              <w:top w:val="single" w:sz="8" w:space="0" w:color="auto"/>
              <w:bottom w:val="single" w:sz="8" w:space="0" w:color="auto"/>
            </w:tcBorders>
            <w:vAlign w:val="center"/>
          </w:tcPr>
          <w:p w14:paraId="655EBBA3" w14:textId="77777777" w:rsidR="0029456C" w:rsidRPr="0015361F" w:rsidRDefault="0029456C" w:rsidP="00D041BC">
            <w:pPr>
              <w:ind w:leftChars="-11" w:left="-24" w:rightChars="-25" w:right="-54"/>
              <w:jc w:val="center"/>
            </w:pPr>
            <w:r w:rsidRPr="0015361F">
              <w:t>Ｄ</w:t>
            </w:r>
          </w:p>
        </w:tc>
        <w:tc>
          <w:tcPr>
            <w:tcW w:w="896" w:type="dxa"/>
            <w:tcBorders>
              <w:top w:val="single" w:sz="8" w:space="0" w:color="auto"/>
              <w:bottom w:val="single" w:sz="8" w:space="0" w:color="auto"/>
            </w:tcBorders>
            <w:vAlign w:val="center"/>
          </w:tcPr>
          <w:p w14:paraId="7E515B4A" w14:textId="77777777" w:rsidR="0029456C" w:rsidRPr="0015361F" w:rsidRDefault="0029456C" w:rsidP="00D041BC">
            <w:pPr>
              <w:ind w:leftChars="-10" w:left="-21" w:rightChars="-26" w:right="-56"/>
              <w:jc w:val="center"/>
            </w:pPr>
            <w:r w:rsidRPr="0015361F">
              <w:t>Ｅ</w:t>
            </w:r>
          </w:p>
        </w:tc>
        <w:tc>
          <w:tcPr>
            <w:tcW w:w="896" w:type="dxa"/>
            <w:tcBorders>
              <w:top w:val="single" w:sz="8" w:space="0" w:color="auto"/>
              <w:bottom w:val="single" w:sz="8" w:space="0" w:color="auto"/>
            </w:tcBorders>
            <w:vAlign w:val="center"/>
          </w:tcPr>
          <w:p w14:paraId="1228287C" w14:textId="77777777" w:rsidR="0029456C" w:rsidRPr="0015361F" w:rsidRDefault="0029456C" w:rsidP="00D041BC">
            <w:pPr>
              <w:ind w:leftChars="-8" w:left="-17" w:rightChars="-28" w:right="-60"/>
              <w:jc w:val="center"/>
            </w:pPr>
            <w:r w:rsidRPr="0015361F">
              <w:t>Ｆ</w:t>
            </w:r>
          </w:p>
        </w:tc>
        <w:tc>
          <w:tcPr>
            <w:tcW w:w="896" w:type="dxa"/>
            <w:tcBorders>
              <w:top w:val="single" w:sz="8" w:space="0" w:color="auto"/>
              <w:bottom w:val="single" w:sz="8" w:space="0" w:color="auto"/>
            </w:tcBorders>
            <w:vAlign w:val="center"/>
          </w:tcPr>
          <w:p w14:paraId="29A5E79A" w14:textId="77777777" w:rsidR="0029456C" w:rsidRPr="0015361F" w:rsidRDefault="0029456C" w:rsidP="00D041BC">
            <w:pPr>
              <w:ind w:leftChars="-6" w:left="-13" w:rightChars="-29" w:right="-62"/>
              <w:jc w:val="center"/>
            </w:pPr>
            <w:r w:rsidRPr="0015361F">
              <w:t>Ｇ</w:t>
            </w:r>
          </w:p>
        </w:tc>
        <w:tc>
          <w:tcPr>
            <w:tcW w:w="896" w:type="dxa"/>
            <w:tcBorders>
              <w:top w:val="single" w:sz="8" w:space="0" w:color="auto"/>
              <w:bottom w:val="single" w:sz="8" w:space="0" w:color="auto"/>
              <w:right w:val="single" w:sz="8" w:space="0" w:color="auto"/>
            </w:tcBorders>
            <w:vAlign w:val="center"/>
          </w:tcPr>
          <w:p w14:paraId="5CB2CE85" w14:textId="77777777" w:rsidR="0029456C" w:rsidRPr="0015361F" w:rsidRDefault="0029456C" w:rsidP="00D041BC">
            <w:pPr>
              <w:ind w:leftChars="-5" w:left="-11" w:rightChars="-30" w:right="-64"/>
              <w:jc w:val="center"/>
            </w:pPr>
            <w:r w:rsidRPr="0015361F">
              <w:t>Ｈ</w:t>
            </w:r>
          </w:p>
        </w:tc>
      </w:tr>
      <w:tr w:rsidR="0029456C" w:rsidRPr="0015361F" w14:paraId="205A0F24" w14:textId="77777777" w:rsidTr="00240945">
        <w:tc>
          <w:tcPr>
            <w:tcW w:w="1456" w:type="dxa"/>
            <w:tcBorders>
              <w:top w:val="single" w:sz="8" w:space="0" w:color="auto"/>
              <w:left w:val="single" w:sz="8" w:space="0" w:color="auto"/>
              <w:bottom w:val="single" w:sz="4" w:space="0" w:color="auto"/>
              <w:right w:val="single" w:sz="8" w:space="0" w:color="auto"/>
            </w:tcBorders>
            <w:vAlign w:val="center"/>
          </w:tcPr>
          <w:p w14:paraId="4F957CAB" w14:textId="77777777" w:rsidR="0029456C" w:rsidRPr="0015361F" w:rsidRDefault="0029456C" w:rsidP="00D041BC">
            <w:pPr>
              <w:ind w:leftChars="-17" w:left="-36" w:rightChars="-17" w:right="-36"/>
              <w:jc w:val="center"/>
              <w:rPr>
                <w:spacing w:val="-4"/>
              </w:rPr>
            </w:pPr>
            <w:r w:rsidRPr="0015361F">
              <w:t>船前危険</w:t>
            </w:r>
          </w:p>
        </w:tc>
        <w:tc>
          <w:tcPr>
            <w:tcW w:w="896" w:type="dxa"/>
            <w:tcBorders>
              <w:top w:val="single" w:sz="8" w:space="0" w:color="auto"/>
              <w:left w:val="single" w:sz="8" w:space="0" w:color="auto"/>
              <w:bottom w:val="single" w:sz="4" w:space="0" w:color="auto"/>
            </w:tcBorders>
            <w:vAlign w:val="center"/>
          </w:tcPr>
          <w:p w14:paraId="34DC93BF" w14:textId="77777777" w:rsidR="0029456C" w:rsidRPr="0015361F" w:rsidRDefault="0029456C" w:rsidP="00D041BC">
            <w:pPr>
              <w:ind w:leftChars="-17" w:left="-36" w:rightChars="-20" w:right="-43"/>
              <w:jc w:val="center"/>
            </w:pPr>
            <w:r w:rsidRPr="0015361F">
              <w:t>0.0030</w:t>
            </w:r>
          </w:p>
        </w:tc>
        <w:tc>
          <w:tcPr>
            <w:tcW w:w="896" w:type="dxa"/>
            <w:tcBorders>
              <w:top w:val="single" w:sz="8" w:space="0" w:color="auto"/>
              <w:bottom w:val="single" w:sz="4" w:space="0" w:color="auto"/>
            </w:tcBorders>
            <w:vAlign w:val="center"/>
          </w:tcPr>
          <w:p w14:paraId="0D1CE83F" w14:textId="77777777" w:rsidR="0029456C" w:rsidRPr="0015361F" w:rsidRDefault="0029456C" w:rsidP="00D041BC">
            <w:pPr>
              <w:ind w:leftChars="-36" w:left="-77" w:rightChars="-21" w:right="-45"/>
              <w:jc w:val="center"/>
            </w:pPr>
            <w:r w:rsidRPr="0015361F">
              <w:t>0.0053</w:t>
            </w:r>
          </w:p>
        </w:tc>
        <w:tc>
          <w:tcPr>
            <w:tcW w:w="896" w:type="dxa"/>
            <w:tcBorders>
              <w:top w:val="single" w:sz="8" w:space="0" w:color="auto"/>
              <w:bottom w:val="single" w:sz="4" w:space="0" w:color="auto"/>
            </w:tcBorders>
            <w:vAlign w:val="center"/>
          </w:tcPr>
          <w:p w14:paraId="290674E8" w14:textId="77777777" w:rsidR="0029456C" w:rsidRPr="0015361F" w:rsidRDefault="0029456C" w:rsidP="00D041BC">
            <w:pPr>
              <w:ind w:leftChars="-16" w:left="-34" w:rightChars="-23" w:right="-49"/>
              <w:jc w:val="center"/>
            </w:pPr>
            <w:r w:rsidRPr="0015361F">
              <w:t>0.0149</w:t>
            </w:r>
          </w:p>
        </w:tc>
        <w:tc>
          <w:tcPr>
            <w:tcW w:w="896" w:type="dxa"/>
            <w:tcBorders>
              <w:top w:val="single" w:sz="8" w:space="0" w:color="auto"/>
              <w:bottom w:val="single" w:sz="4" w:space="0" w:color="auto"/>
            </w:tcBorders>
            <w:vAlign w:val="center"/>
          </w:tcPr>
          <w:p w14:paraId="77BFAEB6" w14:textId="77777777" w:rsidR="0029456C" w:rsidRPr="0015361F" w:rsidRDefault="0029456C" w:rsidP="00D041BC">
            <w:pPr>
              <w:ind w:leftChars="-11" w:left="-24" w:rightChars="-25" w:right="-54"/>
              <w:jc w:val="center"/>
            </w:pPr>
            <w:r w:rsidRPr="0015361F">
              <w:t>0.0176</w:t>
            </w:r>
          </w:p>
        </w:tc>
        <w:tc>
          <w:tcPr>
            <w:tcW w:w="896" w:type="dxa"/>
            <w:tcBorders>
              <w:top w:val="single" w:sz="8" w:space="0" w:color="auto"/>
              <w:bottom w:val="single" w:sz="4" w:space="0" w:color="auto"/>
            </w:tcBorders>
            <w:vAlign w:val="center"/>
          </w:tcPr>
          <w:p w14:paraId="0F9E726F" w14:textId="77777777" w:rsidR="0029456C" w:rsidRPr="0015361F" w:rsidRDefault="0029456C" w:rsidP="00D041BC">
            <w:pPr>
              <w:ind w:leftChars="-19" w:left="-41" w:rightChars="-26" w:right="-56"/>
              <w:jc w:val="center"/>
            </w:pPr>
            <w:r w:rsidRPr="0015361F">
              <w:t>0.0362</w:t>
            </w:r>
          </w:p>
        </w:tc>
        <w:tc>
          <w:tcPr>
            <w:tcW w:w="896" w:type="dxa"/>
            <w:tcBorders>
              <w:top w:val="single" w:sz="8" w:space="0" w:color="auto"/>
              <w:bottom w:val="single" w:sz="4" w:space="0" w:color="auto"/>
            </w:tcBorders>
            <w:vAlign w:val="center"/>
          </w:tcPr>
          <w:p w14:paraId="4C98B89B" w14:textId="77777777" w:rsidR="0029456C" w:rsidRPr="0015361F" w:rsidRDefault="0029456C" w:rsidP="00D041BC">
            <w:pPr>
              <w:ind w:leftChars="-11" w:left="-24" w:rightChars="-31" w:right="-66"/>
              <w:jc w:val="center"/>
            </w:pPr>
            <w:r w:rsidRPr="0015361F">
              <w:t>0.0382</w:t>
            </w:r>
          </w:p>
        </w:tc>
        <w:tc>
          <w:tcPr>
            <w:tcW w:w="896" w:type="dxa"/>
            <w:tcBorders>
              <w:top w:val="single" w:sz="8" w:space="0" w:color="auto"/>
              <w:bottom w:val="single" w:sz="4" w:space="0" w:color="auto"/>
            </w:tcBorders>
            <w:vAlign w:val="center"/>
          </w:tcPr>
          <w:p w14:paraId="19EEF990" w14:textId="77777777" w:rsidR="0029456C" w:rsidRPr="0015361F" w:rsidRDefault="0029456C" w:rsidP="00D041BC">
            <w:pPr>
              <w:ind w:leftChars="-16" w:left="-34" w:rightChars="-29" w:right="-62"/>
              <w:jc w:val="center"/>
            </w:pPr>
            <w:r w:rsidRPr="0015361F">
              <w:t>0.0977</w:t>
            </w:r>
          </w:p>
        </w:tc>
        <w:tc>
          <w:tcPr>
            <w:tcW w:w="896" w:type="dxa"/>
            <w:tcBorders>
              <w:top w:val="single" w:sz="8" w:space="0" w:color="auto"/>
              <w:bottom w:val="single" w:sz="4" w:space="0" w:color="auto"/>
              <w:right w:val="single" w:sz="8" w:space="0" w:color="auto"/>
            </w:tcBorders>
            <w:vAlign w:val="center"/>
          </w:tcPr>
          <w:p w14:paraId="7FE8C853" w14:textId="77777777" w:rsidR="0029456C" w:rsidRPr="0015361F" w:rsidRDefault="0029456C" w:rsidP="00D041BC">
            <w:pPr>
              <w:ind w:leftChars="-58" w:left="-124" w:rightChars="-41" w:right="-88"/>
              <w:jc w:val="center"/>
            </w:pPr>
            <w:r w:rsidRPr="0015361F">
              <w:t>0.1306</w:t>
            </w:r>
          </w:p>
        </w:tc>
      </w:tr>
      <w:tr w:rsidR="0029456C" w:rsidRPr="0015361F" w14:paraId="5411E568" w14:textId="77777777" w:rsidTr="00240945">
        <w:tc>
          <w:tcPr>
            <w:tcW w:w="1456" w:type="dxa"/>
            <w:tcBorders>
              <w:top w:val="single" w:sz="4" w:space="0" w:color="auto"/>
              <w:left w:val="single" w:sz="8" w:space="0" w:color="auto"/>
              <w:bottom w:val="single" w:sz="8" w:space="0" w:color="auto"/>
              <w:right w:val="single" w:sz="8" w:space="0" w:color="auto"/>
            </w:tcBorders>
            <w:vAlign w:val="center"/>
          </w:tcPr>
          <w:p w14:paraId="3A039CA3" w14:textId="77777777" w:rsidR="0029456C" w:rsidRPr="0015361F" w:rsidRDefault="0029456C" w:rsidP="00D041BC">
            <w:pPr>
              <w:ind w:leftChars="-17" w:left="-36" w:rightChars="-17" w:right="-36"/>
              <w:jc w:val="center"/>
              <w:rPr>
                <w:spacing w:val="-4"/>
              </w:rPr>
            </w:pPr>
            <w:r w:rsidRPr="0015361F">
              <w:t>船後危険</w:t>
            </w:r>
          </w:p>
        </w:tc>
        <w:tc>
          <w:tcPr>
            <w:tcW w:w="896" w:type="dxa"/>
            <w:tcBorders>
              <w:top w:val="single" w:sz="4" w:space="0" w:color="auto"/>
              <w:left w:val="single" w:sz="8" w:space="0" w:color="auto"/>
              <w:bottom w:val="single" w:sz="8" w:space="0" w:color="auto"/>
            </w:tcBorders>
            <w:vAlign w:val="center"/>
          </w:tcPr>
          <w:p w14:paraId="379CFAC6" w14:textId="77777777" w:rsidR="0029456C" w:rsidRPr="0015361F" w:rsidRDefault="0029456C" w:rsidP="00D041BC">
            <w:pPr>
              <w:ind w:leftChars="-17" w:left="-36" w:rightChars="-20" w:right="-43"/>
              <w:jc w:val="center"/>
            </w:pPr>
            <w:r w:rsidRPr="0015361F">
              <w:t>0.003</w:t>
            </w:r>
          </w:p>
        </w:tc>
        <w:tc>
          <w:tcPr>
            <w:tcW w:w="896" w:type="dxa"/>
            <w:tcBorders>
              <w:top w:val="single" w:sz="4" w:space="0" w:color="auto"/>
              <w:bottom w:val="single" w:sz="8" w:space="0" w:color="auto"/>
            </w:tcBorders>
            <w:vAlign w:val="center"/>
          </w:tcPr>
          <w:p w14:paraId="1C4D4471" w14:textId="77777777" w:rsidR="0029456C" w:rsidRPr="0015361F" w:rsidRDefault="0029456C" w:rsidP="00D041BC">
            <w:pPr>
              <w:ind w:leftChars="-36" w:left="-77" w:rightChars="-21" w:right="-45"/>
              <w:jc w:val="center"/>
            </w:pPr>
            <w:r w:rsidRPr="0015361F">
              <w:t>0.011</w:t>
            </w:r>
          </w:p>
        </w:tc>
        <w:tc>
          <w:tcPr>
            <w:tcW w:w="896" w:type="dxa"/>
            <w:tcBorders>
              <w:top w:val="single" w:sz="4" w:space="0" w:color="auto"/>
              <w:bottom w:val="single" w:sz="8" w:space="0" w:color="auto"/>
            </w:tcBorders>
            <w:vAlign w:val="center"/>
          </w:tcPr>
          <w:p w14:paraId="5B47539A" w14:textId="77777777" w:rsidR="0029456C" w:rsidRPr="0015361F" w:rsidRDefault="0029456C" w:rsidP="00D041BC">
            <w:pPr>
              <w:ind w:leftChars="-13" w:left="-28" w:rightChars="-23" w:right="-49"/>
              <w:jc w:val="center"/>
            </w:pPr>
            <w:r w:rsidRPr="0015361F">
              <w:t>0.024</w:t>
            </w:r>
          </w:p>
        </w:tc>
        <w:tc>
          <w:tcPr>
            <w:tcW w:w="896" w:type="dxa"/>
            <w:tcBorders>
              <w:top w:val="single" w:sz="4" w:space="0" w:color="auto"/>
              <w:bottom w:val="single" w:sz="8" w:space="0" w:color="auto"/>
            </w:tcBorders>
            <w:vAlign w:val="center"/>
          </w:tcPr>
          <w:p w14:paraId="5A5F2FC2" w14:textId="77777777" w:rsidR="0029456C" w:rsidRPr="0015361F" w:rsidRDefault="0029456C" w:rsidP="00D041BC">
            <w:pPr>
              <w:ind w:leftChars="-11" w:left="-24" w:rightChars="-25" w:right="-54"/>
              <w:jc w:val="center"/>
            </w:pPr>
            <w:r w:rsidRPr="0015361F">
              <w:t>0.034</w:t>
            </w:r>
          </w:p>
        </w:tc>
        <w:tc>
          <w:tcPr>
            <w:tcW w:w="896" w:type="dxa"/>
            <w:tcBorders>
              <w:top w:val="single" w:sz="4" w:space="0" w:color="auto"/>
              <w:bottom w:val="single" w:sz="8" w:space="0" w:color="auto"/>
            </w:tcBorders>
            <w:vAlign w:val="center"/>
          </w:tcPr>
          <w:p w14:paraId="10B80623" w14:textId="77777777" w:rsidR="0029456C" w:rsidRPr="0015361F" w:rsidRDefault="0029456C" w:rsidP="00D041BC">
            <w:pPr>
              <w:ind w:leftChars="-10" w:left="-21" w:rightChars="-26" w:right="-56"/>
              <w:jc w:val="center"/>
            </w:pPr>
            <w:r w:rsidRPr="0015361F">
              <w:t>0.048</w:t>
            </w:r>
          </w:p>
        </w:tc>
        <w:tc>
          <w:tcPr>
            <w:tcW w:w="896" w:type="dxa"/>
            <w:tcBorders>
              <w:top w:val="single" w:sz="4" w:space="0" w:color="auto"/>
              <w:bottom w:val="single" w:sz="8" w:space="0" w:color="auto"/>
            </w:tcBorders>
            <w:vAlign w:val="center"/>
          </w:tcPr>
          <w:p w14:paraId="7ED02C53" w14:textId="77777777" w:rsidR="0029456C" w:rsidRPr="0015361F" w:rsidRDefault="0029456C" w:rsidP="00D041BC">
            <w:pPr>
              <w:ind w:leftChars="-8" w:left="-17" w:rightChars="-28" w:right="-60"/>
              <w:jc w:val="center"/>
            </w:pPr>
            <w:r w:rsidRPr="0015361F">
              <w:t>0.055</w:t>
            </w:r>
          </w:p>
        </w:tc>
        <w:tc>
          <w:tcPr>
            <w:tcW w:w="896" w:type="dxa"/>
            <w:tcBorders>
              <w:top w:val="single" w:sz="4" w:space="0" w:color="auto"/>
              <w:bottom w:val="single" w:sz="8" w:space="0" w:color="auto"/>
            </w:tcBorders>
            <w:vAlign w:val="center"/>
          </w:tcPr>
          <w:p w14:paraId="13417486" w14:textId="77777777" w:rsidR="0029456C" w:rsidRPr="0015361F" w:rsidRDefault="0029456C" w:rsidP="00D041BC">
            <w:pPr>
              <w:ind w:leftChars="-10" w:left="-21" w:rightChars="-29" w:right="-62"/>
              <w:jc w:val="center"/>
            </w:pPr>
            <w:r w:rsidRPr="0015361F">
              <w:t>0.089</w:t>
            </w:r>
          </w:p>
        </w:tc>
        <w:tc>
          <w:tcPr>
            <w:tcW w:w="896" w:type="dxa"/>
            <w:tcBorders>
              <w:top w:val="single" w:sz="4" w:space="0" w:color="auto"/>
              <w:bottom w:val="single" w:sz="8" w:space="0" w:color="auto"/>
              <w:right w:val="single" w:sz="8" w:space="0" w:color="auto"/>
            </w:tcBorders>
            <w:vAlign w:val="center"/>
          </w:tcPr>
          <w:p w14:paraId="512002A2" w14:textId="77777777" w:rsidR="0029456C" w:rsidRPr="0015361F" w:rsidRDefault="0029456C" w:rsidP="00D041BC">
            <w:pPr>
              <w:ind w:leftChars="-58" w:left="-124" w:rightChars="-30" w:right="-64"/>
              <w:jc w:val="center"/>
            </w:pPr>
            <w:r w:rsidRPr="0015361F">
              <w:t>0.118</w:t>
            </w:r>
          </w:p>
        </w:tc>
      </w:tr>
    </w:tbl>
    <w:p w14:paraId="4D9A977B" w14:textId="77777777" w:rsidR="0029456C" w:rsidRPr="0015361F" w:rsidRDefault="0029456C" w:rsidP="00240945">
      <w:pPr>
        <w:spacing w:beforeLines="50" w:before="180"/>
        <w:ind w:left="203" w:hangingChars="95" w:hanging="203"/>
      </w:pPr>
      <w:r w:rsidRPr="0015361F">
        <w:t>５　船後危険のうち、２年以上案件の延払元本及び当該延払元本に付随する金利に係る保険価額（延払元本に係るものに限る。）当たりの保険料率</w:t>
      </w:r>
    </w:p>
    <w:p w14:paraId="3EB21536" w14:textId="77777777" w:rsidR="0029456C" w:rsidRPr="0015361F" w:rsidRDefault="0029456C" w:rsidP="0029456C">
      <w:pPr>
        <w:ind w:leftChars="105" w:left="428" w:hangingChars="95" w:hanging="203"/>
      </w:pPr>
      <w:r w:rsidRPr="0015361F">
        <w:t>(1)</w:t>
      </w:r>
      <w:r w:rsidRPr="0015361F">
        <w:t xml:space="preserve">　個別保険又は設備財等特約書若しくは技術提供特約書に係る基本保険料率は、次の式により算出する。</w:t>
      </w:r>
    </w:p>
    <w:p w14:paraId="50E4960D" w14:textId="77777777" w:rsidR="0029456C" w:rsidRPr="0015361F" w:rsidRDefault="0029456C" w:rsidP="0029456C">
      <w:pPr>
        <w:ind w:leftChars="300" w:left="2543" w:hangingChars="888" w:hanging="1901"/>
      </w:pPr>
      <w:r w:rsidRPr="0015361F">
        <w:t>基本保険料率</w:t>
      </w:r>
      <w:r w:rsidRPr="0015361F">
        <w:t>(</w:t>
      </w:r>
      <w:r w:rsidRPr="0015361F">
        <w:t>％</w:t>
      </w:r>
      <w:r w:rsidRPr="0015361F">
        <w:t>)</w:t>
      </w:r>
      <w:r w:rsidRPr="0015361F">
        <w:t>＝</w:t>
      </w:r>
      <w:r w:rsidRPr="0015361F">
        <w:t>(a</w:t>
      </w:r>
      <w:r w:rsidRPr="0015361F">
        <w:t>Ｘ＋</w:t>
      </w:r>
      <w:r w:rsidRPr="0015361F">
        <w:t>b</w:t>
      </w:r>
      <w:r w:rsidRPr="0015361F">
        <w:t>）</w:t>
      </w:r>
      <w:r w:rsidRPr="0015361F">
        <w:t>×</w:t>
      </w:r>
      <w:r w:rsidRPr="0015361F">
        <w:t>非常付保率</w:t>
      </w:r>
      <w:r w:rsidRPr="0015361F">
        <w:t>÷</w:t>
      </w:r>
      <w:r w:rsidRPr="0015361F">
        <w:t>０</w:t>
      </w:r>
      <w:r w:rsidRPr="0015361F">
        <w:t>.</w:t>
      </w:r>
      <w:r w:rsidRPr="0015361F">
        <w:t>９５</w:t>
      </w:r>
      <w:r w:rsidRPr="0015361F">
        <w:t>×</w:t>
      </w:r>
      <w:r w:rsidRPr="0015361F">
        <w:t>｛（非常付保率－０</w:t>
      </w:r>
      <w:r w:rsidRPr="0015361F">
        <w:t>.</w:t>
      </w:r>
      <w:r w:rsidRPr="0015361F">
        <w:t>９５</w:t>
      </w:r>
      <w:r w:rsidRPr="0015361F">
        <w:t>)÷</w:t>
      </w:r>
      <w:r w:rsidRPr="0015361F">
        <w:t>０</w:t>
      </w:r>
      <w:r w:rsidRPr="0015361F">
        <w:t>.</w:t>
      </w:r>
      <w:r w:rsidRPr="0015361F">
        <w:t>０５</w:t>
      </w:r>
      <w:r w:rsidRPr="0015361F">
        <w:t>×c</w:t>
      </w:r>
      <w:r w:rsidRPr="0015361F">
        <w:t>＋１｝</w:t>
      </w:r>
      <w:r w:rsidRPr="0015361F">
        <w:t>×d×</w:t>
      </w:r>
      <w:r w:rsidRPr="0015361F">
        <w:t>商品係数</w:t>
      </w:r>
    </w:p>
    <w:p w14:paraId="6C5D5DF7" w14:textId="77777777" w:rsidR="0029456C" w:rsidRPr="0015361F" w:rsidRDefault="0029456C" w:rsidP="0029456C">
      <w:pPr>
        <w:ind w:leftChars="208" w:left="648" w:hangingChars="95" w:hanging="203"/>
      </w:pPr>
      <w:r w:rsidRPr="000D4D22">
        <w:rPr>
          <w:rFonts w:ascii="ＭＳ 明朝" w:hAnsi="ＭＳ 明朝"/>
        </w:rPr>
        <w:t xml:space="preserve">①　</w:t>
      </w:r>
      <w:r w:rsidRPr="0015361F">
        <w:t>係数ａ、ｂ、ｃ及びｄは、下表のとおりとする。</w:t>
      </w:r>
    </w:p>
    <w:tbl>
      <w:tblPr>
        <w:tblW w:w="5488" w:type="dxa"/>
        <w:tblInd w:w="590" w:type="dxa"/>
        <w:tblLayout w:type="fixed"/>
        <w:tblCellMar>
          <w:left w:w="30" w:type="dxa"/>
          <w:right w:w="30" w:type="dxa"/>
        </w:tblCellMar>
        <w:tblLook w:val="0000" w:firstRow="0" w:lastRow="0" w:firstColumn="0" w:lastColumn="0" w:noHBand="0" w:noVBand="0"/>
      </w:tblPr>
      <w:tblGrid>
        <w:gridCol w:w="1568"/>
        <w:gridCol w:w="896"/>
        <w:gridCol w:w="896"/>
        <w:gridCol w:w="1008"/>
        <w:gridCol w:w="1120"/>
      </w:tblGrid>
      <w:tr w:rsidR="0029456C" w:rsidRPr="0015361F" w14:paraId="16F38FAF" w14:textId="77777777" w:rsidTr="00240945">
        <w:trPr>
          <w:cantSplit/>
          <w:trHeight w:val="244"/>
        </w:trPr>
        <w:tc>
          <w:tcPr>
            <w:tcW w:w="1568" w:type="dxa"/>
            <w:tcBorders>
              <w:top w:val="single" w:sz="8" w:space="0" w:color="auto"/>
              <w:left w:val="single" w:sz="8" w:space="0" w:color="auto"/>
              <w:bottom w:val="single" w:sz="8" w:space="0" w:color="auto"/>
              <w:right w:val="single" w:sz="8" w:space="0" w:color="auto"/>
            </w:tcBorders>
            <w:vAlign w:val="center"/>
          </w:tcPr>
          <w:p w14:paraId="54EAC67D" w14:textId="77777777" w:rsidR="0029456C" w:rsidRPr="0015361F" w:rsidRDefault="0029456C" w:rsidP="00240945">
            <w:pPr>
              <w:spacing w:line="240" w:lineRule="exact"/>
              <w:jc w:val="center"/>
            </w:pPr>
            <w:r w:rsidRPr="0015361F">
              <w:t>国カテゴリー</w:t>
            </w:r>
          </w:p>
        </w:tc>
        <w:tc>
          <w:tcPr>
            <w:tcW w:w="896" w:type="dxa"/>
            <w:tcBorders>
              <w:top w:val="single" w:sz="8" w:space="0" w:color="auto"/>
              <w:left w:val="single" w:sz="8" w:space="0" w:color="auto"/>
              <w:bottom w:val="single" w:sz="8" w:space="0" w:color="auto"/>
              <w:right w:val="single" w:sz="6" w:space="0" w:color="auto"/>
            </w:tcBorders>
            <w:vAlign w:val="center"/>
          </w:tcPr>
          <w:p w14:paraId="4DCD89B1" w14:textId="77777777" w:rsidR="0029456C" w:rsidRPr="0015361F" w:rsidRDefault="0029456C" w:rsidP="00240945">
            <w:pPr>
              <w:spacing w:line="240" w:lineRule="exact"/>
              <w:jc w:val="center"/>
            </w:pPr>
            <w:r w:rsidRPr="0015361F">
              <w:t>ａ</w:t>
            </w:r>
          </w:p>
        </w:tc>
        <w:tc>
          <w:tcPr>
            <w:tcW w:w="896" w:type="dxa"/>
            <w:tcBorders>
              <w:top w:val="single" w:sz="8" w:space="0" w:color="auto"/>
              <w:left w:val="single" w:sz="6" w:space="0" w:color="auto"/>
              <w:bottom w:val="single" w:sz="8" w:space="0" w:color="auto"/>
              <w:right w:val="single" w:sz="4" w:space="0" w:color="auto"/>
            </w:tcBorders>
            <w:vAlign w:val="center"/>
          </w:tcPr>
          <w:p w14:paraId="612834CC" w14:textId="77777777" w:rsidR="0029456C" w:rsidRPr="0015361F" w:rsidRDefault="0029456C" w:rsidP="00240945">
            <w:pPr>
              <w:spacing w:line="240" w:lineRule="exact"/>
              <w:jc w:val="center"/>
            </w:pPr>
            <w:r w:rsidRPr="0015361F">
              <w:t>ｂ</w:t>
            </w:r>
          </w:p>
        </w:tc>
        <w:tc>
          <w:tcPr>
            <w:tcW w:w="1008" w:type="dxa"/>
            <w:tcBorders>
              <w:top w:val="single" w:sz="8" w:space="0" w:color="auto"/>
              <w:left w:val="single" w:sz="4" w:space="0" w:color="auto"/>
              <w:bottom w:val="single" w:sz="8" w:space="0" w:color="auto"/>
              <w:right w:val="single" w:sz="4" w:space="0" w:color="auto"/>
            </w:tcBorders>
            <w:vAlign w:val="center"/>
          </w:tcPr>
          <w:p w14:paraId="5E7E6CB8" w14:textId="77777777" w:rsidR="0029456C" w:rsidRPr="0015361F" w:rsidRDefault="0029456C" w:rsidP="00240945">
            <w:pPr>
              <w:widowControl/>
              <w:spacing w:line="240" w:lineRule="exact"/>
              <w:jc w:val="center"/>
            </w:pPr>
            <w:r w:rsidRPr="0015361F">
              <w:t>ｃ</w:t>
            </w:r>
          </w:p>
        </w:tc>
        <w:tc>
          <w:tcPr>
            <w:tcW w:w="1120" w:type="dxa"/>
            <w:tcBorders>
              <w:top w:val="single" w:sz="8" w:space="0" w:color="auto"/>
              <w:left w:val="single" w:sz="4" w:space="0" w:color="auto"/>
              <w:bottom w:val="single" w:sz="8" w:space="0" w:color="auto"/>
              <w:right w:val="single" w:sz="8" w:space="0" w:color="auto"/>
            </w:tcBorders>
            <w:vAlign w:val="center"/>
          </w:tcPr>
          <w:p w14:paraId="331DBD4A" w14:textId="77777777" w:rsidR="0029456C" w:rsidRPr="0015361F" w:rsidRDefault="0029456C" w:rsidP="00240945">
            <w:pPr>
              <w:widowControl/>
              <w:spacing w:line="240" w:lineRule="exact"/>
              <w:jc w:val="center"/>
            </w:pPr>
            <w:r w:rsidRPr="0015361F">
              <w:t>ｄ</w:t>
            </w:r>
          </w:p>
        </w:tc>
      </w:tr>
      <w:tr w:rsidR="0029456C" w:rsidRPr="0015361F" w14:paraId="32C3C69E" w14:textId="77777777" w:rsidTr="00240945">
        <w:trPr>
          <w:cantSplit/>
          <w:trHeight w:val="244"/>
        </w:trPr>
        <w:tc>
          <w:tcPr>
            <w:tcW w:w="1568" w:type="dxa"/>
            <w:tcBorders>
              <w:top w:val="single" w:sz="8" w:space="0" w:color="auto"/>
              <w:left w:val="single" w:sz="8" w:space="0" w:color="auto"/>
              <w:bottom w:val="single" w:sz="4" w:space="0" w:color="auto"/>
              <w:right w:val="single" w:sz="8" w:space="0" w:color="auto"/>
            </w:tcBorders>
          </w:tcPr>
          <w:p w14:paraId="18DBF136" w14:textId="77777777" w:rsidR="0029456C" w:rsidRPr="0015361F" w:rsidRDefault="0029456C" w:rsidP="00240945">
            <w:pPr>
              <w:spacing w:line="240" w:lineRule="exact"/>
              <w:jc w:val="center"/>
            </w:pPr>
            <w:r w:rsidRPr="0015361F">
              <w:t>Ａ</w:t>
            </w:r>
          </w:p>
        </w:tc>
        <w:tc>
          <w:tcPr>
            <w:tcW w:w="896" w:type="dxa"/>
            <w:tcBorders>
              <w:top w:val="single" w:sz="8" w:space="0" w:color="auto"/>
              <w:left w:val="single" w:sz="8" w:space="0" w:color="auto"/>
              <w:bottom w:val="single" w:sz="2" w:space="0" w:color="auto"/>
              <w:right w:val="single" w:sz="6" w:space="0" w:color="auto"/>
            </w:tcBorders>
          </w:tcPr>
          <w:p w14:paraId="48C166C7" w14:textId="77777777" w:rsidR="0029456C" w:rsidRPr="0015361F" w:rsidRDefault="0029456C" w:rsidP="00240945">
            <w:pPr>
              <w:spacing w:line="240" w:lineRule="exact"/>
              <w:jc w:val="center"/>
            </w:pPr>
            <w:r w:rsidRPr="0015361F">
              <w:t>0.050</w:t>
            </w:r>
          </w:p>
        </w:tc>
        <w:tc>
          <w:tcPr>
            <w:tcW w:w="896" w:type="dxa"/>
            <w:tcBorders>
              <w:top w:val="single" w:sz="8" w:space="0" w:color="auto"/>
              <w:left w:val="single" w:sz="6" w:space="0" w:color="auto"/>
              <w:bottom w:val="single" w:sz="2" w:space="0" w:color="auto"/>
              <w:right w:val="single" w:sz="4" w:space="0" w:color="auto"/>
            </w:tcBorders>
          </w:tcPr>
          <w:p w14:paraId="3E90C90B" w14:textId="77777777" w:rsidR="0029456C" w:rsidRPr="0015361F" w:rsidRDefault="0029456C" w:rsidP="00240945">
            <w:pPr>
              <w:spacing w:line="240" w:lineRule="exact"/>
              <w:jc w:val="center"/>
            </w:pPr>
            <w:r w:rsidRPr="0015361F">
              <w:t>0.175</w:t>
            </w:r>
          </w:p>
        </w:tc>
        <w:tc>
          <w:tcPr>
            <w:tcW w:w="1008" w:type="dxa"/>
            <w:tcBorders>
              <w:top w:val="single" w:sz="8" w:space="0" w:color="auto"/>
              <w:left w:val="single" w:sz="4" w:space="0" w:color="auto"/>
              <w:bottom w:val="single" w:sz="2" w:space="0" w:color="auto"/>
              <w:right w:val="single" w:sz="4" w:space="0" w:color="auto"/>
            </w:tcBorders>
          </w:tcPr>
          <w:p w14:paraId="537D8249" w14:textId="77777777" w:rsidR="0029456C" w:rsidRPr="0015361F" w:rsidRDefault="0029456C" w:rsidP="00240945">
            <w:pPr>
              <w:spacing w:line="240" w:lineRule="exact"/>
              <w:jc w:val="center"/>
            </w:pPr>
            <w:r w:rsidRPr="0015361F">
              <w:t>0.00000</w:t>
            </w:r>
          </w:p>
        </w:tc>
        <w:tc>
          <w:tcPr>
            <w:tcW w:w="1120" w:type="dxa"/>
            <w:tcBorders>
              <w:top w:val="single" w:sz="8" w:space="0" w:color="auto"/>
              <w:left w:val="single" w:sz="4" w:space="0" w:color="auto"/>
              <w:bottom w:val="single" w:sz="2" w:space="0" w:color="auto"/>
              <w:right w:val="single" w:sz="8" w:space="0" w:color="auto"/>
            </w:tcBorders>
          </w:tcPr>
          <w:p w14:paraId="10FC1BD0" w14:textId="77777777" w:rsidR="0029456C" w:rsidRPr="0015361F" w:rsidRDefault="0029456C" w:rsidP="00240945">
            <w:pPr>
              <w:spacing w:line="240" w:lineRule="exact"/>
              <w:jc w:val="center"/>
            </w:pPr>
            <w:r w:rsidRPr="0015361F">
              <w:t>0.99650</w:t>
            </w:r>
          </w:p>
        </w:tc>
      </w:tr>
      <w:tr w:rsidR="0029456C" w:rsidRPr="0015361F" w14:paraId="341F59E3" w14:textId="77777777" w:rsidTr="00240945">
        <w:trPr>
          <w:cantSplit/>
          <w:trHeight w:val="244"/>
        </w:trPr>
        <w:tc>
          <w:tcPr>
            <w:tcW w:w="1568" w:type="dxa"/>
            <w:tcBorders>
              <w:top w:val="single" w:sz="4" w:space="0" w:color="auto"/>
              <w:left w:val="single" w:sz="8" w:space="0" w:color="auto"/>
              <w:bottom w:val="single" w:sz="4" w:space="0" w:color="auto"/>
              <w:right w:val="single" w:sz="8" w:space="0" w:color="auto"/>
            </w:tcBorders>
          </w:tcPr>
          <w:p w14:paraId="1BA75CE3" w14:textId="77777777" w:rsidR="0029456C" w:rsidRPr="0015361F" w:rsidRDefault="0029456C" w:rsidP="00240945">
            <w:pPr>
              <w:spacing w:line="240" w:lineRule="exact"/>
              <w:jc w:val="center"/>
            </w:pPr>
            <w:r w:rsidRPr="0015361F">
              <w:t>Ｂ</w:t>
            </w:r>
          </w:p>
        </w:tc>
        <w:tc>
          <w:tcPr>
            <w:tcW w:w="896" w:type="dxa"/>
            <w:tcBorders>
              <w:top w:val="single" w:sz="2" w:space="0" w:color="auto"/>
              <w:left w:val="single" w:sz="8" w:space="0" w:color="auto"/>
              <w:bottom w:val="single" w:sz="2" w:space="0" w:color="auto"/>
              <w:right w:val="single" w:sz="6" w:space="0" w:color="auto"/>
            </w:tcBorders>
          </w:tcPr>
          <w:p w14:paraId="7EA340DC" w14:textId="77777777" w:rsidR="0029456C" w:rsidRPr="0015361F" w:rsidRDefault="0029456C" w:rsidP="00240945">
            <w:pPr>
              <w:spacing w:line="240" w:lineRule="exact"/>
              <w:jc w:val="center"/>
            </w:pPr>
            <w:r w:rsidRPr="0015361F">
              <w:t>0.100</w:t>
            </w:r>
          </w:p>
        </w:tc>
        <w:tc>
          <w:tcPr>
            <w:tcW w:w="896" w:type="dxa"/>
            <w:tcBorders>
              <w:top w:val="single" w:sz="2" w:space="0" w:color="auto"/>
              <w:left w:val="single" w:sz="6" w:space="0" w:color="auto"/>
              <w:bottom w:val="single" w:sz="2" w:space="0" w:color="auto"/>
              <w:right w:val="single" w:sz="4" w:space="0" w:color="auto"/>
            </w:tcBorders>
          </w:tcPr>
          <w:p w14:paraId="57FC344D" w14:textId="77777777" w:rsidR="0029456C" w:rsidRPr="0015361F" w:rsidRDefault="0029456C" w:rsidP="00240945">
            <w:pPr>
              <w:spacing w:line="240" w:lineRule="exact"/>
              <w:jc w:val="center"/>
            </w:pPr>
            <w:r w:rsidRPr="0015361F">
              <w:t>0.350</w:t>
            </w:r>
          </w:p>
        </w:tc>
        <w:tc>
          <w:tcPr>
            <w:tcW w:w="1008" w:type="dxa"/>
            <w:tcBorders>
              <w:top w:val="single" w:sz="2" w:space="0" w:color="auto"/>
              <w:left w:val="single" w:sz="4" w:space="0" w:color="auto"/>
              <w:bottom w:val="single" w:sz="2" w:space="0" w:color="auto"/>
              <w:right w:val="single" w:sz="4" w:space="0" w:color="auto"/>
            </w:tcBorders>
          </w:tcPr>
          <w:p w14:paraId="016F5BE6" w14:textId="77777777" w:rsidR="0029456C" w:rsidRPr="0015361F" w:rsidRDefault="0029456C" w:rsidP="00240945">
            <w:pPr>
              <w:spacing w:line="240" w:lineRule="exact"/>
              <w:jc w:val="center"/>
            </w:pPr>
            <w:r w:rsidRPr="0015361F">
              <w:t>0.00000</w:t>
            </w:r>
          </w:p>
        </w:tc>
        <w:tc>
          <w:tcPr>
            <w:tcW w:w="1120" w:type="dxa"/>
            <w:tcBorders>
              <w:top w:val="single" w:sz="2" w:space="0" w:color="auto"/>
              <w:left w:val="single" w:sz="4" w:space="0" w:color="auto"/>
              <w:bottom w:val="single" w:sz="2" w:space="0" w:color="auto"/>
              <w:right w:val="single" w:sz="8" w:space="0" w:color="auto"/>
            </w:tcBorders>
          </w:tcPr>
          <w:p w14:paraId="28252594" w14:textId="77777777" w:rsidR="0029456C" w:rsidRPr="0015361F" w:rsidRDefault="0029456C" w:rsidP="00240945">
            <w:pPr>
              <w:spacing w:line="240" w:lineRule="exact"/>
              <w:jc w:val="center"/>
            </w:pPr>
            <w:r w:rsidRPr="0015361F">
              <w:t>0.99650</w:t>
            </w:r>
          </w:p>
        </w:tc>
      </w:tr>
      <w:tr w:rsidR="0029456C" w:rsidRPr="0015361F" w14:paraId="145CE940" w14:textId="77777777" w:rsidTr="00240945">
        <w:trPr>
          <w:cantSplit/>
          <w:trHeight w:val="244"/>
        </w:trPr>
        <w:tc>
          <w:tcPr>
            <w:tcW w:w="1568" w:type="dxa"/>
            <w:tcBorders>
              <w:top w:val="single" w:sz="4" w:space="0" w:color="auto"/>
              <w:left w:val="single" w:sz="8" w:space="0" w:color="auto"/>
              <w:bottom w:val="single" w:sz="4" w:space="0" w:color="auto"/>
              <w:right w:val="single" w:sz="8" w:space="0" w:color="auto"/>
            </w:tcBorders>
          </w:tcPr>
          <w:p w14:paraId="31C82482" w14:textId="77777777" w:rsidR="0029456C" w:rsidRPr="0015361F" w:rsidRDefault="0029456C" w:rsidP="00240945">
            <w:pPr>
              <w:spacing w:line="240" w:lineRule="exact"/>
              <w:jc w:val="center"/>
            </w:pPr>
            <w:r w:rsidRPr="0015361F">
              <w:t>Ｃ</w:t>
            </w:r>
          </w:p>
        </w:tc>
        <w:tc>
          <w:tcPr>
            <w:tcW w:w="896" w:type="dxa"/>
            <w:tcBorders>
              <w:top w:val="single" w:sz="2" w:space="0" w:color="auto"/>
              <w:left w:val="single" w:sz="8" w:space="0" w:color="auto"/>
              <w:bottom w:val="single" w:sz="2" w:space="0" w:color="auto"/>
              <w:right w:val="single" w:sz="6" w:space="0" w:color="auto"/>
            </w:tcBorders>
          </w:tcPr>
          <w:p w14:paraId="662D528C" w14:textId="77777777" w:rsidR="0029456C" w:rsidRPr="0015361F" w:rsidRDefault="0029456C" w:rsidP="00240945">
            <w:pPr>
              <w:spacing w:line="240" w:lineRule="exact"/>
              <w:jc w:val="center"/>
            </w:pPr>
            <w:r w:rsidRPr="0015361F">
              <w:t>0.225</w:t>
            </w:r>
          </w:p>
        </w:tc>
        <w:tc>
          <w:tcPr>
            <w:tcW w:w="896" w:type="dxa"/>
            <w:tcBorders>
              <w:top w:val="single" w:sz="2" w:space="0" w:color="auto"/>
              <w:left w:val="single" w:sz="6" w:space="0" w:color="auto"/>
              <w:bottom w:val="single" w:sz="2" w:space="0" w:color="auto"/>
              <w:right w:val="single" w:sz="4" w:space="0" w:color="auto"/>
            </w:tcBorders>
          </w:tcPr>
          <w:p w14:paraId="73C4B9B5" w14:textId="77777777" w:rsidR="0029456C" w:rsidRPr="0015361F" w:rsidRDefault="0029456C" w:rsidP="00240945">
            <w:pPr>
              <w:spacing w:line="240" w:lineRule="exact"/>
              <w:jc w:val="center"/>
            </w:pPr>
            <w:r w:rsidRPr="0015361F">
              <w:t>0.350</w:t>
            </w:r>
          </w:p>
        </w:tc>
        <w:tc>
          <w:tcPr>
            <w:tcW w:w="1008" w:type="dxa"/>
            <w:tcBorders>
              <w:top w:val="single" w:sz="2" w:space="0" w:color="auto"/>
              <w:left w:val="single" w:sz="4" w:space="0" w:color="auto"/>
              <w:bottom w:val="single" w:sz="2" w:space="0" w:color="auto"/>
              <w:right w:val="single" w:sz="4" w:space="0" w:color="auto"/>
            </w:tcBorders>
          </w:tcPr>
          <w:p w14:paraId="5D154C0A" w14:textId="77777777" w:rsidR="0029456C" w:rsidRPr="0015361F" w:rsidRDefault="0029456C" w:rsidP="00240945">
            <w:pPr>
              <w:spacing w:line="240" w:lineRule="exact"/>
              <w:jc w:val="center"/>
            </w:pPr>
            <w:r w:rsidRPr="0015361F">
              <w:t>0.00337</w:t>
            </w:r>
          </w:p>
        </w:tc>
        <w:tc>
          <w:tcPr>
            <w:tcW w:w="1120" w:type="dxa"/>
            <w:tcBorders>
              <w:top w:val="single" w:sz="2" w:space="0" w:color="auto"/>
              <w:left w:val="single" w:sz="4" w:space="0" w:color="auto"/>
              <w:bottom w:val="single" w:sz="2" w:space="0" w:color="auto"/>
              <w:right w:val="single" w:sz="8" w:space="0" w:color="auto"/>
            </w:tcBorders>
          </w:tcPr>
          <w:p w14:paraId="1512FC12" w14:textId="77777777" w:rsidR="0029456C" w:rsidRPr="0015361F" w:rsidRDefault="0029456C" w:rsidP="00240945">
            <w:pPr>
              <w:spacing w:line="240" w:lineRule="exact"/>
              <w:jc w:val="center"/>
            </w:pPr>
            <w:r w:rsidRPr="0015361F">
              <w:t>0.99350</w:t>
            </w:r>
          </w:p>
        </w:tc>
      </w:tr>
      <w:tr w:rsidR="0029456C" w:rsidRPr="0015361F" w14:paraId="59222407" w14:textId="77777777" w:rsidTr="00240945">
        <w:trPr>
          <w:cantSplit/>
          <w:trHeight w:val="244"/>
        </w:trPr>
        <w:tc>
          <w:tcPr>
            <w:tcW w:w="1568" w:type="dxa"/>
            <w:tcBorders>
              <w:top w:val="single" w:sz="4" w:space="0" w:color="auto"/>
              <w:left w:val="single" w:sz="8" w:space="0" w:color="auto"/>
              <w:bottom w:val="single" w:sz="4" w:space="0" w:color="auto"/>
              <w:right w:val="single" w:sz="8" w:space="0" w:color="auto"/>
            </w:tcBorders>
          </w:tcPr>
          <w:p w14:paraId="4B6D0441" w14:textId="77777777" w:rsidR="0029456C" w:rsidRPr="0015361F" w:rsidRDefault="0029456C" w:rsidP="00240945">
            <w:pPr>
              <w:spacing w:line="240" w:lineRule="exact"/>
              <w:jc w:val="center"/>
            </w:pPr>
            <w:r w:rsidRPr="0015361F">
              <w:t>Ｄ</w:t>
            </w:r>
          </w:p>
        </w:tc>
        <w:tc>
          <w:tcPr>
            <w:tcW w:w="896" w:type="dxa"/>
            <w:tcBorders>
              <w:top w:val="single" w:sz="2" w:space="0" w:color="auto"/>
              <w:left w:val="single" w:sz="8" w:space="0" w:color="auto"/>
              <w:bottom w:val="single" w:sz="2" w:space="0" w:color="auto"/>
              <w:right w:val="single" w:sz="6" w:space="0" w:color="auto"/>
            </w:tcBorders>
          </w:tcPr>
          <w:p w14:paraId="304920CF" w14:textId="77777777" w:rsidR="0029456C" w:rsidRPr="0015361F" w:rsidRDefault="0029456C" w:rsidP="00240945">
            <w:pPr>
              <w:spacing w:line="240" w:lineRule="exact"/>
              <w:jc w:val="center"/>
            </w:pPr>
            <w:r w:rsidRPr="0015361F">
              <w:t>0.392</w:t>
            </w:r>
          </w:p>
        </w:tc>
        <w:tc>
          <w:tcPr>
            <w:tcW w:w="896" w:type="dxa"/>
            <w:tcBorders>
              <w:top w:val="single" w:sz="2" w:space="0" w:color="auto"/>
              <w:left w:val="single" w:sz="6" w:space="0" w:color="auto"/>
              <w:bottom w:val="single" w:sz="2" w:space="0" w:color="auto"/>
              <w:right w:val="single" w:sz="4" w:space="0" w:color="auto"/>
            </w:tcBorders>
          </w:tcPr>
          <w:p w14:paraId="007C6DF5" w14:textId="77777777" w:rsidR="0029456C" w:rsidRPr="0015361F" w:rsidRDefault="0029456C" w:rsidP="00240945">
            <w:pPr>
              <w:spacing w:line="240" w:lineRule="exact"/>
              <w:jc w:val="center"/>
            </w:pPr>
            <w:r w:rsidRPr="0015361F">
              <w:t>0.400</w:t>
            </w:r>
          </w:p>
        </w:tc>
        <w:tc>
          <w:tcPr>
            <w:tcW w:w="1008" w:type="dxa"/>
            <w:tcBorders>
              <w:top w:val="single" w:sz="2" w:space="0" w:color="auto"/>
              <w:left w:val="single" w:sz="4" w:space="0" w:color="auto"/>
              <w:bottom w:val="single" w:sz="2" w:space="0" w:color="auto"/>
              <w:right w:val="single" w:sz="4" w:space="0" w:color="auto"/>
            </w:tcBorders>
          </w:tcPr>
          <w:p w14:paraId="409311CB" w14:textId="77777777" w:rsidR="0029456C" w:rsidRPr="0015361F" w:rsidRDefault="0029456C" w:rsidP="00240945">
            <w:pPr>
              <w:spacing w:line="240" w:lineRule="exact"/>
              <w:jc w:val="center"/>
            </w:pPr>
            <w:r w:rsidRPr="0015361F">
              <w:t>0.00489</w:t>
            </w:r>
          </w:p>
        </w:tc>
        <w:tc>
          <w:tcPr>
            <w:tcW w:w="1120" w:type="dxa"/>
            <w:tcBorders>
              <w:top w:val="single" w:sz="2" w:space="0" w:color="auto"/>
              <w:left w:val="single" w:sz="4" w:space="0" w:color="auto"/>
              <w:bottom w:val="single" w:sz="2" w:space="0" w:color="auto"/>
              <w:right w:val="single" w:sz="8" w:space="0" w:color="auto"/>
            </w:tcBorders>
          </w:tcPr>
          <w:p w14:paraId="651E5EA7" w14:textId="77777777" w:rsidR="0029456C" w:rsidRPr="0015361F" w:rsidRDefault="0029456C" w:rsidP="00240945">
            <w:pPr>
              <w:spacing w:line="240" w:lineRule="exact"/>
              <w:jc w:val="center"/>
            </w:pPr>
            <w:r w:rsidRPr="0015361F">
              <w:t>0.98500</w:t>
            </w:r>
          </w:p>
        </w:tc>
      </w:tr>
      <w:tr w:rsidR="0029456C" w:rsidRPr="0015361F" w14:paraId="6CE907CB" w14:textId="77777777" w:rsidTr="00240945">
        <w:trPr>
          <w:cantSplit/>
          <w:trHeight w:val="244"/>
        </w:trPr>
        <w:tc>
          <w:tcPr>
            <w:tcW w:w="1568" w:type="dxa"/>
            <w:tcBorders>
              <w:top w:val="single" w:sz="4" w:space="0" w:color="auto"/>
              <w:left w:val="single" w:sz="8" w:space="0" w:color="auto"/>
              <w:bottom w:val="single" w:sz="4" w:space="0" w:color="auto"/>
              <w:right w:val="single" w:sz="8" w:space="0" w:color="auto"/>
            </w:tcBorders>
          </w:tcPr>
          <w:p w14:paraId="0DCD07F3" w14:textId="77777777" w:rsidR="0029456C" w:rsidRPr="0015361F" w:rsidRDefault="0029456C" w:rsidP="00240945">
            <w:pPr>
              <w:spacing w:line="240" w:lineRule="exact"/>
              <w:jc w:val="center"/>
            </w:pPr>
            <w:r w:rsidRPr="0015361F">
              <w:t>Ｅ</w:t>
            </w:r>
          </w:p>
        </w:tc>
        <w:tc>
          <w:tcPr>
            <w:tcW w:w="896" w:type="dxa"/>
            <w:tcBorders>
              <w:top w:val="single" w:sz="2" w:space="0" w:color="auto"/>
              <w:left w:val="single" w:sz="8" w:space="0" w:color="auto"/>
              <w:bottom w:val="single" w:sz="2" w:space="0" w:color="auto"/>
              <w:right w:val="single" w:sz="6" w:space="0" w:color="auto"/>
            </w:tcBorders>
          </w:tcPr>
          <w:p w14:paraId="0DB69BDE" w14:textId="77777777" w:rsidR="0029456C" w:rsidRPr="0015361F" w:rsidRDefault="0029456C" w:rsidP="00240945">
            <w:pPr>
              <w:spacing w:line="240" w:lineRule="exact"/>
              <w:jc w:val="center"/>
            </w:pPr>
            <w:r w:rsidRPr="0015361F">
              <w:t>0.585</w:t>
            </w:r>
          </w:p>
        </w:tc>
        <w:tc>
          <w:tcPr>
            <w:tcW w:w="896" w:type="dxa"/>
            <w:tcBorders>
              <w:top w:val="single" w:sz="2" w:space="0" w:color="auto"/>
              <w:left w:val="single" w:sz="6" w:space="0" w:color="auto"/>
              <w:bottom w:val="single" w:sz="2" w:space="0" w:color="auto"/>
              <w:right w:val="single" w:sz="4" w:space="0" w:color="auto"/>
            </w:tcBorders>
          </w:tcPr>
          <w:p w14:paraId="31865C08" w14:textId="77777777" w:rsidR="0029456C" w:rsidRPr="0015361F" w:rsidRDefault="0029456C" w:rsidP="00240945">
            <w:pPr>
              <w:spacing w:line="240" w:lineRule="exact"/>
              <w:jc w:val="center"/>
            </w:pPr>
            <w:r w:rsidRPr="0015361F">
              <w:t>0.500</w:t>
            </w:r>
          </w:p>
        </w:tc>
        <w:tc>
          <w:tcPr>
            <w:tcW w:w="1008" w:type="dxa"/>
            <w:tcBorders>
              <w:top w:val="single" w:sz="2" w:space="0" w:color="auto"/>
              <w:left w:val="single" w:sz="4" w:space="0" w:color="auto"/>
              <w:bottom w:val="single" w:sz="2" w:space="0" w:color="auto"/>
              <w:right w:val="single" w:sz="4" w:space="0" w:color="auto"/>
            </w:tcBorders>
          </w:tcPr>
          <w:p w14:paraId="0A856438" w14:textId="77777777" w:rsidR="0029456C" w:rsidRPr="0015361F" w:rsidRDefault="0029456C" w:rsidP="00240945">
            <w:pPr>
              <w:spacing w:line="240" w:lineRule="exact"/>
              <w:jc w:val="center"/>
            </w:pPr>
            <w:r w:rsidRPr="0015361F">
              <w:t>0.01639</w:t>
            </w:r>
          </w:p>
        </w:tc>
        <w:tc>
          <w:tcPr>
            <w:tcW w:w="1120" w:type="dxa"/>
            <w:tcBorders>
              <w:top w:val="single" w:sz="2" w:space="0" w:color="auto"/>
              <w:left w:val="single" w:sz="4" w:space="0" w:color="auto"/>
              <w:bottom w:val="single" w:sz="2" w:space="0" w:color="auto"/>
              <w:right w:val="single" w:sz="8" w:space="0" w:color="auto"/>
            </w:tcBorders>
          </w:tcPr>
          <w:p w14:paraId="3A626C7F" w14:textId="77777777" w:rsidR="0029456C" w:rsidRPr="0015361F" w:rsidRDefault="0029456C" w:rsidP="00240945">
            <w:pPr>
              <w:spacing w:line="240" w:lineRule="exact"/>
              <w:jc w:val="center"/>
            </w:pPr>
            <w:r w:rsidRPr="0015361F">
              <w:t>0.98250</w:t>
            </w:r>
          </w:p>
        </w:tc>
      </w:tr>
      <w:tr w:rsidR="0029456C" w:rsidRPr="0015361F" w14:paraId="3F1796AE" w14:textId="77777777" w:rsidTr="00240945">
        <w:trPr>
          <w:cantSplit/>
          <w:trHeight w:val="244"/>
        </w:trPr>
        <w:tc>
          <w:tcPr>
            <w:tcW w:w="1568" w:type="dxa"/>
            <w:tcBorders>
              <w:top w:val="single" w:sz="4" w:space="0" w:color="auto"/>
              <w:left w:val="single" w:sz="8" w:space="0" w:color="auto"/>
              <w:bottom w:val="single" w:sz="4" w:space="0" w:color="auto"/>
              <w:right w:val="single" w:sz="8" w:space="0" w:color="auto"/>
            </w:tcBorders>
          </w:tcPr>
          <w:p w14:paraId="42DCF7C6" w14:textId="77777777" w:rsidR="0029456C" w:rsidRPr="0015361F" w:rsidRDefault="0029456C" w:rsidP="00240945">
            <w:pPr>
              <w:spacing w:line="240" w:lineRule="exact"/>
              <w:jc w:val="center"/>
            </w:pPr>
            <w:r w:rsidRPr="0015361F">
              <w:t>Ｆ</w:t>
            </w:r>
          </w:p>
        </w:tc>
        <w:tc>
          <w:tcPr>
            <w:tcW w:w="896" w:type="dxa"/>
            <w:tcBorders>
              <w:top w:val="single" w:sz="2" w:space="0" w:color="auto"/>
              <w:left w:val="single" w:sz="8" w:space="0" w:color="auto"/>
              <w:bottom w:val="single" w:sz="2" w:space="0" w:color="auto"/>
              <w:right w:val="single" w:sz="6" w:space="0" w:color="auto"/>
            </w:tcBorders>
          </w:tcPr>
          <w:p w14:paraId="321A38AD" w14:textId="77777777" w:rsidR="0029456C" w:rsidRPr="0015361F" w:rsidRDefault="0029456C" w:rsidP="00240945">
            <w:pPr>
              <w:spacing w:line="240" w:lineRule="exact"/>
              <w:jc w:val="center"/>
            </w:pPr>
            <w:r w:rsidRPr="0015361F">
              <w:t>0.780</w:t>
            </w:r>
          </w:p>
        </w:tc>
        <w:tc>
          <w:tcPr>
            <w:tcW w:w="896" w:type="dxa"/>
            <w:tcBorders>
              <w:top w:val="single" w:sz="2" w:space="0" w:color="auto"/>
              <w:left w:val="single" w:sz="6" w:space="0" w:color="auto"/>
              <w:bottom w:val="single" w:sz="2" w:space="0" w:color="auto"/>
              <w:right w:val="single" w:sz="4" w:space="0" w:color="auto"/>
            </w:tcBorders>
          </w:tcPr>
          <w:p w14:paraId="32FD2535" w14:textId="77777777" w:rsidR="0029456C" w:rsidRPr="0015361F" w:rsidRDefault="0029456C" w:rsidP="00240945">
            <w:pPr>
              <w:spacing w:line="240" w:lineRule="exact"/>
              <w:jc w:val="center"/>
            </w:pPr>
            <w:r w:rsidRPr="0015361F">
              <w:t>0.800</w:t>
            </w:r>
          </w:p>
        </w:tc>
        <w:tc>
          <w:tcPr>
            <w:tcW w:w="1008" w:type="dxa"/>
            <w:tcBorders>
              <w:top w:val="single" w:sz="2" w:space="0" w:color="auto"/>
              <w:left w:val="single" w:sz="4" w:space="0" w:color="auto"/>
              <w:bottom w:val="single" w:sz="2" w:space="0" w:color="auto"/>
              <w:right w:val="single" w:sz="4" w:space="0" w:color="auto"/>
            </w:tcBorders>
          </w:tcPr>
          <w:p w14:paraId="34892C5C" w14:textId="77777777" w:rsidR="0029456C" w:rsidRPr="0015361F" w:rsidRDefault="0029456C" w:rsidP="00240945">
            <w:pPr>
              <w:spacing w:line="240" w:lineRule="exact"/>
              <w:jc w:val="center"/>
            </w:pPr>
            <w:r w:rsidRPr="0015361F">
              <w:t>0.03657</w:t>
            </w:r>
          </w:p>
        </w:tc>
        <w:tc>
          <w:tcPr>
            <w:tcW w:w="1120" w:type="dxa"/>
            <w:tcBorders>
              <w:top w:val="single" w:sz="2" w:space="0" w:color="auto"/>
              <w:left w:val="single" w:sz="4" w:space="0" w:color="auto"/>
              <w:bottom w:val="single" w:sz="2" w:space="0" w:color="auto"/>
              <w:right w:val="single" w:sz="8" w:space="0" w:color="auto"/>
            </w:tcBorders>
          </w:tcPr>
          <w:p w14:paraId="0D77918D" w14:textId="77777777" w:rsidR="0029456C" w:rsidRPr="0015361F" w:rsidRDefault="0029456C" w:rsidP="00240945">
            <w:pPr>
              <w:spacing w:line="240" w:lineRule="exact"/>
              <w:jc w:val="center"/>
            </w:pPr>
            <w:r w:rsidRPr="0015361F">
              <w:t>0.98250</w:t>
            </w:r>
          </w:p>
        </w:tc>
      </w:tr>
      <w:tr w:rsidR="0029456C" w:rsidRPr="0015361F" w14:paraId="13314DFA" w14:textId="77777777" w:rsidTr="00240945">
        <w:trPr>
          <w:cantSplit/>
          <w:trHeight w:val="244"/>
        </w:trPr>
        <w:tc>
          <w:tcPr>
            <w:tcW w:w="1568" w:type="dxa"/>
            <w:tcBorders>
              <w:top w:val="single" w:sz="4" w:space="0" w:color="auto"/>
              <w:left w:val="single" w:sz="8" w:space="0" w:color="auto"/>
              <w:bottom w:val="single" w:sz="4" w:space="0" w:color="auto"/>
              <w:right w:val="single" w:sz="8" w:space="0" w:color="auto"/>
            </w:tcBorders>
          </w:tcPr>
          <w:p w14:paraId="06FC5D7E" w14:textId="77777777" w:rsidR="0029456C" w:rsidRPr="0015361F" w:rsidRDefault="0029456C" w:rsidP="00240945">
            <w:pPr>
              <w:spacing w:line="240" w:lineRule="exact"/>
              <w:jc w:val="center"/>
            </w:pPr>
            <w:r w:rsidRPr="0015361F">
              <w:t>Ｇ</w:t>
            </w:r>
          </w:p>
        </w:tc>
        <w:tc>
          <w:tcPr>
            <w:tcW w:w="896" w:type="dxa"/>
            <w:tcBorders>
              <w:top w:val="single" w:sz="2" w:space="0" w:color="auto"/>
              <w:left w:val="single" w:sz="8" w:space="0" w:color="auto"/>
              <w:bottom w:val="single" w:sz="4" w:space="0" w:color="auto"/>
              <w:right w:val="single" w:sz="6" w:space="0" w:color="auto"/>
            </w:tcBorders>
          </w:tcPr>
          <w:p w14:paraId="1A9B5ACE" w14:textId="77777777" w:rsidR="0029456C" w:rsidRPr="0015361F" w:rsidRDefault="0029456C" w:rsidP="00240945">
            <w:pPr>
              <w:spacing w:line="240" w:lineRule="exact"/>
              <w:jc w:val="center"/>
            </w:pPr>
            <w:r w:rsidRPr="0015361F">
              <w:t>0.950</w:t>
            </w:r>
          </w:p>
        </w:tc>
        <w:tc>
          <w:tcPr>
            <w:tcW w:w="896" w:type="dxa"/>
            <w:tcBorders>
              <w:top w:val="single" w:sz="2" w:space="0" w:color="auto"/>
              <w:left w:val="single" w:sz="6" w:space="0" w:color="auto"/>
              <w:bottom w:val="single" w:sz="4" w:space="0" w:color="auto"/>
              <w:right w:val="single" w:sz="4" w:space="0" w:color="auto"/>
            </w:tcBorders>
          </w:tcPr>
          <w:p w14:paraId="54F754DF" w14:textId="77777777" w:rsidR="0029456C" w:rsidRPr="0015361F" w:rsidRDefault="0029456C" w:rsidP="00240945">
            <w:pPr>
              <w:spacing w:line="240" w:lineRule="exact"/>
              <w:jc w:val="center"/>
            </w:pPr>
            <w:r w:rsidRPr="0015361F">
              <w:t>1.200</w:t>
            </w:r>
          </w:p>
        </w:tc>
        <w:tc>
          <w:tcPr>
            <w:tcW w:w="1008" w:type="dxa"/>
            <w:tcBorders>
              <w:top w:val="single" w:sz="2" w:space="0" w:color="auto"/>
              <w:left w:val="single" w:sz="4" w:space="0" w:color="auto"/>
              <w:bottom w:val="single" w:sz="4" w:space="0" w:color="auto"/>
              <w:right w:val="single" w:sz="4" w:space="0" w:color="auto"/>
            </w:tcBorders>
          </w:tcPr>
          <w:p w14:paraId="2F7FC628" w14:textId="77777777" w:rsidR="0029456C" w:rsidRPr="0015361F" w:rsidRDefault="0029456C" w:rsidP="00240945">
            <w:pPr>
              <w:spacing w:line="240" w:lineRule="exact"/>
              <w:jc w:val="center"/>
            </w:pPr>
            <w:r w:rsidRPr="0015361F">
              <w:t>0.05878</w:t>
            </w:r>
          </w:p>
        </w:tc>
        <w:tc>
          <w:tcPr>
            <w:tcW w:w="1120" w:type="dxa"/>
            <w:tcBorders>
              <w:top w:val="single" w:sz="2" w:space="0" w:color="auto"/>
              <w:left w:val="single" w:sz="4" w:space="0" w:color="auto"/>
              <w:bottom w:val="single" w:sz="4" w:space="0" w:color="auto"/>
              <w:right w:val="single" w:sz="8" w:space="0" w:color="auto"/>
            </w:tcBorders>
          </w:tcPr>
          <w:p w14:paraId="53E1A986" w14:textId="77777777" w:rsidR="0029456C" w:rsidRPr="0015361F" w:rsidRDefault="0029456C" w:rsidP="00240945">
            <w:pPr>
              <w:spacing w:line="240" w:lineRule="exact"/>
              <w:jc w:val="center"/>
            </w:pPr>
            <w:r w:rsidRPr="0015361F">
              <w:t>0.98000</w:t>
            </w:r>
          </w:p>
        </w:tc>
      </w:tr>
      <w:tr w:rsidR="0029456C" w:rsidRPr="0015361F" w14:paraId="6B99B4CD" w14:textId="77777777" w:rsidTr="00240945">
        <w:trPr>
          <w:cantSplit/>
          <w:trHeight w:val="244"/>
        </w:trPr>
        <w:tc>
          <w:tcPr>
            <w:tcW w:w="1568" w:type="dxa"/>
            <w:tcBorders>
              <w:top w:val="single" w:sz="4" w:space="0" w:color="auto"/>
              <w:left w:val="single" w:sz="8" w:space="0" w:color="auto"/>
              <w:bottom w:val="single" w:sz="8" w:space="0" w:color="auto"/>
              <w:right w:val="single" w:sz="8" w:space="0" w:color="auto"/>
            </w:tcBorders>
          </w:tcPr>
          <w:p w14:paraId="6589308E" w14:textId="77777777" w:rsidR="0029456C" w:rsidRPr="0015361F" w:rsidRDefault="0029456C" w:rsidP="00240945">
            <w:pPr>
              <w:spacing w:line="240" w:lineRule="exact"/>
              <w:jc w:val="center"/>
            </w:pPr>
            <w:r w:rsidRPr="0015361F">
              <w:t>Ｈ</w:t>
            </w:r>
          </w:p>
        </w:tc>
        <w:tc>
          <w:tcPr>
            <w:tcW w:w="896" w:type="dxa"/>
            <w:tcBorders>
              <w:top w:val="single" w:sz="4" w:space="0" w:color="auto"/>
              <w:left w:val="single" w:sz="8" w:space="0" w:color="auto"/>
              <w:bottom w:val="single" w:sz="8" w:space="0" w:color="auto"/>
              <w:right w:val="single" w:sz="6" w:space="0" w:color="auto"/>
            </w:tcBorders>
          </w:tcPr>
          <w:p w14:paraId="5B18B564" w14:textId="77777777" w:rsidR="0029456C" w:rsidRPr="0015361F" w:rsidRDefault="0029456C" w:rsidP="00240945">
            <w:pPr>
              <w:spacing w:line="240" w:lineRule="exact"/>
              <w:jc w:val="center"/>
            </w:pPr>
            <w:r w:rsidRPr="0015361F">
              <w:t>1.120</w:t>
            </w:r>
          </w:p>
        </w:tc>
        <w:tc>
          <w:tcPr>
            <w:tcW w:w="896" w:type="dxa"/>
            <w:tcBorders>
              <w:top w:val="single" w:sz="4" w:space="0" w:color="auto"/>
              <w:left w:val="single" w:sz="6" w:space="0" w:color="auto"/>
              <w:bottom w:val="single" w:sz="8" w:space="0" w:color="auto"/>
              <w:right w:val="single" w:sz="4" w:space="0" w:color="auto"/>
            </w:tcBorders>
          </w:tcPr>
          <w:p w14:paraId="5DF39631" w14:textId="77777777" w:rsidR="0029456C" w:rsidRPr="0015361F" w:rsidRDefault="0029456C" w:rsidP="00240945">
            <w:pPr>
              <w:spacing w:line="240" w:lineRule="exact"/>
              <w:jc w:val="center"/>
            </w:pPr>
            <w:r w:rsidRPr="0015361F">
              <w:t>1.800</w:t>
            </w:r>
          </w:p>
        </w:tc>
        <w:tc>
          <w:tcPr>
            <w:tcW w:w="1008" w:type="dxa"/>
            <w:tcBorders>
              <w:top w:val="single" w:sz="4" w:space="0" w:color="auto"/>
              <w:left w:val="single" w:sz="4" w:space="0" w:color="auto"/>
              <w:bottom w:val="single" w:sz="8" w:space="0" w:color="auto"/>
              <w:right w:val="single" w:sz="4" w:space="0" w:color="auto"/>
            </w:tcBorders>
          </w:tcPr>
          <w:p w14:paraId="64D5BFF9" w14:textId="77777777" w:rsidR="0029456C" w:rsidRPr="0015361F" w:rsidRDefault="0029456C" w:rsidP="00240945">
            <w:pPr>
              <w:spacing w:line="240" w:lineRule="exact"/>
              <w:jc w:val="center"/>
            </w:pPr>
            <w:r w:rsidRPr="0015361F">
              <w:t>0.08598</w:t>
            </w:r>
          </w:p>
        </w:tc>
        <w:tc>
          <w:tcPr>
            <w:tcW w:w="1120" w:type="dxa"/>
            <w:tcBorders>
              <w:top w:val="single" w:sz="4" w:space="0" w:color="auto"/>
              <w:left w:val="single" w:sz="4" w:space="0" w:color="auto"/>
              <w:bottom w:val="single" w:sz="8" w:space="0" w:color="auto"/>
              <w:right w:val="single" w:sz="8" w:space="0" w:color="auto"/>
            </w:tcBorders>
          </w:tcPr>
          <w:p w14:paraId="77329C0E" w14:textId="77777777" w:rsidR="0029456C" w:rsidRPr="0015361F" w:rsidRDefault="0029456C" w:rsidP="00240945">
            <w:pPr>
              <w:spacing w:line="240" w:lineRule="exact"/>
              <w:jc w:val="center"/>
            </w:pPr>
            <w:r w:rsidRPr="0015361F">
              <w:t>0.98000</w:t>
            </w:r>
          </w:p>
        </w:tc>
      </w:tr>
    </w:tbl>
    <w:p w14:paraId="02BA1616" w14:textId="77777777" w:rsidR="002B72ED" w:rsidRPr="0015361F" w:rsidRDefault="002B72ED" w:rsidP="00321488">
      <w:pPr>
        <w:pStyle w:val="3"/>
        <w:tabs>
          <w:tab w:val="left" w:pos="-1760"/>
        </w:tabs>
        <w:ind w:leftChars="208" w:left="667" w:hangingChars="95" w:hanging="222"/>
        <w:rPr>
          <w:spacing w:val="10"/>
          <w:sz w:val="21"/>
          <w:szCs w:val="21"/>
        </w:rPr>
      </w:pPr>
      <w:r w:rsidRPr="000D4D22">
        <w:rPr>
          <w:rFonts w:ascii="ＭＳ 明朝" w:hAnsi="ＭＳ 明朝"/>
          <w:spacing w:val="10"/>
          <w:sz w:val="21"/>
          <w:szCs w:val="21"/>
        </w:rPr>
        <w:t xml:space="preserve">②　</w:t>
      </w:r>
      <w:r w:rsidRPr="0015361F">
        <w:rPr>
          <w:spacing w:val="10"/>
          <w:sz w:val="21"/>
          <w:szCs w:val="21"/>
        </w:rPr>
        <w:t>Ｘは、基本保険料率適用期間年数とし、次の式により算出する。</w:t>
      </w:r>
    </w:p>
    <w:p w14:paraId="37EDF5FA" w14:textId="77777777" w:rsidR="002B72ED" w:rsidRPr="0015361F" w:rsidRDefault="002B72ED" w:rsidP="00321488">
      <w:pPr>
        <w:pStyle w:val="3"/>
        <w:tabs>
          <w:tab w:val="left" w:pos="-1760"/>
        </w:tabs>
        <w:ind w:leftChars="523" w:left="1120"/>
        <w:rPr>
          <w:spacing w:val="10"/>
          <w:sz w:val="21"/>
          <w:szCs w:val="21"/>
        </w:rPr>
      </w:pPr>
      <w:r w:rsidRPr="0015361F">
        <w:rPr>
          <w:spacing w:val="10"/>
          <w:sz w:val="21"/>
          <w:szCs w:val="21"/>
        </w:rPr>
        <w:t>基本保険料率適用期間年数＝期間ＭＳ日から起算点までの期間＋延払期間</w:t>
      </w:r>
    </w:p>
    <w:p w14:paraId="3F024333" w14:textId="77777777" w:rsidR="002B72ED" w:rsidRPr="0015361F" w:rsidRDefault="002B72ED" w:rsidP="00321488">
      <w:pPr>
        <w:ind w:left="1344"/>
        <w:rPr>
          <w:spacing w:val="10"/>
          <w:szCs w:val="21"/>
        </w:rPr>
      </w:pPr>
      <w:r w:rsidRPr="0015361F">
        <w:rPr>
          <w:spacing w:val="10"/>
          <w:szCs w:val="21"/>
        </w:rPr>
        <w:t>延払期間は、次の式により算出する。</w:t>
      </w:r>
    </w:p>
    <w:p w14:paraId="54D8E207" w14:textId="77777777" w:rsidR="002B72ED" w:rsidRPr="0015361F" w:rsidRDefault="002B72ED" w:rsidP="002B72ED">
      <w:pPr>
        <w:ind w:left="1360"/>
        <w:rPr>
          <w:spacing w:val="10"/>
          <w:szCs w:val="21"/>
        </w:rPr>
      </w:pPr>
      <w:r w:rsidRPr="0015361F">
        <w:rPr>
          <w:spacing w:val="10"/>
          <w:szCs w:val="21"/>
        </w:rPr>
        <w:t>延払期間　＝　（</w:t>
      </w:r>
      <w:r w:rsidR="00F7115A" w:rsidRPr="0015361F">
        <w:rPr>
          <w:spacing w:val="10"/>
          <w:szCs w:val="21"/>
        </w:rPr>
        <w:t>ＷＡ</w:t>
      </w:r>
      <w:r w:rsidRPr="0015361F">
        <w:rPr>
          <w:spacing w:val="10"/>
          <w:szCs w:val="21"/>
        </w:rPr>
        <w:t xml:space="preserve">Ｌ　－　０．２５）　</w:t>
      </w:r>
      <w:r w:rsidRPr="0015361F">
        <w:rPr>
          <w:spacing w:val="10"/>
          <w:szCs w:val="21"/>
        </w:rPr>
        <w:t>÷</w:t>
      </w:r>
      <w:r w:rsidRPr="0015361F">
        <w:rPr>
          <w:spacing w:val="10"/>
          <w:szCs w:val="21"/>
        </w:rPr>
        <w:t xml:space="preserve">　０．５</w:t>
      </w:r>
    </w:p>
    <w:p w14:paraId="1F6412F7" w14:textId="77777777" w:rsidR="0016223B" w:rsidRPr="0015361F" w:rsidRDefault="00F7115A" w:rsidP="0016223B">
      <w:pPr>
        <w:ind w:left="1600" w:rightChars="1" w:right="2"/>
        <w:rPr>
          <w:spacing w:val="10"/>
        </w:rPr>
      </w:pPr>
      <w:r w:rsidRPr="0015361F">
        <w:rPr>
          <w:spacing w:val="10"/>
        </w:rPr>
        <w:t>ＷＡＬとは</w:t>
      </w:r>
      <w:r w:rsidRPr="0015361F">
        <w:rPr>
          <w:spacing w:val="10"/>
        </w:rPr>
        <w:t xml:space="preserve"> Weighted Average Life of The Repayment Period</w:t>
      </w:r>
      <w:r w:rsidRPr="0015361F">
        <w:rPr>
          <w:spacing w:val="10"/>
        </w:rPr>
        <w:t>のことをいい、次の式により算出する。</w:t>
      </w:r>
    </w:p>
    <w:p w14:paraId="5D386133" w14:textId="77777777" w:rsidR="002B72ED" w:rsidRPr="0015361F" w:rsidRDefault="00F7115A" w:rsidP="0016223B">
      <w:pPr>
        <w:spacing w:afterLines="50" w:after="180"/>
        <w:ind w:left="1599" w:rightChars="1" w:right="2"/>
        <w:rPr>
          <w:spacing w:val="10"/>
        </w:rPr>
      </w:pPr>
      <w:r w:rsidRPr="0015361F">
        <w:rPr>
          <w:spacing w:val="10"/>
          <w:szCs w:val="21"/>
        </w:rPr>
        <w:t>ＷＡ</w:t>
      </w:r>
      <w:r w:rsidR="002B72ED" w:rsidRPr="0015361F">
        <w:rPr>
          <w:spacing w:val="10"/>
          <w:szCs w:val="21"/>
        </w:rPr>
        <w:t>Ｌ＝</w:t>
      </w:r>
      <w:r w:rsidR="00321488" w:rsidRPr="0015361F">
        <w:rPr>
          <w:spacing w:val="10"/>
          <w:szCs w:val="21"/>
        </w:rPr>
        <w:object w:dxaOrig="580" w:dyaOrig="639" w14:anchorId="644CB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8pt" o:ole="">
            <v:imagedata r:id="rId10" o:title=""/>
          </v:shape>
          <o:OLEObject Type="Embed" ProgID="Equation.3" ShapeID="_x0000_i1025" DrawAspect="Content" ObjectID="_1747051483" r:id="rId11"/>
        </w:object>
      </w:r>
      <w:r w:rsidR="002B72ED" w:rsidRPr="0015361F">
        <w:rPr>
          <w:spacing w:val="10"/>
          <w:szCs w:val="21"/>
        </w:rPr>
        <w:t>×</w:t>
      </w:r>
      <w:r w:rsidR="001A062E" w:rsidRPr="0015361F">
        <w:rPr>
          <w:spacing w:val="10"/>
          <w:szCs w:val="21"/>
        </w:rPr>
        <w:t>Ｔ</w:t>
      </w:r>
      <w:r w:rsidR="001020C9" w:rsidRPr="0015361F">
        <w:rPr>
          <w:spacing w:val="10"/>
          <w:szCs w:val="21"/>
        </w:rPr>
        <w:t>ｙｎ</w:t>
      </w:r>
    </w:p>
    <w:tbl>
      <w:tblPr>
        <w:tblW w:w="7661"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08"/>
        <w:gridCol w:w="5953"/>
      </w:tblGrid>
      <w:tr w:rsidR="002B72ED" w:rsidRPr="0015361F" w14:paraId="5630B037" w14:textId="77777777" w:rsidTr="00240945">
        <w:trPr>
          <w:cantSplit/>
          <w:trHeight w:val="87"/>
        </w:trPr>
        <w:tc>
          <w:tcPr>
            <w:tcW w:w="1708" w:type="dxa"/>
            <w:tcBorders>
              <w:top w:val="single" w:sz="6" w:space="0" w:color="000000"/>
              <w:left w:val="single" w:sz="6" w:space="0" w:color="000000"/>
              <w:bottom w:val="single" w:sz="6" w:space="0" w:color="000000"/>
              <w:right w:val="single" w:sz="6" w:space="0" w:color="000000"/>
            </w:tcBorders>
          </w:tcPr>
          <w:p w14:paraId="56F5C8B4" w14:textId="77777777" w:rsidR="002B72ED" w:rsidRPr="0015361F" w:rsidRDefault="002B72ED" w:rsidP="002B72ED">
            <w:pPr>
              <w:spacing w:line="240" w:lineRule="atLeast"/>
              <w:rPr>
                <w:spacing w:val="10"/>
                <w:szCs w:val="21"/>
              </w:rPr>
            </w:pPr>
            <w:r w:rsidRPr="0015361F">
              <w:rPr>
                <w:spacing w:val="10"/>
                <w:szCs w:val="21"/>
              </w:rPr>
              <w:t>ｎ</w:t>
            </w:r>
          </w:p>
        </w:tc>
        <w:tc>
          <w:tcPr>
            <w:tcW w:w="5953" w:type="dxa"/>
            <w:tcBorders>
              <w:top w:val="single" w:sz="6" w:space="0" w:color="000000"/>
              <w:left w:val="single" w:sz="6" w:space="0" w:color="000000"/>
              <w:bottom w:val="single" w:sz="6" w:space="0" w:color="000000"/>
              <w:right w:val="single" w:sz="6" w:space="0" w:color="000000"/>
            </w:tcBorders>
          </w:tcPr>
          <w:p w14:paraId="2E217FCD" w14:textId="77777777" w:rsidR="002B72ED" w:rsidRPr="0015361F" w:rsidRDefault="002B72ED" w:rsidP="002B72ED">
            <w:pPr>
              <w:spacing w:line="240" w:lineRule="atLeast"/>
              <w:rPr>
                <w:spacing w:val="10"/>
                <w:szCs w:val="21"/>
              </w:rPr>
            </w:pPr>
            <w:r w:rsidRPr="0015361F">
              <w:rPr>
                <w:spacing w:val="10"/>
                <w:szCs w:val="21"/>
              </w:rPr>
              <w:t>決済の回数</w:t>
            </w:r>
          </w:p>
        </w:tc>
      </w:tr>
      <w:tr w:rsidR="002B72ED" w:rsidRPr="0015361F" w14:paraId="6371F85F" w14:textId="77777777" w:rsidTr="00240945">
        <w:trPr>
          <w:cantSplit/>
          <w:trHeight w:val="558"/>
        </w:trPr>
        <w:tc>
          <w:tcPr>
            <w:tcW w:w="1708" w:type="dxa"/>
            <w:tcBorders>
              <w:top w:val="single" w:sz="6" w:space="0" w:color="000000"/>
              <w:left w:val="single" w:sz="6" w:space="0" w:color="000000"/>
              <w:bottom w:val="single" w:sz="6" w:space="0" w:color="000000"/>
              <w:right w:val="single" w:sz="6" w:space="0" w:color="000000"/>
            </w:tcBorders>
          </w:tcPr>
          <w:p w14:paraId="24E51888" w14:textId="77777777" w:rsidR="002B72ED" w:rsidRPr="0015361F" w:rsidRDefault="002B72ED" w:rsidP="002B72ED">
            <w:pPr>
              <w:spacing w:line="240" w:lineRule="atLeast"/>
              <w:rPr>
                <w:spacing w:val="10"/>
                <w:szCs w:val="21"/>
              </w:rPr>
            </w:pPr>
            <w:r w:rsidRPr="0015361F">
              <w:rPr>
                <w:spacing w:val="10"/>
                <w:szCs w:val="21"/>
              </w:rPr>
              <w:t>Ｒｉ</w:t>
            </w:r>
          </w:p>
        </w:tc>
        <w:tc>
          <w:tcPr>
            <w:tcW w:w="5953" w:type="dxa"/>
            <w:tcBorders>
              <w:top w:val="single" w:sz="6" w:space="0" w:color="000000"/>
              <w:left w:val="single" w:sz="6" w:space="0" w:color="000000"/>
              <w:bottom w:val="single" w:sz="6" w:space="0" w:color="000000"/>
              <w:right w:val="single" w:sz="6" w:space="0" w:color="000000"/>
            </w:tcBorders>
          </w:tcPr>
          <w:p w14:paraId="03EAD820" w14:textId="77777777" w:rsidR="002B72ED" w:rsidRPr="0015361F" w:rsidRDefault="002B72ED" w:rsidP="002B72ED">
            <w:pPr>
              <w:spacing w:line="240" w:lineRule="atLeast"/>
              <w:rPr>
                <w:spacing w:val="10"/>
                <w:szCs w:val="21"/>
              </w:rPr>
            </w:pPr>
            <w:r w:rsidRPr="0015361F">
              <w:rPr>
                <w:spacing w:val="10"/>
                <w:szCs w:val="21"/>
              </w:rPr>
              <w:t>第ｉ回目の決済（第ｉ回目の決済に係る延払元本の保険価額</w:t>
            </w:r>
            <w:r w:rsidRPr="0015361F">
              <w:rPr>
                <w:spacing w:val="10"/>
                <w:szCs w:val="21"/>
              </w:rPr>
              <w:t>×</w:t>
            </w:r>
            <w:r w:rsidRPr="0015361F">
              <w:rPr>
                <w:spacing w:val="10"/>
                <w:szCs w:val="21"/>
              </w:rPr>
              <w:t>Ｔｄｉ</w:t>
            </w:r>
            <w:r w:rsidRPr="0015361F">
              <w:rPr>
                <w:spacing w:val="10"/>
                <w:szCs w:val="21"/>
              </w:rPr>
              <w:t>÷</w:t>
            </w:r>
            <w:r w:rsidRPr="0015361F">
              <w:rPr>
                <w:spacing w:val="10"/>
                <w:szCs w:val="21"/>
              </w:rPr>
              <w:t>延払元本の保険価額の総額）</w:t>
            </w:r>
          </w:p>
        </w:tc>
      </w:tr>
      <w:tr w:rsidR="002B72ED" w:rsidRPr="0015361F" w14:paraId="6AF2B28D" w14:textId="77777777" w:rsidTr="00240945">
        <w:trPr>
          <w:cantSplit/>
          <w:trHeight w:val="212"/>
        </w:trPr>
        <w:tc>
          <w:tcPr>
            <w:tcW w:w="1708" w:type="dxa"/>
            <w:tcBorders>
              <w:top w:val="single" w:sz="6" w:space="0" w:color="000000"/>
              <w:left w:val="single" w:sz="6" w:space="0" w:color="000000"/>
              <w:bottom w:val="single" w:sz="6" w:space="0" w:color="000000"/>
              <w:right w:val="single" w:sz="6" w:space="0" w:color="000000"/>
            </w:tcBorders>
          </w:tcPr>
          <w:p w14:paraId="26524FEC" w14:textId="77777777" w:rsidR="002B72ED" w:rsidRPr="0015361F" w:rsidRDefault="002B72ED" w:rsidP="002B72ED">
            <w:pPr>
              <w:spacing w:line="240" w:lineRule="atLeast"/>
              <w:rPr>
                <w:spacing w:val="10"/>
                <w:szCs w:val="21"/>
              </w:rPr>
            </w:pPr>
            <w:r w:rsidRPr="0015361F">
              <w:rPr>
                <w:spacing w:val="10"/>
                <w:szCs w:val="21"/>
              </w:rPr>
              <w:t>Ｔｄｉ</w:t>
            </w:r>
          </w:p>
        </w:tc>
        <w:tc>
          <w:tcPr>
            <w:tcW w:w="5953" w:type="dxa"/>
            <w:tcBorders>
              <w:top w:val="single" w:sz="6" w:space="0" w:color="000000"/>
              <w:left w:val="single" w:sz="6" w:space="0" w:color="000000"/>
              <w:bottom w:val="single" w:sz="6" w:space="0" w:color="000000"/>
              <w:right w:val="single" w:sz="6" w:space="0" w:color="000000"/>
            </w:tcBorders>
          </w:tcPr>
          <w:p w14:paraId="3ED0CA6E" w14:textId="77777777" w:rsidR="002B72ED" w:rsidRPr="0015361F" w:rsidRDefault="002B72ED" w:rsidP="002B72ED">
            <w:pPr>
              <w:spacing w:line="240" w:lineRule="atLeast"/>
              <w:rPr>
                <w:spacing w:val="10"/>
                <w:szCs w:val="21"/>
              </w:rPr>
            </w:pPr>
            <w:r w:rsidRPr="0015361F">
              <w:rPr>
                <w:spacing w:val="10"/>
                <w:szCs w:val="21"/>
              </w:rPr>
              <w:t>起算点から第ｉ回目の決済の期限までの日数</w:t>
            </w:r>
          </w:p>
        </w:tc>
      </w:tr>
      <w:tr w:rsidR="002B72ED" w:rsidRPr="0015361F" w14:paraId="3F9C0C7C" w14:textId="77777777" w:rsidTr="00240945">
        <w:trPr>
          <w:cantSplit/>
          <w:trHeight w:val="123"/>
        </w:trPr>
        <w:tc>
          <w:tcPr>
            <w:tcW w:w="1708" w:type="dxa"/>
            <w:tcBorders>
              <w:top w:val="single" w:sz="6" w:space="0" w:color="000000"/>
              <w:left w:val="single" w:sz="6" w:space="0" w:color="000000"/>
              <w:bottom w:val="single" w:sz="6" w:space="0" w:color="000000"/>
              <w:right w:val="single" w:sz="6" w:space="0" w:color="000000"/>
            </w:tcBorders>
          </w:tcPr>
          <w:p w14:paraId="7BB8CE32" w14:textId="77777777" w:rsidR="002B72ED" w:rsidRPr="0015361F" w:rsidRDefault="002B72ED" w:rsidP="002B72ED">
            <w:pPr>
              <w:spacing w:line="240" w:lineRule="atLeast"/>
              <w:rPr>
                <w:spacing w:val="10"/>
                <w:szCs w:val="21"/>
              </w:rPr>
            </w:pPr>
            <w:r w:rsidRPr="0015361F">
              <w:rPr>
                <w:spacing w:val="10"/>
                <w:szCs w:val="21"/>
              </w:rPr>
              <w:t>Ｔｄｎ</w:t>
            </w:r>
          </w:p>
        </w:tc>
        <w:tc>
          <w:tcPr>
            <w:tcW w:w="5953" w:type="dxa"/>
            <w:tcBorders>
              <w:top w:val="single" w:sz="6" w:space="0" w:color="000000"/>
              <w:left w:val="single" w:sz="6" w:space="0" w:color="000000"/>
              <w:bottom w:val="single" w:sz="6" w:space="0" w:color="000000"/>
              <w:right w:val="single" w:sz="6" w:space="0" w:color="000000"/>
            </w:tcBorders>
          </w:tcPr>
          <w:p w14:paraId="7BCB417B" w14:textId="77777777" w:rsidR="002B72ED" w:rsidRPr="0015361F" w:rsidRDefault="002B72ED" w:rsidP="002B72ED">
            <w:pPr>
              <w:spacing w:line="240" w:lineRule="atLeast"/>
              <w:rPr>
                <w:spacing w:val="10"/>
                <w:szCs w:val="21"/>
              </w:rPr>
            </w:pPr>
            <w:r w:rsidRPr="0015361F">
              <w:rPr>
                <w:spacing w:val="10"/>
                <w:szCs w:val="21"/>
              </w:rPr>
              <w:t>起算点から最終の決済の期限までの日数</w:t>
            </w:r>
          </w:p>
        </w:tc>
      </w:tr>
      <w:tr w:rsidR="002B72ED" w:rsidRPr="0015361F" w14:paraId="7644BA8B" w14:textId="77777777" w:rsidTr="00240945">
        <w:trPr>
          <w:cantSplit/>
          <w:trHeight w:val="223"/>
        </w:trPr>
        <w:tc>
          <w:tcPr>
            <w:tcW w:w="1708" w:type="dxa"/>
            <w:tcBorders>
              <w:top w:val="single" w:sz="6" w:space="0" w:color="000000"/>
              <w:left w:val="single" w:sz="6" w:space="0" w:color="000000"/>
              <w:bottom w:val="single" w:sz="6" w:space="0" w:color="000000"/>
              <w:right w:val="single" w:sz="6" w:space="0" w:color="000000"/>
            </w:tcBorders>
          </w:tcPr>
          <w:p w14:paraId="6097D42D" w14:textId="77777777" w:rsidR="002B72ED" w:rsidRPr="0015361F" w:rsidRDefault="002B72ED" w:rsidP="002B72ED">
            <w:pPr>
              <w:spacing w:line="240" w:lineRule="atLeast"/>
              <w:rPr>
                <w:spacing w:val="10"/>
                <w:szCs w:val="21"/>
              </w:rPr>
            </w:pPr>
            <w:r w:rsidRPr="0015361F">
              <w:rPr>
                <w:spacing w:val="10"/>
                <w:szCs w:val="21"/>
              </w:rPr>
              <w:t>Ｔｙｎ</w:t>
            </w:r>
          </w:p>
        </w:tc>
        <w:tc>
          <w:tcPr>
            <w:tcW w:w="5953" w:type="dxa"/>
            <w:tcBorders>
              <w:top w:val="single" w:sz="6" w:space="0" w:color="000000"/>
              <w:left w:val="single" w:sz="6" w:space="0" w:color="000000"/>
              <w:bottom w:val="single" w:sz="6" w:space="0" w:color="000000"/>
              <w:right w:val="single" w:sz="6" w:space="0" w:color="000000"/>
            </w:tcBorders>
          </w:tcPr>
          <w:p w14:paraId="3BB3A81A" w14:textId="77777777" w:rsidR="002B72ED" w:rsidRPr="0015361F" w:rsidRDefault="002B72ED" w:rsidP="002B72ED">
            <w:pPr>
              <w:spacing w:line="240" w:lineRule="atLeast"/>
              <w:rPr>
                <w:spacing w:val="10"/>
                <w:szCs w:val="21"/>
              </w:rPr>
            </w:pPr>
            <w:r w:rsidRPr="0015361F">
              <w:rPr>
                <w:spacing w:val="10"/>
                <w:szCs w:val="21"/>
              </w:rPr>
              <w:t>起算点から最終の決済の期限までの年数</w:t>
            </w:r>
          </w:p>
        </w:tc>
      </w:tr>
    </w:tbl>
    <w:p w14:paraId="45B5632D" w14:textId="77777777" w:rsidR="002B72ED" w:rsidRPr="0015361F" w:rsidRDefault="002B72ED" w:rsidP="00CC46F2">
      <w:pPr>
        <w:spacing w:beforeLines="20" w:before="72" w:afterLines="50" w:after="180" w:line="240" w:lineRule="exact"/>
        <w:ind w:left="784" w:rightChars="479" w:right="1025" w:hanging="112"/>
        <w:rPr>
          <w:spacing w:val="10"/>
          <w:szCs w:val="21"/>
        </w:rPr>
      </w:pPr>
      <w:r w:rsidRPr="0015361F">
        <w:rPr>
          <w:spacing w:val="10"/>
          <w:szCs w:val="21"/>
        </w:rPr>
        <w:t>注１：基本保険料率の計算式中</w:t>
      </w:r>
      <w:r w:rsidR="0044712F" w:rsidRPr="0015361F">
        <w:rPr>
          <w:spacing w:val="10"/>
          <w:szCs w:val="21"/>
        </w:rPr>
        <w:t>、</w:t>
      </w:r>
      <w:r w:rsidRPr="0015361F">
        <w:rPr>
          <w:spacing w:val="10"/>
          <w:szCs w:val="21"/>
        </w:rPr>
        <w:t>｛　｝内の数値は小数点以下第６位を四捨五入し、第５位までを有効と</w:t>
      </w:r>
      <w:r w:rsidR="0044712F" w:rsidRPr="0015361F">
        <w:rPr>
          <w:spacing w:val="10"/>
          <w:szCs w:val="21"/>
        </w:rPr>
        <w:t>し、商品係数を乗じる前の数値は小数点以下第４位を四捨五入し第３位までを有効と</w:t>
      </w:r>
      <w:r w:rsidRPr="0015361F">
        <w:rPr>
          <w:spacing w:val="10"/>
          <w:szCs w:val="21"/>
        </w:rPr>
        <w:t>する。</w:t>
      </w:r>
    </w:p>
    <w:p w14:paraId="5AAA98C7" w14:textId="77777777" w:rsidR="002B72ED" w:rsidRPr="0015361F" w:rsidRDefault="002B72ED" w:rsidP="00CC46F2">
      <w:pPr>
        <w:tabs>
          <w:tab w:val="left" w:pos="-4928"/>
        </w:tabs>
        <w:spacing w:afterLines="50" w:after="180" w:line="240" w:lineRule="exact"/>
        <w:ind w:left="784" w:rightChars="479" w:right="1025" w:hanging="112"/>
        <w:rPr>
          <w:spacing w:val="10"/>
          <w:szCs w:val="21"/>
        </w:rPr>
      </w:pPr>
      <w:r w:rsidRPr="0015361F">
        <w:rPr>
          <w:spacing w:val="10"/>
          <w:szCs w:val="21"/>
        </w:rPr>
        <w:t>注２：基本保険料率の計算の各過程（期間ＭＳ日から起算点までの期間、</w:t>
      </w:r>
      <w:r w:rsidR="00F7115A" w:rsidRPr="0015361F">
        <w:rPr>
          <w:spacing w:val="10"/>
          <w:szCs w:val="21"/>
        </w:rPr>
        <w:t>ＷＡ</w:t>
      </w:r>
      <w:r w:rsidRPr="0015361F">
        <w:rPr>
          <w:spacing w:val="10"/>
          <w:szCs w:val="21"/>
        </w:rPr>
        <w:t>Ｌ、Ｒｉ及びＴｙｎを除く。）において生じた数値は、小数点以下第</w:t>
      </w:r>
      <w:r w:rsidRPr="0015361F">
        <w:rPr>
          <w:spacing w:val="10"/>
          <w:szCs w:val="21"/>
        </w:rPr>
        <w:t>11</w:t>
      </w:r>
      <w:r w:rsidRPr="0015361F">
        <w:rPr>
          <w:spacing w:val="10"/>
          <w:szCs w:val="21"/>
        </w:rPr>
        <w:t>位を四捨五入し、第</w:t>
      </w:r>
      <w:r w:rsidRPr="0015361F">
        <w:rPr>
          <w:spacing w:val="10"/>
          <w:szCs w:val="21"/>
        </w:rPr>
        <w:t>10</w:t>
      </w:r>
      <w:r w:rsidRPr="0015361F">
        <w:rPr>
          <w:spacing w:val="10"/>
          <w:szCs w:val="21"/>
        </w:rPr>
        <w:t>位までを有効とする。</w:t>
      </w:r>
    </w:p>
    <w:p w14:paraId="5DB3E58E" w14:textId="77777777" w:rsidR="002B72ED" w:rsidRPr="0015361F" w:rsidRDefault="002B72ED" w:rsidP="00CC46F2">
      <w:pPr>
        <w:tabs>
          <w:tab w:val="left" w:pos="8624"/>
        </w:tabs>
        <w:spacing w:afterLines="50" w:after="180" w:line="240" w:lineRule="exact"/>
        <w:ind w:left="784" w:rightChars="479" w:right="1025" w:hanging="112"/>
        <w:rPr>
          <w:spacing w:val="10"/>
          <w:szCs w:val="21"/>
        </w:rPr>
      </w:pPr>
      <w:r w:rsidRPr="0015361F">
        <w:rPr>
          <w:spacing w:val="10"/>
          <w:szCs w:val="21"/>
        </w:rPr>
        <w:t>注３：期間ＭＳ日から起算点までの期間、</w:t>
      </w:r>
      <w:r w:rsidR="00F7115A" w:rsidRPr="0015361F">
        <w:rPr>
          <w:spacing w:val="10"/>
          <w:szCs w:val="21"/>
        </w:rPr>
        <w:t>ＷＡ</w:t>
      </w:r>
      <w:r w:rsidRPr="0015361F">
        <w:rPr>
          <w:spacing w:val="10"/>
          <w:szCs w:val="21"/>
        </w:rPr>
        <w:t>Ｌ及びＴｙｎは、小数点</w:t>
      </w:r>
      <w:r w:rsidRPr="0015361F">
        <w:rPr>
          <w:spacing w:val="10"/>
          <w:szCs w:val="21"/>
        </w:rPr>
        <w:lastRenderedPageBreak/>
        <w:t>以下第３位を四捨五入し、第２位までを有効とする。</w:t>
      </w:r>
    </w:p>
    <w:p w14:paraId="597A5B91" w14:textId="77777777" w:rsidR="002B72ED" w:rsidRPr="0015361F" w:rsidRDefault="002B72ED" w:rsidP="00CC46F2">
      <w:pPr>
        <w:tabs>
          <w:tab w:val="left" w:pos="8624"/>
        </w:tabs>
        <w:spacing w:afterLines="50" w:after="180" w:line="240" w:lineRule="exact"/>
        <w:ind w:left="784" w:rightChars="479" w:right="1025" w:hanging="112"/>
        <w:rPr>
          <w:spacing w:val="10"/>
          <w:szCs w:val="21"/>
        </w:rPr>
      </w:pPr>
      <w:r w:rsidRPr="0015361F">
        <w:rPr>
          <w:spacing w:val="10"/>
          <w:szCs w:val="21"/>
        </w:rPr>
        <w:t>注４：期間ＭＳ日は、第１回船積日又は第１回対価確認日から起算して起算点までの期間の中間日をいい、中間日が２日存在する場合は、最初の中間日をいう。</w:t>
      </w:r>
    </w:p>
    <w:p w14:paraId="4617A17E" w14:textId="77777777" w:rsidR="002B72ED" w:rsidRPr="0015361F" w:rsidRDefault="002B72ED" w:rsidP="00CC46F2">
      <w:pPr>
        <w:tabs>
          <w:tab w:val="left" w:pos="8624"/>
        </w:tabs>
        <w:spacing w:afterLines="50" w:after="180" w:line="240" w:lineRule="exact"/>
        <w:ind w:left="784" w:rightChars="479" w:right="1025" w:hanging="112"/>
        <w:rPr>
          <w:spacing w:val="10"/>
          <w:szCs w:val="21"/>
        </w:rPr>
      </w:pPr>
      <w:r w:rsidRPr="0015361F">
        <w:rPr>
          <w:spacing w:val="10"/>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139B341F" w14:textId="77777777" w:rsidR="002B72ED" w:rsidRPr="0015361F" w:rsidRDefault="002B72ED" w:rsidP="00CC46F2">
      <w:pPr>
        <w:tabs>
          <w:tab w:val="left" w:pos="8624"/>
        </w:tabs>
        <w:spacing w:afterLines="50" w:after="180" w:line="240" w:lineRule="exact"/>
        <w:ind w:left="784" w:rightChars="479" w:right="1025" w:hanging="112"/>
        <w:rPr>
          <w:spacing w:val="10"/>
          <w:szCs w:val="21"/>
        </w:rPr>
      </w:pPr>
      <w:r w:rsidRPr="0015361F">
        <w:rPr>
          <w:spacing w:val="10"/>
          <w:szCs w:val="21"/>
        </w:rPr>
        <w:t>注６：Ｒｉは小数点以下第７位を四捨五入し、第６位までを有効とする。</w:t>
      </w:r>
    </w:p>
    <w:p w14:paraId="442B3877" w14:textId="77777777" w:rsidR="002B72ED" w:rsidRPr="0015361F" w:rsidRDefault="002B72ED" w:rsidP="001020C9">
      <w:pPr>
        <w:ind w:leftChars="209" w:left="669" w:hangingChars="95" w:hanging="222"/>
        <w:rPr>
          <w:spacing w:val="10"/>
          <w:szCs w:val="21"/>
        </w:rPr>
      </w:pPr>
      <w:r w:rsidRPr="000D4D22">
        <w:rPr>
          <w:rFonts w:ascii="ＭＳ 明朝" w:hAnsi="ＭＳ 明朝"/>
          <w:spacing w:val="10"/>
          <w:szCs w:val="21"/>
        </w:rPr>
        <w:t xml:space="preserve">③　</w:t>
      </w:r>
      <w:r w:rsidRPr="0015361F">
        <w:rPr>
          <w:spacing w:val="10"/>
          <w:szCs w:val="21"/>
        </w:rPr>
        <w:t>商品係数は、個別保険にあっては１</w:t>
      </w:r>
      <w:r w:rsidRPr="0015361F">
        <w:rPr>
          <w:spacing w:val="10"/>
          <w:szCs w:val="21"/>
        </w:rPr>
        <w:t>.</w:t>
      </w:r>
      <w:r w:rsidRPr="0015361F">
        <w:rPr>
          <w:spacing w:val="10"/>
          <w:szCs w:val="21"/>
        </w:rPr>
        <w:t>３、設備財等特約書又は技術提供特約書にあっては１</w:t>
      </w:r>
      <w:r w:rsidRPr="0015361F">
        <w:rPr>
          <w:spacing w:val="10"/>
          <w:szCs w:val="21"/>
        </w:rPr>
        <w:t>.</w:t>
      </w:r>
      <w:r w:rsidRPr="0015361F">
        <w:rPr>
          <w:spacing w:val="10"/>
          <w:szCs w:val="21"/>
        </w:rPr>
        <w:t>０とする。</w:t>
      </w:r>
    </w:p>
    <w:p w14:paraId="492217B4" w14:textId="77777777" w:rsidR="002B72ED" w:rsidRPr="0015361F" w:rsidRDefault="002B72ED" w:rsidP="001020C9">
      <w:pPr>
        <w:ind w:leftChars="105" w:left="447" w:hangingChars="95" w:hanging="222"/>
        <w:rPr>
          <w:spacing w:val="10"/>
          <w:szCs w:val="21"/>
        </w:rPr>
      </w:pPr>
      <w:r w:rsidRPr="0015361F">
        <w:rPr>
          <w:spacing w:val="10"/>
          <w:szCs w:val="21"/>
        </w:rPr>
        <w:t xml:space="preserve">(2) </w:t>
      </w:r>
      <w:r w:rsidRPr="0015361F">
        <w:rPr>
          <w:spacing w:val="10"/>
          <w:szCs w:val="21"/>
        </w:rPr>
        <w:t>割増・割引料率は、次の</w:t>
      </w:r>
      <w:r w:rsidRPr="000C6460">
        <w:rPr>
          <w:rFonts w:ascii="ＭＳ 明朝" w:hAnsi="ＭＳ 明朝"/>
          <w:spacing w:val="10"/>
          <w:szCs w:val="21"/>
        </w:rPr>
        <w:t>①</w:t>
      </w:r>
      <w:r w:rsidRPr="0015361F">
        <w:rPr>
          <w:spacing w:val="10"/>
          <w:szCs w:val="21"/>
        </w:rPr>
        <w:t>から</w:t>
      </w:r>
      <w:r w:rsidRPr="000C6460">
        <w:rPr>
          <w:rFonts w:ascii="ＭＳ 明朝" w:hAnsi="ＭＳ 明朝"/>
          <w:spacing w:val="10"/>
          <w:szCs w:val="21"/>
        </w:rPr>
        <w:t>⑤</w:t>
      </w:r>
      <w:r w:rsidRPr="0015361F">
        <w:rPr>
          <w:spacing w:val="10"/>
          <w:szCs w:val="21"/>
        </w:rPr>
        <w:t>までのいずれかに該当する場合にあっては、上記</w:t>
      </w:r>
      <w:r w:rsidRPr="0015361F">
        <w:rPr>
          <w:spacing w:val="10"/>
          <w:szCs w:val="21"/>
        </w:rPr>
        <w:t>(1)</w:t>
      </w:r>
      <w:r w:rsidRPr="0015361F">
        <w:rPr>
          <w:spacing w:val="10"/>
          <w:szCs w:val="21"/>
        </w:rPr>
        <w:t>で算出した基本保険料率に</w:t>
      </w:r>
      <w:r w:rsidRPr="000C6460">
        <w:rPr>
          <w:rFonts w:ascii="ＭＳ 明朝" w:hAnsi="ＭＳ 明朝"/>
          <w:spacing w:val="10"/>
          <w:szCs w:val="21"/>
        </w:rPr>
        <w:t>①</w:t>
      </w:r>
      <w:r w:rsidRPr="0015361F">
        <w:rPr>
          <w:spacing w:val="10"/>
          <w:szCs w:val="21"/>
        </w:rPr>
        <w:t>から</w:t>
      </w:r>
      <w:r w:rsidRPr="000C6460">
        <w:rPr>
          <w:rFonts w:ascii="ＭＳ 明朝" w:hAnsi="ＭＳ 明朝"/>
          <w:spacing w:val="10"/>
          <w:szCs w:val="21"/>
        </w:rPr>
        <w:t>⑤</w:t>
      </w:r>
      <w:r w:rsidRPr="0015361F">
        <w:rPr>
          <w:spacing w:val="10"/>
          <w:szCs w:val="21"/>
        </w:rPr>
        <w:t>までに規定する割増・割引係数のうち該当するものすべてを乗じて得た率を保険料率とする。</w:t>
      </w:r>
    </w:p>
    <w:p w14:paraId="3BF43280" w14:textId="77777777" w:rsidR="002B72ED" w:rsidRPr="0015361F" w:rsidRDefault="000D4D22" w:rsidP="000D4D22">
      <w:pPr>
        <w:ind w:left="448"/>
        <w:rPr>
          <w:spacing w:val="10"/>
          <w:szCs w:val="21"/>
        </w:rPr>
      </w:pPr>
      <w:r>
        <w:rPr>
          <w:rFonts w:hint="eastAsia"/>
          <w:spacing w:val="10"/>
          <w:szCs w:val="21"/>
        </w:rPr>
        <w:t xml:space="preserve">①　</w:t>
      </w:r>
      <w:r w:rsidR="002B72ED" w:rsidRPr="0015361F">
        <w:rPr>
          <w:spacing w:val="10"/>
          <w:szCs w:val="21"/>
        </w:rPr>
        <w:t>信用事由をてん補しない場合　０</w:t>
      </w:r>
      <w:r w:rsidR="002B72ED" w:rsidRPr="0015361F">
        <w:rPr>
          <w:spacing w:val="10"/>
          <w:szCs w:val="21"/>
        </w:rPr>
        <w:t>.</w:t>
      </w:r>
      <w:r w:rsidR="002B72ED" w:rsidRPr="0015361F">
        <w:rPr>
          <w:spacing w:val="10"/>
          <w:szCs w:val="21"/>
        </w:rPr>
        <w:t>９</w:t>
      </w:r>
    </w:p>
    <w:p w14:paraId="224237BC" w14:textId="77777777" w:rsidR="002B72ED" w:rsidRPr="0015361F" w:rsidRDefault="002B72ED" w:rsidP="000D4D22">
      <w:pPr>
        <w:ind w:leftChars="208" w:left="670" w:hangingChars="96" w:hanging="225"/>
        <w:rPr>
          <w:spacing w:val="10"/>
          <w:szCs w:val="21"/>
        </w:rPr>
      </w:pPr>
      <w:r w:rsidRPr="000D4D22">
        <w:rPr>
          <w:rFonts w:ascii="ＭＳ 明朝" w:hAnsi="ＭＳ 明朝"/>
          <w:spacing w:val="10"/>
          <w:szCs w:val="21"/>
        </w:rPr>
        <w:t xml:space="preserve">②　</w:t>
      </w:r>
      <w:r w:rsidRPr="0015361F">
        <w:rPr>
          <w:spacing w:val="10"/>
          <w:szCs w:val="21"/>
        </w:rPr>
        <w:t>代金等の支払人が所在する国の政府（財政当局に限る。）若しくは中央銀行又は一流銀行（日本貿易保険が認めた銀行に限る。）</w:t>
      </w:r>
      <w:r w:rsidRPr="0015361F">
        <w:rPr>
          <w:spacing w:val="10"/>
          <w:szCs w:val="21"/>
        </w:rPr>
        <w:t>(</w:t>
      </w:r>
      <w:r w:rsidRPr="0015361F">
        <w:rPr>
          <w:spacing w:val="10"/>
          <w:szCs w:val="21"/>
        </w:rPr>
        <w:t>以下</w:t>
      </w:r>
      <w:r w:rsidRPr="000C6460">
        <w:rPr>
          <w:rFonts w:ascii="ＭＳ 明朝" w:hAnsi="ＭＳ 明朝"/>
          <w:spacing w:val="10"/>
          <w:szCs w:val="21"/>
        </w:rPr>
        <w:t>②</w:t>
      </w:r>
      <w:r w:rsidRPr="0015361F">
        <w:rPr>
          <w:spacing w:val="10"/>
          <w:szCs w:val="21"/>
        </w:rPr>
        <w:t>において「政府等」という。）が発行する無条件かつ取り消すことができない支払保証がない輸出契約等（政府等を代金等の支払人とするものを除く。）に係る保険契約であって、信用事由をてん補する場合　次の式により算出した係数</w:t>
      </w:r>
      <w:r w:rsidR="0044712F" w:rsidRPr="0015361F">
        <w:rPr>
          <w:spacing w:val="10"/>
          <w:szCs w:val="21"/>
        </w:rPr>
        <w:t>（小数点以下第４位を四捨五入し、第３位までを有効とする。）</w:t>
      </w:r>
    </w:p>
    <w:p w14:paraId="6160FBF7" w14:textId="77777777" w:rsidR="002B72ED" w:rsidRPr="0015361F" w:rsidRDefault="002B72ED" w:rsidP="001020C9">
      <w:pPr>
        <w:ind w:leftChars="418" w:left="895"/>
        <w:rPr>
          <w:spacing w:val="10"/>
          <w:szCs w:val="21"/>
        </w:rPr>
      </w:pPr>
      <w:r w:rsidRPr="0015361F">
        <w:rPr>
          <w:spacing w:val="10"/>
          <w:szCs w:val="21"/>
        </w:rPr>
        <w:t>１＋バイヤーサーチャージ（下表のとおりとする。）</w:t>
      </w:r>
      <w:r w:rsidRPr="0015361F">
        <w:rPr>
          <w:spacing w:val="10"/>
          <w:szCs w:val="21"/>
        </w:rPr>
        <w:t>×</w:t>
      </w:r>
      <w:r w:rsidRPr="0015361F">
        <w:rPr>
          <w:spacing w:val="10"/>
          <w:szCs w:val="21"/>
        </w:rPr>
        <w:t>信用付保率</w:t>
      </w:r>
      <w:r w:rsidRPr="0015361F">
        <w:rPr>
          <w:spacing w:val="10"/>
          <w:szCs w:val="21"/>
        </w:rPr>
        <w:t>÷</w:t>
      </w:r>
      <w:r w:rsidRPr="0015361F">
        <w:rPr>
          <w:spacing w:val="10"/>
          <w:szCs w:val="21"/>
        </w:rPr>
        <w:t>０</w:t>
      </w:r>
      <w:r w:rsidRPr="0015361F">
        <w:rPr>
          <w:spacing w:val="10"/>
          <w:szCs w:val="21"/>
        </w:rPr>
        <w:t>.</w:t>
      </w:r>
      <w:r w:rsidRPr="0015361F">
        <w:rPr>
          <w:spacing w:val="10"/>
          <w:szCs w:val="21"/>
        </w:rPr>
        <w:t>９５</w:t>
      </w:r>
    </w:p>
    <w:tbl>
      <w:tblPr>
        <w:tblW w:w="6384"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896"/>
        <w:gridCol w:w="833"/>
        <w:gridCol w:w="847"/>
        <w:gridCol w:w="896"/>
        <w:gridCol w:w="896"/>
      </w:tblGrid>
      <w:tr w:rsidR="002B72ED" w:rsidRPr="0015361F" w14:paraId="363CFB4B" w14:textId="77777777" w:rsidTr="00817ADA">
        <w:trPr>
          <w:trHeight w:val="323"/>
        </w:trPr>
        <w:tc>
          <w:tcPr>
            <w:tcW w:w="2016" w:type="dxa"/>
            <w:vMerge w:val="restart"/>
            <w:vAlign w:val="center"/>
          </w:tcPr>
          <w:p w14:paraId="60AF164F" w14:textId="77777777" w:rsidR="002B72ED" w:rsidRPr="0015361F" w:rsidRDefault="002B72ED" w:rsidP="002B72ED">
            <w:pPr>
              <w:spacing w:line="240" w:lineRule="exact"/>
              <w:jc w:val="center"/>
              <w:rPr>
                <w:vanish/>
                <w:spacing w:val="10"/>
                <w:szCs w:val="21"/>
              </w:rPr>
            </w:pPr>
            <w:r w:rsidRPr="0015361F">
              <w:rPr>
                <w:spacing w:val="10"/>
                <w:szCs w:val="21"/>
              </w:rPr>
              <w:t>国カテゴリー</w:t>
            </w:r>
          </w:p>
        </w:tc>
        <w:tc>
          <w:tcPr>
            <w:tcW w:w="4368" w:type="dxa"/>
            <w:gridSpan w:val="5"/>
            <w:vAlign w:val="center"/>
          </w:tcPr>
          <w:p w14:paraId="37F7BDE6" w14:textId="77777777" w:rsidR="002B72ED" w:rsidRPr="0015361F" w:rsidRDefault="002B72ED" w:rsidP="002B72ED">
            <w:pPr>
              <w:spacing w:line="240" w:lineRule="exact"/>
              <w:jc w:val="center"/>
              <w:rPr>
                <w:spacing w:val="10"/>
                <w:szCs w:val="21"/>
              </w:rPr>
            </w:pPr>
            <w:r w:rsidRPr="0015361F">
              <w:rPr>
                <w:spacing w:val="10"/>
                <w:szCs w:val="21"/>
              </w:rPr>
              <w:t>案件格付</w:t>
            </w:r>
          </w:p>
        </w:tc>
      </w:tr>
      <w:tr w:rsidR="002B72ED" w:rsidRPr="0015361F" w14:paraId="0271FDC6" w14:textId="77777777" w:rsidTr="00817ADA">
        <w:trPr>
          <w:trHeight w:val="280"/>
        </w:trPr>
        <w:tc>
          <w:tcPr>
            <w:tcW w:w="2016" w:type="dxa"/>
            <w:vMerge/>
          </w:tcPr>
          <w:p w14:paraId="5C8144CF" w14:textId="77777777" w:rsidR="002B72ED" w:rsidRPr="0015361F" w:rsidRDefault="002B72ED" w:rsidP="002B72ED">
            <w:pPr>
              <w:spacing w:line="240" w:lineRule="exact"/>
              <w:rPr>
                <w:spacing w:val="10"/>
                <w:szCs w:val="21"/>
              </w:rPr>
            </w:pPr>
          </w:p>
        </w:tc>
        <w:tc>
          <w:tcPr>
            <w:tcW w:w="896" w:type="dxa"/>
            <w:vAlign w:val="center"/>
          </w:tcPr>
          <w:p w14:paraId="6639ADDC" w14:textId="77777777" w:rsidR="002B72ED" w:rsidRPr="0015361F" w:rsidRDefault="002B72ED" w:rsidP="002B72ED">
            <w:pPr>
              <w:spacing w:line="240" w:lineRule="exact"/>
              <w:jc w:val="center"/>
              <w:rPr>
                <w:spacing w:val="10"/>
                <w:szCs w:val="21"/>
              </w:rPr>
            </w:pPr>
            <w:r w:rsidRPr="0015361F">
              <w:rPr>
                <w:spacing w:val="10"/>
                <w:szCs w:val="21"/>
              </w:rPr>
              <w:t>１</w:t>
            </w:r>
          </w:p>
        </w:tc>
        <w:tc>
          <w:tcPr>
            <w:tcW w:w="833" w:type="dxa"/>
            <w:vAlign w:val="center"/>
          </w:tcPr>
          <w:p w14:paraId="4DCFCA01" w14:textId="77777777" w:rsidR="002B72ED" w:rsidRPr="0015361F" w:rsidRDefault="002B72ED" w:rsidP="002B72ED">
            <w:pPr>
              <w:spacing w:line="240" w:lineRule="exact"/>
              <w:jc w:val="center"/>
              <w:rPr>
                <w:spacing w:val="10"/>
                <w:szCs w:val="21"/>
              </w:rPr>
            </w:pPr>
            <w:r w:rsidRPr="0015361F">
              <w:rPr>
                <w:spacing w:val="10"/>
                <w:szCs w:val="21"/>
              </w:rPr>
              <w:t>２</w:t>
            </w:r>
          </w:p>
        </w:tc>
        <w:tc>
          <w:tcPr>
            <w:tcW w:w="847" w:type="dxa"/>
            <w:vAlign w:val="center"/>
          </w:tcPr>
          <w:p w14:paraId="37857695" w14:textId="77777777" w:rsidR="002B72ED" w:rsidRPr="0015361F" w:rsidRDefault="002B72ED" w:rsidP="002B72ED">
            <w:pPr>
              <w:spacing w:line="240" w:lineRule="exact"/>
              <w:jc w:val="center"/>
              <w:rPr>
                <w:spacing w:val="10"/>
                <w:szCs w:val="21"/>
              </w:rPr>
            </w:pPr>
            <w:r w:rsidRPr="0015361F">
              <w:rPr>
                <w:spacing w:val="10"/>
                <w:szCs w:val="21"/>
              </w:rPr>
              <w:t>３</w:t>
            </w:r>
          </w:p>
        </w:tc>
        <w:tc>
          <w:tcPr>
            <w:tcW w:w="896" w:type="dxa"/>
            <w:vAlign w:val="center"/>
          </w:tcPr>
          <w:p w14:paraId="16231364" w14:textId="77777777" w:rsidR="002B72ED" w:rsidRPr="0015361F" w:rsidRDefault="002B72ED" w:rsidP="002B72ED">
            <w:pPr>
              <w:spacing w:line="240" w:lineRule="exact"/>
              <w:jc w:val="center"/>
              <w:rPr>
                <w:spacing w:val="10"/>
                <w:szCs w:val="21"/>
              </w:rPr>
            </w:pPr>
            <w:r w:rsidRPr="0015361F">
              <w:rPr>
                <w:spacing w:val="10"/>
                <w:szCs w:val="21"/>
              </w:rPr>
              <w:t>４</w:t>
            </w:r>
          </w:p>
        </w:tc>
        <w:tc>
          <w:tcPr>
            <w:tcW w:w="896" w:type="dxa"/>
            <w:vAlign w:val="center"/>
          </w:tcPr>
          <w:p w14:paraId="5AAB8DF6" w14:textId="77777777" w:rsidR="002B72ED" w:rsidRPr="0015361F" w:rsidRDefault="002B72ED" w:rsidP="002B72ED">
            <w:pPr>
              <w:spacing w:line="240" w:lineRule="exact"/>
              <w:jc w:val="center"/>
              <w:rPr>
                <w:spacing w:val="10"/>
                <w:szCs w:val="21"/>
              </w:rPr>
            </w:pPr>
            <w:r w:rsidRPr="0015361F">
              <w:rPr>
                <w:spacing w:val="10"/>
                <w:szCs w:val="21"/>
              </w:rPr>
              <w:t>５</w:t>
            </w:r>
          </w:p>
        </w:tc>
      </w:tr>
      <w:tr w:rsidR="002B72ED" w:rsidRPr="0015361F" w14:paraId="52E0C631" w14:textId="77777777" w:rsidTr="00817ADA">
        <w:trPr>
          <w:trHeight w:val="370"/>
        </w:trPr>
        <w:tc>
          <w:tcPr>
            <w:tcW w:w="2016" w:type="dxa"/>
            <w:vAlign w:val="center"/>
          </w:tcPr>
          <w:p w14:paraId="6A213B84" w14:textId="77777777" w:rsidR="002B72ED" w:rsidRPr="0015361F" w:rsidRDefault="002B72ED" w:rsidP="002B72ED">
            <w:pPr>
              <w:spacing w:line="240" w:lineRule="exact"/>
              <w:jc w:val="center"/>
              <w:rPr>
                <w:spacing w:val="10"/>
                <w:szCs w:val="21"/>
              </w:rPr>
            </w:pPr>
            <w:r w:rsidRPr="0015361F">
              <w:rPr>
                <w:spacing w:val="10"/>
                <w:szCs w:val="21"/>
              </w:rPr>
              <w:t>Ａ</w:t>
            </w:r>
          </w:p>
        </w:tc>
        <w:tc>
          <w:tcPr>
            <w:tcW w:w="896" w:type="dxa"/>
            <w:vAlign w:val="center"/>
          </w:tcPr>
          <w:p w14:paraId="17F525B4" w14:textId="77777777" w:rsidR="002B72ED" w:rsidRPr="0015361F" w:rsidRDefault="002B72ED" w:rsidP="002B72ED">
            <w:pPr>
              <w:spacing w:line="240" w:lineRule="exact"/>
              <w:jc w:val="center"/>
              <w:rPr>
                <w:spacing w:val="10"/>
                <w:szCs w:val="21"/>
              </w:rPr>
            </w:pPr>
            <w:r w:rsidRPr="0015361F">
              <w:rPr>
                <w:spacing w:val="10"/>
                <w:szCs w:val="21"/>
              </w:rPr>
              <w:t>0.62</w:t>
            </w:r>
          </w:p>
        </w:tc>
        <w:tc>
          <w:tcPr>
            <w:tcW w:w="833" w:type="dxa"/>
            <w:vAlign w:val="center"/>
          </w:tcPr>
          <w:p w14:paraId="32B42057" w14:textId="77777777" w:rsidR="002B72ED" w:rsidRPr="0015361F" w:rsidRDefault="002B72ED" w:rsidP="002B72ED">
            <w:pPr>
              <w:spacing w:line="240" w:lineRule="exact"/>
              <w:jc w:val="center"/>
              <w:rPr>
                <w:spacing w:val="10"/>
                <w:szCs w:val="21"/>
              </w:rPr>
            </w:pPr>
            <w:r w:rsidRPr="0015361F">
              <w:rPr>
                <w:spacing w:val="10"/>
                <w:szCs w:val="21"/>
              </w:rPr>
              <w:t>2.05</w:t>
            </w:r>
          </w:p>
        </w:tc>
        <w:tc>
          <w:tcPr>
            <w:tcW w:w="847" w:type="dxa"/>
            <w:vAlign w:val="center"/>
          </w:tcPr>
          <w:p w14:paraId="43497B0D" w14:textId="77777777" w:rsidR="002B72ED" w:rsidRPr="0015361F" w:rsidRDefault="002B72ED" w:rsidP="002B72ED">
            <w:pPr>
              <w:spacing w:line="240" w:lineRule="exact"/>
              <w:jc w:val="center"/>
              <w:rPr>
                <w:spacing w:val="10"/>
                <w:szCs w:val="21"/>
              </w:rPr>
            </w:pPr>
            <w:r w:rsidRPr="0015361F">
              <w:rPr>
                <w:spacing w:val="10"/>
                <w:szCs w:val="21"/>
              </w:rPr>
              <w:t>3.48</w:t>
            </w:r>
          </w:p>
        </w:tc>
        <w:tc>
          <w:tcPr>
            <w:tcW w:w="896" w:type="dxa"/>
            <w:vAlign w:val="center"/>
          </w:tcPr>
          <w:p w14:paraId="75028C91" w14:textId="77777777" w:rsidR="002B72ED" w:rsidRPr="0015361F" w:rsidRDefault="002B72ED" w:rsidP="002B72ED">
            <w:pPr>
              <w:spacing w:line="240" w:lineRule="exact"/>
              <w:jc w:val="center"/>
              <w:rPr>
                <w:spacing w:val="10"/>
                <w:szCs w:val="21"/>
              </w:rPr>
            </w:pPr>
            <w:r w:rsidRPr="0015361F">
              <w:rPr>
                <w:spacing w:val="10"/>
                <w:szCs w:val="21"/>
              </w:rPr>
              <w:t>4.92</w:t>
            </w:r>
          </w:p>
        </w:tc>
        <w:tc>
          <w:tcPr>
            <w:tcW w:w="896" w:type="dxa"/>
            <w:vAlign w:val="center"/>
          </w:tcPr>
          <w:p w14:paraId="7DD797A0" w14:textId="77777777" w:rsidR="002B72ED" w:rsidRPr="0015361F" w:rsidRDefault="002B72ED" w:rsidP="002B72ED">
            <w:pPr>
              <w:spacing w:line="240" w:lineRule="exact"/>
              <w:jc w:val="center"/>
              <w:rPr>
                <w:spacing w:val="10"/>
                <w:szCs w:val="21"/>
              </w:rPr>
            </w:pPr>
            <w:r w:rsidRPr="0015361F">
              <w:rPr>
                <w:spacing w:val="10"/>
                <w:szCs w:val="21"/>
              </w:rPr>
              <w:t>6.35</w:t>
            </w:r>
          </w:p>
        </w:tc>
      </w:tr>
      <w:tr w:rsidR="002B72ED" w:rsidRPr="0015361F" w14:paraId="66ECE6FB" w14:textId="77777777" w:rsidTr="00817ADA">
        <w:trPr>
          <w:trHeight w:val="370"/>
        </w:trPr>
        <w:tc>
          <w:tcPr>
            <w:tcW w:w="2016" w:type="dxa"/>
            <w:vAlign w:val="center"/>
          </w:tcPr>
          <w:p w14:paraId="14202364" w14:textId="77777777" w:rsidR="002B72ED" w:rsidRPr="0015361F" w:rsidRDefault="002B72ED" w:rsidP="002B72ED">
            <w:pPr>
              <w:spacing w:line="240" w:lineRule="exact"/>
              <w:jc w:val="center"/>
              <w:rPr>
                <w:spacing w:val="10"/>
                <w:szCs w:val="21"/>
              </w:rPr>
            </w:pPr>
            <w:r w:rsidRPr="0015361F">
              <w:rPr>
                <w:spacing w:val="10"/>
                <w:szCs w:val="21"/>
              </w:rPr>
              <w:t>Ｂ</w:t>
            </w:r>
          </w:p>
        </w:tc>
        <w:tc>
          <w:tcPr>
            <w:tcW w:w="896" w:type="dxa"/>
            <w:vAlign w:val="center"/>
          </w:tcPr>
          <w:p w14:paraId="2FFA61C9" w14:textId="77777777" w:rsidR="002B72ED" w:rsidRPr="0015361F" w:rsidRDefault="002B72ED" w:rsidP="002B72ED">
            <w:pPr>
              <w:spacing w:line="240" w:lineRule="exact"/>
              <w:jc w:val="center"/>
              <w:rPr>
                <w:spacing w:val="10"/>
                <w:szCs w:val="21"/>
              </w:rPr>
            </w:pPr>
            <w:r w:rsidRPr="0015361F">
              <w:rPr>
                <w:spacing w:val="10"/>
                <w:szCs w:val="21"/>
              </w:rPr>
              <w:t>0.26</w:t>
            </w:r>
          </w:p>
        </w:tc>
        <w:tc>
          <w:tcPr>
            <w:tcW w:w="833" w:type="dxa"/>
            <w:vAlign w:val="center"/>
          </w:tcPr>
          <w:p w14:paraId="3386272C" w14:textId="77777777" w:rsidR="002B72ED" w:rsidRPr="0015361F" w:rsidRDefault="002B72ED" w:rsidP="002B72ED">
            <w:pPr>
              <w:spacing w:line="240" w:lineRule="exact"/>
              <w:jc w:val="center"/>
              <w:rPr>
                <w:spacing w:val="10"/>
                <w:szCs w:val="21"/>
              </w:rPr>
            </w:pPr>
            <w:r w:rsidRPr="0015361F">
              <w:rPr>
                <w:spacing w:val="10"/>
                <w:szCs w:val="21"/>
              </w:rPr>
              <w:t>0.98</w:t>
            </w:r>
          </w:p>
        </w:tc>
        <w:tc>
          <w:tcPr>
            <w:tcW w:w="847" w:type="dxa"/>
            <w:vAlign w:val="center"/>
          </w:tcPr>
          <w:p w14:paraId="3C99A3F1" w14:textId="77777777" w:rsidR="002B72ED" w:rsidRPr="0015361F" w:rsidRDefault="002B72ED" w:rsidP="002B72ED">
            <w:pPr>
              <w:spacing w:line="240" w:lineRule="exact"/>
              <w:jc w:val="center"/>
              <w:rPr>
                <w:spacing w:val="10"/>
                <w:szCs w:val="21"/>
              </w:rPr>
            </w:pPr>
            <w:r w:rsidRPr="0015361F">
              <w:rPr>
                <w:spacing w:val="10"/>
                <w:szCs w:val="21"/>
              </w:rPr>
              <w:t>1.69</w:t>
            </w:r>
          </w:p>
        </w:tc>
        <w:tc>
          <w:tcPr>
            <w:tcW w:w="896" w:type="dxa"/>
            <w:vAlign w:val="center"/>
          </w:tcPr>
          <w:p w14:paraId="6D333009" w14:textId="77777777" w:rsidR="002B72ED" w:rsidRPr="0015361F" w:rsidRDefault="002B72ED" w:rsidP="002B72ED">
            <w:pPr>
              <w:spacing w:line="240" w:lineRule="exact"/>
              <w:jc w:val="center"/>
              <w:rPr>
                <w:spacing w:val="10"/>
                <w:szCs w:val="21"/>
              </w:rPr>
            </w:pPr>
            <w:r w:rsidRPr="0015361F">
              <w:rPr>
                <w:spacing w:val="10"/>
                <w:szCs w:val="21"/>
              </w:rPr>
              <w:t>2.41</w:t>
            </w:r>
          </w:p>
        </w:tc>
        <w:tc>
          <w:tcPr>
            <w:tcW w:w="896" w:type="dxa"/>
            <w:vAlign w:val="center"/>
          </w:tcPr>
          <w:p w14:paraId="5FC6C127" w14:textId="77777777" w:rsidR="002B72ED" w:rsidRPr="0015361F" w:rsidRDefault="002B72ED" w:rsidP="002B72ED">
            <w:pPr>
              <w:spacing w:line="240" w:lineRule="exact"/>
              <w:jc w:val="center"/>
              <w:rPr>
                <w:spacing w:val="10"/>
                <w:szCs w:val="21"/>
              </w:rPr>
            </w:pPr>
            <w:r w:rsidRPr="0015361F">
              <w:rPr>
                <w:spacing w:val="10"/>
                <w:szCs w:val="21"/>
              </w:rPr>
              <w:t>3.13</w:t>
            </w:r>
          </w:p>
        </w:tc>
      </w:tr>
      <w:tr w:rsidR="002B72ED" w:rsidRPr="0015361F" w14:paraId="05D6EDF8" w14:textId="77777777" w:rsidTr="00817ADA">
        <w:trPr>
          <w:trHeight w:val="370"/>
        </w:trPr>
        <w:tc>
          <w:tcPr>
            <w:tcW w:w="2016" w:type="dxa"/>
            <w:vAlign w:val="center"/>
          </w:tcPr>
          <w:p w14:paraId="29662804" w14:textId="77777777" w:rsidR="002B72ED" w:rsidRPr="0015361F" w:rsidRDefault="002B72ED" w:rsidP="002B72ED">
            <w:pPr>
              <w:spacing w:line="240" w:lineRule="exact"/>
              <w:jc w:val="center"/>
              <w:rPr>
                <w:spacing w:val="10"/>
                <w:szCs w:val="21"/>
              </w:rPr>
            </w:pPr>
            <w:r w:rsidRPr="0015361F">
              <w:rPr>
                <w:spacing w:val="10"/>
                <w:szCs w:val="21"/>
              </w:rPr>
              <w:t>Ｃ</w:t>
            </w:r>
          </w:p>
        </w:tc>
        <w:tc>
          <w:tcPr>
            <w:tcW w:w="896" w:type="dxa"/>
            <w:vAlign w:val="center"/>
          </w:tcPr>
          <w:p w14:paraId="4F19EC75" w14:textId="77777777" w:rsidR="002B72ED" w:rsidRPr="0015361F" w:rsidRDefault="002B72ED" w:rsidP="002B72ED">
            <w:pPr>
              <w:spacing w:line="240" w:lineRule="exact"/>
              <w:jc w:val="center"/>
              <w:rPr>
                <w:spacing w:val="10"/>
                <w:szCs w:val="21"/>
              </w:rPr>
            </w:pPr>
            <w:r w:rsidRPr="0015361F">
              <w:rPr>
                <w:spacing w:val="10"/>
                <w:szCs w:val="21"/>
              </w:rPr>
              <w:t>0.08</w:t>
            </w:r>
          </w:p>
        </w:tc>
        <w:tc>
          <w:tcPr>
            <w:tcW w:w="833" w:type="dxa"/>
            <w:vAlign w:val="center"/>
          </w:tcPr>
          <w:p w14:paraId="30911787" w14:textId="77777777" w:rsidR="002B72ED" w:rsidRPr="0015361F" w:rsidRDefault="002B72ED" w:rsidP="002B72ED">
            <w:pPr>
              <w:spacing w:line="240" w:lineRule="exact"/>
              <w:jc w:val="center"/>
              <w:rPr>
                <w:spacing w:val="10"/>
                <w:szCs w:val="21"/>
              </w:rPr>
            </w:pPr>
            <w:r w:rsidRPr="0015361F">
              <w:rPr>
                <w:spacing w:val="10"/>
                <w:szCs w:val="21"/>
              </w:rPr>
              <w:t>0.45</w:t>
            </w:r>
          </w:p>
        </w:tc>
        <w:tc>
          <w:tcPr>
            <w:tcW w:w="847" w:type="dxa"/>
            <w:vAlign w:val="center"/>
          </w:tcPr>
          <w:p w14:paraId="49405369" w14:textId="77777777" w:rsidR="002B72ED" w:rsidRPr="0015361F" w:rsidRDefault="002B72ED" w:rsidP="002B72ED">
            <w:pPr>
              <w:spacing w:line="240" w:lineRule="exact"/>
              <w:jc w:val="center"/>
              <w:rPr>
                <w:spacing w:val="10"/>
                <w:szCs w:val="21"/>
              </w:rPr>
            </w:pPr>
            <w:r w:rsidRPr="0015361F">
              <w:rPr>
                <w:spacing w:val="10"/>
                <w:szCs w:val="21"/>
              </w:rPr>
              <w:t>0.82</w:t>
            </w:r>
          </w:p>
        </w:tc>
        <w:tc>
          <w:tcPr>
            <w:tcW w:w="896" w:type="dxa"/>
            <w:vAlign w:val="center"/>
          </w:tcPr>
          <w:p w14:paraId="43CCB3EB" w14:textId="77777777" w:rsidR="002B72ED" w:rsidRPr="0015361F" w:rsidRDefault="002B72ED" w:rsidP="002B72ED">
            <w:pPr>
              <w:spacing w:line="240" w:lineRule="exact"/>
              <w:jc w:val="center"/>
              <w:rPr>
                <w:spacing w:val="10"/>
                <w:szCs w:val="21"/>
              </w:rPr>
            </w:pPr>
            <w:r w:rsidRPr="0015361F">
              <w:rPr>
                <w:spacing w:val="10"/>
                <w:szCs w:val="21"/>
              </w:rPr>
              <w:t>1.18</w:t>
            </w:r>
          </w:p>
        </w:tc>
        <w:tc>
          <w:tcPr>
            <w:tcW w:w="896" w:type="dxa"/>
            <w:vAlign w:val="center"/>
          </w:tcPr>
          <w:p w14:paraId="1F1F10DF" w14:textId="77777777" w:rsidR="002B72ED" w:rsidRPr="0015361F" w:rsidRDefault="002B72ED" w:rsidP="002B72ED">
            <w:pPr>
              <w:spacing w:line="240" w:lineRule="exact"/>
              <w:jc w:val="center"/>
              <w:rPr>
                <w:spacing w:val="10"/>
                <w:szCs w:val="21"/>
              </w:rPr>
            </w:pPr>
            <w:r w:rsidRPr="0015361F">
              <w:rPr>
                <w:spacing w:val="10"/>
                <w:szCs w:val="21"/>
              </w:rPr>
              <w:t>1.55</w:t>
            </w:r>
          </w:p>
        </w:tc>
      </w:tr>
      <w:tr w:rsidR="002B72ED" w:rsidRPr="0015361F" w14:paraId="6188E679" w14:textId="77777777" w:rsidTr="00817ADA">
        <w:trPr>
          <w:trHeight w:val="370"/>
        </w:trPr>
        <w:tc>
          <w:tcPr>
            <w:tcW w:w="2016" w:type="dxa"/>
            <w:vAlign w:val="center"/>
          </w:tcPr>
          <w:p w14:paraId="2173E3FD" w14:textId="77777777" w:rsidR="002B72ED" w:rsidRPr="0015361F" w:rsidRDefault="002B72ED" w:rsidP="002B72ED">
            <w:pPr>
              <w:spacing w:line="240" w:lineRule="exact"/>
              <w:jc w:val="center"/>
              <w:rPr>
                <w:spacing w:val="10"/>
                <w:szCs w:val="21"/>
              </w:rPr>
            </w:pPr>
            <w:r w:rsidRPr="0015361F">
              <w:rPr>
                <w:spacing w:val="10"/>
                <w:szCs w:val="21"/>
              </w:rPr>
              <w:t>Ｄ</w:t>
            </w:r>
          </w:p>
        </w:tc>
        <w:tc>
          <w:tcPr>
            <w:tcW w:w="896" w:type="dxa"/>
            <w:vAlign w:val="center"/>
          </w:tcPr>
          <w:p w14:paraId="75FE30C8" w14:textId="77777777" w:rsidR="002B72ED" w:rsidRPr="0015361F" w:rsidRDefault="002B72ED" w:rsidP="002B72ED">
            <w:pPr>
              <w:spacing w:line="240" w:lineRule="exact"/>
              <w:jc w:val="center"/>
              <w:rPr>
                <w:spacing w:val="10"/>
                <w:szCs w:val="21"/>
              </w:rPr>
            </w:pPr>
            <w:r w:rsidRPr="0015361F">
              <w:rPr>
                <w:spacing w:val="10"/>
                <w:szCs w:val="21"/>
              </w:rPr>
              <w:t>0.01</w:t>
            </w:r>
          </w:p>
        </w:tc>
        <w:tc>
          <w:tcPr>
            <w:tcW w:w="833" w:type="dxa"/>
            <w:vAlign w:val="center"/>
          </w:tcPr>
          <w:p w14:paraId="33A25AA0" w14:textId="77777777" w:rsidR="002B72ED" w:rsidRPr="0015361F" w:rsidRDefault="002B72ED" w:rsidP="002B72ED">
            <w:pPr>
              <w:spacing w:line="240" w:lineRule="exact"/>
              <w:jc w:val="center"/>
              <w:rPr>
                <w:spacing w:val="10"/>
                <w:szCs w:val="21"/>
              </w:rPr>
            </w:pPr>
            <w:r w:rsidRPr="0015361F">
              <w:rPr>
                <w:spacing w:val="10"/>
                <w:szCs w:val="21"/>
              </w:rPr>
              <w:t>0.23</w:t>
            </w:r>
          </w:p>
        </w:tc>
        <w:tc>
          <w:tcPr>
            <w:tcW w:w="847" w:type="dxa"/>
            <w:vAlign w:val="center"/>
          </w:tcPr>
          <w:p w14:paraId="767B6A3D" w14:textId="77777777" w:rsidR="002B72ED" w:rsidRPr="0015361F" w:rsidRDefault="002B72ED" w:rsidP="002B72ED">
            <w:pPr>
              <w:spacing w:line="240" w:lineRule="exact"/>
              <w:jc w:val="center"/>
              <w:rPr>
                <w:spacing w:val="10"/>
                <w:szCs w:val="21"/>
              </w:rPr>
            </w:pPr>
            <w:r w:rsidRPr="0015361F">
              <w:rPr>
                <w:spacing w:val="10"/>
                <w:szCs w:val="21"/>
              </w:rPr>
              <w:t>0.45</w:t>
            </w:r>
          </w:p>
        </w:tc>
        <w:tc>
          <w:tcPr>
            <w:tcW w:w="896" w:type="dxa"/>
            <w:vAlign w:val="center"/>
          </w:tcPr>
          <w:p w14:paraId="77A79640" w14:textId="77777777" w:rsidR="002B72ED" w:rsidRPr="0015361F" w:rsidRDefault="002B72ED" w:rsidP="002B72ED">
            <w:pPr>
              <w:spacing w:line="240" w:lineRule="exact"/>
              <w:jc w:val="center"/>
              <w:rPr>
                <w:spacing w:val="10"/>
                <w:szCs w:val="21"/>
              </w:rPr>
            </w:pPr>
            <w:r w:rsidRPr="0015361F">
              <w:rPr>
                <w:spacing w:val="10"/>
                <w:szCs w:val="21"/>
              </w:rPr>
              <w:t>0.67</w:t>
            </w:r>
          </w:p>
        </w:tc>
        <w:tc>
          <w:tcPr>
            <w:tcW w:w="896" w:type="dxa"/>
            <w:vAlign w:val="center"/>
          </w:tcPr>
          <w:p w14:paraId="733C0B42" w14:textId="77777777" w:rsidR="002B72ED" w:rsidRPr="0015361F" w:rsidRDefault="002B72ED" w:rsidP="002B72ED">
            <w:pPr>
              <w:spacing w:line="240" w:lineRule="exact"/>
              <w:jc w:val="center"/>
              <w:rPr>
                <w:spacing w:val="10"/>
                <w:szCs w:val="21"/>
              </w:rPr>
            </w:pPr>
            <w:r w:rsidRPr="0015361F">
              <w:rPr>
                <w:spacing w:val="10"/>
                <w:szCs w:val="21"/>
              </w:rPr>
              <w:t>0.90</w:t>
            </w:r>
          </w:p>
        </w:tc>
      </w:tr>
      <w:tr w:rsidR="002B72ED" w:rsidRPr="0015361F" w14:paraId="6F0C7AF3" w14:textId="77777777" w:rsidTr="00817ADA">
        <w:trPr>
          <w:trHeight w:val="370"/>
        </w:trPr>
        <w:tc>
          <w:tcPr>
            <w:tcW w:w="2016" w:type="dxa"/>
            <w:vAlign w:val="center"/>
          </w:tcPr>
          <w:p w14:paraId="5BFEA7C4" w14:textId="77777777" w:rsidR="002B72ED" w:rsidRPr="0015361F" w:rsidRDefault="002B72ED" w:rsidP="002B72ED">
            <w:pPr>
              <w:spacing w:line="240" w:lineRule="exact"/>
              <w:jc w:val="center"/>
              <w:rPr>
                <w:spacing w:val="10"/>
                <w:szCs w:val="21"/>
              </w:rPr>
            </w:pPr>
            <w:r w:rsidRPr="0015361F">
              <w:rPr>
                <w:spacing w:val="10"/>
                <w:szCs w:val="21"/>
              </w:rPr>
              <w:t>Ｅ</w:t>
            </w:r>
          </w:p>
        </w:tc>
        <w:tc>
          <w:tcPr>
            <w:tcW w:w="896" w:type="dxa"/>
            <w:vAlign w:val="center"/>
          </w:tcPr>
          <w:p w14:paraId="5376F50D" w14:textId="77777777" w:rsidR="002B72ED" w:rsidRPr="0015361F" w:rsidRDefault="002B72ED" w:rsidP="002B72ED">
            <w:pPr>
              <w:spacing w:line="240" w:lineRule="exact"/>
              <w:jc w:val="center"/>
              <w:rPr>
                <w:spacing w:val="10"/>
                <w:szCs w:val="21"/>
              </w:rPr>
            </w:pPr>
            <w:r w:rsidRPr="0015361F">
              <w:rPr>
                <w:spacing w:val="10"/>
                <w:szCs w:val="21"/>
              </w:rPr>
              <w:t>0.01</w:t>
            </w:r>
          </w:p>
        </w:tc>
        <w:tc>
          <w:tcPr>
            <w:tcW w:w="833" w:type="dxa"/>
            <w:vAlign w:val="center"/>
          </w:tcPr>
          <w:p w14:paraId="15A3CE50" w14:textId="77777777" w:rsidR="002B72ED" w:rsidRPr="0015361F" w:rsidRDefault="002B72ED" w:rsidP="002B72ED">
            <w:pPr>
              <w:spacing w:line="240" w:lineRule="exact"/>
              <w:jc w:val="center"/>
              <w:rPr>
                <w:spacing w:val="10"/>
                <w:szCs w:val="21"/>
              </w:rPr>
            </w:pPr>
            <w:r w:rsidRPr="0015361F">
              <w:rPr>
                <w:spacing w:val="10"/>
                <w:szCs w:val="21"/>
              </w:rPr>
              <w:t>0.12</w:t>
            </w:r>
          </w:p>
        </w:tc>
        <w:tc>
          <w:tcPr>
            <w:tcW w:w="847" w:type="dxa"/>
            <w:vAlign w:val="center"/>
          </w:tcPr>
          <w:p w14:paraId="482E9DB1" w14:textId="77777777" w:rsidR="002B72ED" w:rsidRPr="0015361F" w:rsidRDefault="002B72ED" w:rsidP="002B72ED">
            <w:pPr>
              <w:spacing w:line="240" w:lineRule="exact"/>
              <w:jc w:val="center"/>
              <w:rPr>
                <w:spacing w:val="10"/>
                <w:szCs w:val="21"/>
              </w:rPr>
            </w:pPr>
            <w:r w:rsidRPr="0015361F">
              <w:rPr>
                <w:spacing w:val="10"/>
                <w:szCs w:val="21"/>
              </w:rPr>
              <w:t>0.27</w:t>
            </w:r>
          </w:p>
        </w:tc>
        <w:tc>
          <w:tcPr>
            <w:tcW w:w="896" w:type="dxa"/>
            <w:vAlign w:val="center"/>
          </w:tcPr>
          <w:p w14:paraId="3F6465D8" w14:textId="77777777" w:rsidR="002B72ED" w:rsidRPr="0015361F" w:rsidRDefault="002B72ED" w:rsidP="002B72ED">
            <w:pPr>
              <w:spacing w:line="240" w:lineRule="exact"/>
              <w:jc w:val="center"/>
              <w:rPr>
                <w:spacing w:val="10"/>
                <w:szCs w:val="21"/>
              </w:rPr>
            </w:pPr>
            <w:r w:rsidRPr="0015361F">
              <w:rPr>
                <w:spacing w:val="10"/>
                <w:szCs w:val="21"/>
              </w:rPr>
              <w:t>0.42</w:t>
            </w:r>
          </w:p>
        </w:tc>
        <w:tc>
          <w:tcPr>
            <w:tcW w:w="896" w:type="dxa"/>
            <w:vAlign w:val="center"/>
          </w:tcPr>
          <w:p w14:paraId="09A3E172" w14:textId="77777777" w:rsidR="002B72ED" w:rsidRPr="0015361F" w:rsidRDefault="002B72ED" w:rsidP="002B72ED">
            <w:pPr>
              <w:spacing w:line="240" w:lineRule="exact"/>
              <w:jc w:val="center"/>
              <w:rPr>
                <w:spacing w:val="10"/>
                <w:szCs w:val="21"/>
              </w:rPr>
            </w:pPr>
            <w:r w:rsidRPr="0015361F">
              <w:rPr>
                <w:spacing w:val="10"/>
                <w:szCs w:val="21"/>
              </w:rPr>
              <w:t>0.57</w:t>
            </w:r>
          </w:p>
        </w:tc>
      </w:tr>
      <w:tr w:rsidR="002B72ED" w:rsidRPr="0015361F" w14:paraId="689E5039" w14:textId="77777777" w:rsidTr="00817ADA">
        <w:trPr>
          <w:trHeight w:val="370"/>
        </w:trPr>
        <w:tc>
          <w:tcPr>
            <w:tcW w:w="2016" w:type="dxa"/>
            <w:vAlign w:val="center"/>
          </w:tcPr>
          <w:p w14:paraId="4CD5A062" w14:textId="77777777" w:rsidR="002B72ED" w:rsidRPr="0015361F" w:rsidRDefault="002B72ED" w:rsidP="002B72ED">
            <w:pPr>
              <w:spacing w:line="240" w:lineRule="exact"/>
              <w:jc w:val="center"/>
              <w:rPr>
                <w:spacing w:val="10"/>
                <w:szCs w:val="21"/>
              </w:rPr>
            </w:pPr>
            <w:r w:rsidRPr="0015361F">
              <w:rPr>
                <w:spacing w:val="10"/>
                <w:szCs w:val="21"/>
              </w:rPr>
              <w:t>Ｆ</w:t>
            </w:r>
          </w:p>
        </w:tc>
        <w:tc>
          <w:tcPr>
            <w:tcW w:w="896" w:type="dxa"/>
            <w:vAlign w:val="center"/>
          </w:tcPr>
          <w:p w14:paraId="3A769CDA" w14:textId="77777777" w:rsidR="002B72ED" w:rsidRPr="0015361F" w:rsidRDefault="002B72ED" w:rsidP="002B72ED">
            <w:pPr>
              <w:spacing w:line="240" w:lineRule="exact"/>
              <w:jc w:val="center"/>
              <w:rPr>
                <w:spacing w:val="10"/>
                <w:szCs w:val="21"/>
              </w:rPr>
            </w:pPr>
            <w:r w:rsidRPr="0015361F">
              <w:rPr>
                <w:spacing w:val="10"/>
                <w:szCs w:val="21"/>
              </w:rPr>
              <w:t>0.01</w:t>
            </w:r>
          </w:p>
        </w:tc>
        <w:tc>
          <w:tcPr>
            <w:tcW w:w="833" w:type="dxa"/>
            <w:vAlign w:val="center"/>
          </w:tcPr>
          <w:p w14:paraId="736C3B72" w14:textId="77777777" w:rsidR="002B72ED" w:rsidRPr="0015361F" w:rsidRDefault="002B72ED" w:rsidP="002B72ED">
            <w:pPr>
              <w:spacing w:line="240" w:lineRule="exact"/>
              <w:jc w:val="center"/>
              <w:rPr>
                <w:spacing w:val="10"/>
                <w:szCs w:val="21"/>
              </w:rPr>
            </w:pPr>
            <w:r w:rsidRPr="0015361F">
              <w:rPr>
                <w:spacing w:val="10"/>
                <w:szCs w:val="21"/>
              </w:rPr>
              <w:t>0.06</w:t>
            </w:r>
          </w:p>
        </w:tc>
        <w:tc>
          <w:tcPr>
            <w:tcW w:w="847" w:type="dxa"/>
            <w:vAlign w:val="center"/>
          </w:tcPr>
          <w:p w14:paraId="1A3185F8" w14:textId="77777777" w:rsidR="002B72ED" w:rsidRPr="0015361F" w:rsidRDefault="002B72ED" w:rsidP="002B72ED">
            <w:pPr>
              <w:spacing w:line="240" w:lineRule="exact"/>
              <w:jc w:val="center"/>
              <w:rPr>
                <w:spacing w:val="10"/>
                <w:szCs w:val="21"/>
              </w:rPr>
            </w:pPr>
            <w:r w:rsidRPr="0015361F">
              <w:rPr>
                <w:spacing w:val="10"/>
                <w:szCs w:val="21"/>
              </w:rPr>
              <w:t>0.17</w:t>
            </w:r>
          </w:p>
        </w:tc>
        <w:tc>
          <w:tcPr>
            <w:tcW w:w="896" w:type="dxa"/>
            <w:vAlign w:val="center"/>
          </w:tcPr>
          <w:p w14:paraId="78ED30D0" w14:textId="77777777" w:rsidR="002B72ED" w:rsidRPr="0015361F" w:rsidRDefault="002B72ED" w:rsidP="002B72ED">
            <w:pPr>
              <w:spacing w:line="240" w:lineRule="exact"/>
              <w:jc w:val="center"/>
              <w:rPr>
                <w:spacing w:val="10"/>
                <w:szCs w:val="21"/>
              </w:rPr>
            </w:pPr>
            <w:r w:rsidRPr="0015361F">
              <w:rPr>
                <w:spacing w:val="10"/>
                <w:szCs w:val="21"/>
              </w:rPr>
              <w:t>0.28</w:t>
            </w:r>
          </w:p>
        </w:tc>
        <w:tc>
          <w:tcPr>
            <w:tcW w:w="896" w:type="dxa"/>
            <w:vAlign w:val="center"/>
          </w:tcPr>
          <w:p w14:paraId="3E76A4D5" w14:textId="77777777" w:rsidR="002B72ED" w:rsidRPr="0015361F" w:rsidRDefault="002B72ED" w:rsidP="002B72ED">
            <w:pPr>
              <w:spacing w:line="240" w:lineRule="exact"/>
              <w:jc w:val="center"/>
              <w:rPr>
                <w:spacing w:val="10"/>
                <w:szCs w:val="21"/>
              </w:rPr>
            </w:pPr>
            <w:r w:rsidRPr="0015361F">
              <w:rPr>
                <w:spacing w:val="10"/>
                <w:szCs w:val="21"/>
              </w:rPr>
              <w:t>0.39</w:t>
            </w:r>
          </w:p>
        </w:tc>
      </w:tr>
      <w:tr w:rsidR="002B72ED" w:rsidRPr="0015361F" w14:paraId="311CB84E" w14:textId="77777777" w:rsidTr="00817ADA">
        <w:trPr>
          <w:trHeight w:val="370"/>
        </w:trPr>
        <w:tc>
          <w:tcPr>
            <w:tcW w:w="2016" w:type="dxa"/>
            <w:vAlign w:val="center"/>
          </w:tcPr>
          <w:p w14:paraId="1C789A8A" w14:textId="77777777" w:rsidR="002B72ED" w:rsidRPr="0015361F" w:rsidRDefault="002B72ED" w:rsidP="002B72ED">
            <w:pPr>
              <w:spacing w:line="240" w:lineRule="exact"/>
              <w:jc w:val="center"/>
              <w:rPr>
                <w:spacing w:val="10"/>
                <w:szCs w:val="21"/>
              </w:rPr>
            </w:pPr>
            <w:r w:rsidRPr="0015361F">
              <w:rPr>
                <w:spacing w:val="10"/>
                <w:szCs w:val="21"/>
              </w:rPr>
              <w:t>Ｇ</w:t>
            </w:r>
          </w:p>
        </w:tc>
        <w:tc>
          <w:tcPr>
            <w:tcW w:w="896" w:type="dxa"/>
            <w:vAlign w:val="center"/>
          </w:tcPr>
          <w:p w14:paraId="59CD4EF6" w14:textId="77777777" w:rsidR="002B72ED" w:rsidRPr="0015361F" w:rsidRDefault="002B72ED" w:rsidP="002B72ED">
            <w:pPr>
              <w:spacing w:line="240" w:lineRule="exact"/>
              <w:jc w:val="center"/>
              <w:rPr>
                <w:spacing w:val="10"/>
                <w:szCs w:val="21"/>
              </w:rPr>
            </w:pPr>
            <w:r w:rsidRPr="0015361F">
              <w:rPr>
                <w:spacing w:val="10"/>
                <w:szCs w:val="21"/>
              </w:rPr>
              <w:t>0.01</w:t>
            </w:r>
          </w:p>
        </w:tc>
        <w:tc>
          <w:tcPr>
            <w:tcW w:w="833" w:type="dxa"/>
            <w:vAlign w:val="center"/>
          </w:tcPr>
          <w:p w14:paraId="345B215D" w14:textId="77777777" w:rsidR="002B72ED" w:rsidRPr="0015361F" w:rsidRDefault="002B72ED" w:rsidP="002B72ED">
            <w:pPr>
              <w:spacing w:line="240" w:lineRule="exact"/>
              <w:jc w:val="center"/>
              <w:rPr>
                <w:spacing w:val="10"/>
                <w:szCs w:val="21"/>
              </w:rPr>
            </w:pPr>
            <w:r w:rsidRPr="0015361F">
              <w:rPr>
                <w:spacing w:val="10"/>
                <w:szCs w:val="21"/>
              </w:rPr>
              <w:t>0.03</w:t>
            </w:r>
          </w:p>
        </w:tc>
        <w:tc>
          <w:tcPr>
            <w:tcW w:w="847" w:type="dxa"/>
            <w:vAlign w:val="center"/>
          </w:tcPr>
          <w:p w14:paraId="271BB924" w14:textId="77777777" w:rsidR="002B72ED" w:rsidRPr="0015361F" w:rsidRDefault="002B72ED" w:rsidP="002B72ED">
            <w:pPr>
              <w:spacing w:line="240" w:lineRule="exact"/>
              <w:jc w:val="center"/>
              <w:rPr>
                <w:spacing w:val="10"/>
                <w:szCs w:val="21"/>
              </w:rPr>
            </w:pPr>
            <w:r w:rsidRPr="0015361F">
              <w:rPr>
                <w:spacing w:val="10"/>
                <w:szCs w:val="21"/>
              </w:rPr>
              <w:t>0.12</w:t>
            </w:r>
          </w:p>
        </w:tc>
        <w:tc>
          <w:tcPr>
            <w:tcW w:w="896" w:type="dxa"/>
            <w:vAlign w:val="center"/>
          </w:tcPr>
          <w:p w14:paraId="6D9A5113" w14:textId="77777777" w:rsidR="002B72ED" w:rsidRPr="0015361F" w:rsidRDefault="002B72ED" w:rsidP="002B72ED">
            <w:pPr>
              <w:spacing w:line="240" w:lineRule="exact"/>
              <w:jc w:val="center"/>
              <w:rPr>
                <w:spacing w:val="10"/>
                <w:szCs w:val="21"/>
              </w:rPr>
            </w:pPr>
            <w:r w:rsidRPr="0015361F">
              <w:rPr>
                <w:spacing w:val="10"/>
                <w:szCs w:val="21"/>
              </w:rPr>
              <w:t>0.21</w:t>
            </w:r>
          </w:p>
        </w:tc>
        <w:tc>
          <w:tcPr>
            <w:tcW w:w="896" w:type="dxa"/>
            <w:vAlign w:val="center"/>
          </w:tcPr>
          <w:p w14:paraId="54252C2E" w14:textId="77777777" w:rsidR="002B72ED" w:rsidRPr="0015361F" w:rsidRDefault="002B72ED" w:rsidP="002B72ED">
            <w:pPr>
              <w:spacing w:line="240" w:lineRule="exact"/>
              <w:jc w:val="center"/>
              <w:rPr>
                <w:spacing w:val="10"/>
                <w:szCs w:val="21"/>
              </w:rPr>
            </w:pPr>
            <w:r w:rsidRPr="0015361F">
              <w:rPr>
                <w:spacing w:val="10"/>
                <w:szCs w:val="21"/>
              </w:rPr>
              <w:t>0.29</w:t>
            </w:r>
          </w:p>
        </w:tc>
      </w:tr>
      <w:tr w:rsidR="002B72ED" w:rsidRPr="0015361F" w14:paraId="4E86BA47" w14:textId="77777777" w:rsidTr="00817ADA">
        <w:trPr>
          <w:trHeight w:val="370"/>
        </w:trPr>
        <w:tc>
          <w:tcPr>
            <w:tcW w:w="2016" w:type="dxa"/>
            <w:tcBorders>
              <w:bottom w:val="single" w:sz="4" w:space="0" w:color="auto"/>
            </w:tcBorders>
            <w:vAlign w:val="center"/>
          </w:tcPr>
          <w:p w14:paraId="35D748C6" w14:textId="77777777" w:rsidR="002B72ED" w:rsidRPr="0015361F" w:rsidRDefault="002B72ED" w:rsidP="002B72ED">
            <w:pPr>
              <w:spacing w:line="240" w:lineRule="exact"/>
              <w:jc w:val="center"/>
              <w:rPr>
                <w:spacing w:val="10"/>
                <w:szCs w:val="21"/>
              </w:rPr>
            </w:pPr>
            <w:r w:rsidRPr="0015361F">
              <w:rPr>
                <w:spacing w:val="10"/>
                <w:szCs w:val="21"/>
              </w:rPr>
              <w:t>Ｈ</w:t>
            </w:r>
          </w:p>
        </w:tc>
        <w:tc>
          <w:tcPr>
            <w:tcW w:w="896" w:type="dxa"/>
            <w:tcBorders>
              <w:bottom w:val="single" w:sz="4" w:space="0" w:color="auto"/>
            </w:tcBorders>
            <w:vAlign w:val="center"/>
          </w:tcPr>
          <w:p w14:paraId="1F0FB5DD" w14:textId="77777777" w:rsidR="002B72ED" w:rsidRPr="0015361F" w:rsidRDefault="002B72ED" w:rsidP="002B72ED">
            <w:pPr>
              <w:spacing w:line="240" w:lineRule="exact"/>
              <w:jc w:val="center"/>
              <w:rPr>
                <w:spacing w:val="10"/>
                <w:szCs w:val="21"/>
              </w:rPr>
            </w:pPr>
            <w:r w:rsidRPr="0015361F">
              <w:rPr>
                <w:spacing w:val="10"/>
                <w:szCs w:val="21"/>
              </w:rPr>
              <w:t>0.01</w:t>
            </w:r>
          </w:p>
        </w:tc>
        <w:tc>
          <w:tcPr>
            <w:tcW w:w="833" w:type="dxa"/>
            <w:tcBorders>
              <w:bottom w:val="single" w:sz="4" w:space="0" w:color="auto"/>
            </w:tcBorders>
            <w:vAlign w:val="center"/>
          </w:tcPr>
          <w:p w14:paraId="38C0A246" w14:textId="77777777" w:rsidR="002B72ED" w:rsidRPr="0015361F" w:rsidRDefault="002B72ED" w:rsidP="002B72ED">
            <w:pPr>
              <w:spacing w:line="240" w:lineRule="exact"/>
              <w:jc w:val="center"/>
              <w:rPr>
                <w:spacing w:val="10"/>
                <w:szCs w:val="21"/>
              </w:rPr>
            </w:pPr>
            <w:r w:rsidRPr="0015361F">
              <w:rPr>
                <w:spacing w:val="10"/>
                <w:szCs w:val="21"/>
              </w:rPr>
              <w:t>0.01</w:t>
            </w:r>
          </w:p>
        </w:tc>
        <w:tc>
          <w:tcPr>
            <w:tcW w:w="847" w:type="dxa"/>
            <w:tcBorders>
              <w:bottom w:val="single" w:sz="4" w:space="0" w:color="auto"/>
            </w:tcBorders>
            <w:vAlign w:val="center"/>
          </w:tcPr>
          <w:p w14:paraId="511E19BE" w14:textId="77777777" w:rsidR="002B72ED" w:rsidRPr="0015361F" w:rsidRDefault="002B72ED" w:rsidP="002B72ED">
            <w:pPr>
              <w:spacing w:line="240" w:lineRule="exact"/>
              <w:jc w:val="center"/>
              <w:rPr>
                <w:spacing w:val="10"/>
                <w:szCs w:val="21"/>
              </w:rPr>
            </w:pPr>
            <w:r w:rsidRPr="0015361F">
              <w:rPr>
                <w:spacing w:val="10"/>
                <w:szCs w:val="21"/>
              </w:rPr>
              <w:t>0.08</w:t>
            </w:r>
          </w:p>
        </w:tc>
        <w:tc>
          <w:tcPr>
            <w:tcW w:w="896" w:type="dxa"/>
            <w:tcBorders>
              <w:bottom w:val="single" w:sz="4" w:space="0" w:color="auto"/>
            </w:tcBorders>
            <w:vAlign w:val="center"/>
          </w:tcPr>
          <w:p w14:paraId="0ACE5E5A" w14:textId="77777777" w:rsidR="002B72ED" w:rsidRPr="0015361F" w:rsidRDefault="002B72ED" w:rsidP="002B72ED">
            <w:pPr>
              <w:spacing w:line="240" w:lineRule="exact"/>
              <w:jc w:val="center"/>
              <w:rPr>
                <w:spacing w:val="10"/>
                <w:szCs w:val="21"/>
              </w:rPr>
            </w:pPr>
            <w:r w:rsidRPr="0015361F">
              <w:rPr>
                <w:spacing w:val="10"/>
                <w:szCs w:val="21"/>
              </w:rPr>
              <w:t>0.15</w:t>
            </w:r>
          </w:p>
        </w:tc>
        <w:tc>
          <w:tcPr>
            <w:tcW w:w="896" w:type="dxa"/>
            <w:tcBorders>
              <w:bottom w:val="single" w:sz="4" w:space="0" w:color="auto"/>
            </w:tcBorders>
            <w:vAlign w:val="center"/>
          </w:tcPr>
          <w:p w14:paraId="2A064B62" w14:textId="77777777" w:rsidR="002B72ED" w:rsidRPr="0015361F" w:rsidRDefault="002B72ED" w:rsidP="002B72ED">
            <w:pPr>
              <w:spacing w:line="240" w:lineRule="exact"/>
              <w:jc w:val="center"/>
              <w:rPr>
                <w:spacing w:val="10"/>
                <w:szCs w:val="21"/>
              </w:rPr>
            </w:pPr>
            <w:r w:rsidRPr="0015361F">
              <w:rPr>
                <w:spacing w:val="10"/>
                <w:szCs w:val="21"/>
              </w:rPr>
              <w:t>0.22</w:t>
            </w:r>
          </w:p>
        </w:tc>
      </w:tr>
    </w:tbl>
    <w:p w14:paraId="21A5212B" w14:textId="77777777" w:rsidR="002B72ED" w:rsidRPr="0015361F" w:rsidRDefault="002B72ED" w:rsidP="001020C9">
      <w:pPr>
        <w:ind w:leftChars="208" w:left="667" w:hangingChars="95" w:hanging="222"/>
        <w:rPr>
          <w:spacing w:val="10"/>
          <w:szCs w:val="21"/>
        </w:rPr>
      </w:pPr>
      <w:r w:rsidRPr="000D4D22">
        <w:rPr>
          <w:rFonts w:ascii="ＭＳ 明朝" w:hAnsi="ＭＳ 明朝"/>
          <w:spacing w:val="10"/>
          <w:szCs w:val="21"/>
        </w:rPr>
        <w:t xml:space="preserve">③　</w:t>
      </w:r>
      <w:r w:rsidRPr="0015361F">
        <w:rPr>
          <w:spacing w:val="10"/>
          <w:szCs w:val="21"/>
        </w:rPr>
        <w:t>ＯＥＣＤ輸出信用アレンジメント第</w:t>
      </w:r>
      <w:r w:rsidRPr="0015361F">
        <w:rPr>
          <w:spacing w:val="10"/>
          <w:szCs w:val="21"/>
        </w:rPr>
        <w:t>4</w:t>
      </w:r>
      <w:r w:rsidR="0044712F" w:rsidRPr="0015361F">
        <w:rPr>
          <w:spacing w:val="10"/>
          <w:szCs w:val="21"/>
        </w:rPr>
        <w:t>4</w:t>
      </w:r>
      <w:r w:rsidRPr="0015361F">
        <w:rPr>
          <w:spacing w:val="10"/>
          <w:szCs w:val="21"/>
        </w:rPr>
        <w:t>条の規定に基づき日本以外の参加国が事前通報を行った場合であって、「</w:t>
      </w:r>
      <w:r w:rsidR="0044712F" w:rsidRPr="0015361F">
        <w:rPr>
          <w:spacing w:val="10"/>
          <w:szCs w:val="21"/>
        </w:rPr>
        <w:t>オフショアエスクロウ口座</w:t>
      </w:r>
      <w:r w:rsidRPr="0015361F">
        <w:rPr>
          <w:spacing w:val="10"/>
          <w:szCs w:val="21"/>
        </w:rPr>
        <w:t>」又は「国際金融機関との協調</w:t>
      </w:r>
      <w:r w:rsidR="00247FBD" w:rsidRPr="0015361F">
        <w:rPr>
          <w:spacing w:val="10"/>
          <w:szCs w:val="21"/>
        </w:rPr>
        <w:t>貸付</w:t>
      </w:r>
      <w:r w:rsidRPr="0015361F">
        <w:rPr>
          <w:spacing w:val="10"/>
          <w:szCs w:val="21"/>
        </w:rPr>
        <w:t>」を適用する基準を満たす場合　１－当該通報の割引率（通報を行った国が複数ある場合は最も高い割引率）</w:t>
      </w:r>
      <w:r w:rsidR="0044712F" w:rsidRPr="0015361F">
        <w:rPr>
          <w:spacing w:val="10"/>
          <w:szCs w:val="21"/>
        </w:rPr>
        <w:t>（小数点以下第４位を四捨五入し、第３位までを有効とする。）</w:t>
      </w:r>
    </w:p>
    <w:p w14:paraId="56F62D43" w14:textId="77777777" w:rsidR="00F7115A" w:rsidRPr="0015361F" w:rsidRDefault="00F7115A" w:rsidP="00F7115A">
      <w:pPr>
        <w:ind w:leftChars="210" w:left="672" w:hangingChars="95" w:hanging="222"/>
        <w:rPr>
          <w:spacing w:val="10"/>
          <w:szCs w:val="21"/>
        </w:rPr>
      </w:pPr>
      <w:r w:rsidRPr="000D4D22">
        <w:rPr>
          <w:rFonts w:ascii="ＭＳ 明朝" w:hAnsi="ＭＳ 明朝"/>
          <w:spacing w:val="10"/>
          <w:szCs w:val="21"/>
        </w:rPr>
        <w:t xml:space="preserve">④　</w:t>
      </w:r>
      <w:r w:rsidRPr="0015361F">
        <w:rPr>
          <w:spacing w:val="10"/>
          <w:szCs w:val="21"/>
        </w:rPr>
        <w:t>外貨建特約書を付して保険契約を締結する場合（代金等がアメリカ合衆国ドル</w:t>
      </w:r>
      <w:r w:rsidR="00C94883" w:rsidRPr="0015361F">
        <w:rPr>
          <w:spacing w:val="10"/>
          <w:szCs w:val="21"/>
        </w:rPr>
        <w:t>又はユーロ</w:t>
      </w:r>
      <w:r w:rsidRPr="0015361F">
        <w:rPr>
          <w:spacing w:val="10"/>
          <w:szCs w:val="21"/>
        </w:rPr>
        <w:t>で決済される場合を除く。）　１</w:t>
      </w:r>
      <w:r w:rsidRPr="0015361F">
        <w:rPr>
          <w:spacing w:val="10"/>
          <w:szCs w:val="21"/>
        </w:rPr>
        <w:t>.</w:t>
      </w:r>
      <w:r w:rsidRPr="0015361F">
        <w:rPr>
          <w:spacing w:val="10"/>
          <w:szCs w:val="21"/>
        </w:rPr>
        <w:t>２７</w:t>
      </w:r>
    </w:p>
    <w:p w14:paraId="3D33377C" w14:textId="77777777" w:rsidR="0044712F" w:rsidRPr="0015361F" w:rsidRDefault="002B72ED" w:rsidP="0044712F">
      <w:pPr>
        <w:ind w:leftChars="208" w:left="667" w:hangingChars="95" w:hanging="222"/>
        <w:rPr>
          <w:spacing w:val="10"/>
          <w:szCs w:val="21"/>
        </w:rPr>
      </w:pPr>
      <w:r w:rsidRPr="000D4D22">
        <w:rPr>
          <w:rFonts w:ascii="ＭＳ 明朝" w:hAnsi="ＭＳ 明朝"/>
          <w:spacing w:val="10"/>
          <w:szCs w:val="21"/>
        </w:rPr>
        <w:t xml:space="preserve">⑤　</w:t>
      </w:r>
      <w:r w:rsidRPr="0015361F">
        <w:rPr>
          <w:spacing w:val="10"/>
          <w:szCs w:val="21"/>
        </w:rPr>
        <w:t>輸出契約等に係る保険料を２回に分割して納付する場合　次の式により算出した係数</w:t>
      </w:r>
      <w:r w:rsidR="0044712F" w:rsidRPr="0015361F">
        <w:rPr>
          <w:spacing w:val="10"/>
          <w:szCs w:val="21"/>
        </w:rPr>
        <w:t>（小数点以下第４位を四捨五入し、第３位までを有効とする。）</w:t>
      </w:r>
    </w:p>
    <w:p w14:paraId="70E46935" w14:textId="77777777" w:rsidR="002B72ED" w:rsidRPr="0015361F" w:rsidRDefault="002B72ED" w:rsidP="001020C9">
      <w:pPr>
        <w:ind w:leftChars="418" w:left="895"/>
        <w:rPr>
          <w:spacing w:val="10"/>
          <w:szCs w:val="21"/>
        </w:rPr>
      </w:pPr>
      <w:r w:rsidRPr="0015361F">
        <w:rPr>
          <w:spacing w:val="10"/>
          <w:szCs w:val="21"/>
        </w:rPr>
        <w:t>０</w:t>
      </w:r>
      <w:r w:rsidRPr="0015361F">
        <w:rPr>
          <w:spacing w:val="10"/>
          <w:szCs w:val="21"/>
        </w:rPr>
        <w:t>.</w:t>
      </w:r>
      <w:r w:rsidRPr="0015361F">
        <w:rPr>
          <w:spacing w:val="10"/>
          <w:szCs w:val="21"/>
        </w:rPr>
        <w:t>５＋０</w:t>
      </w:r>
      <w:r w:rsidRPr="0015361F">
        <w:rPr>
          <w:spacing w:val="10"/>
          <w:szCs w:val="21"/>
        </w:rPr>
        <w:t>.</w:t>
      </w:r>
      <w:r w:rsidRPr="0015361F">
        <w:rPr>
          <w:spacing w:val="10"/>
          <w:szCs w:val="21"/>
        </w:rPr>
        <w:t>５</w:t>
      </w:r>
      <w:r w:rsidRPr="0015361F">
        <w:rPr>
          <w:spacing w:val="10"/>
          <w:szCs w:val="21"/>
        </w:rPr>
        <w:t>×</w:t>
      </w:r>
      <w:r w:rsidRPr="0015361F">
        <w:rPr>
          <w:spacing w:val="10"/>
          <w:szCs w:val="21"/>
        </w:rPr>
        <w:t>（１＋Ｒ</w:t>
      </w:r>
      <w:r w:rsidR="00E25273" w:rsidRPr="0015361F">
        <w:rPr>
          <w:spacing w:val="10"/>
          <w:szCs w:val="21"/>
        </w:rPr>
        <w:t>)</w:t>
      </w:r>
      <w:r w:rsidRPr="0015361F">
        <w:rPr>
          <w:spacing w:val="10"/>
          <w:szCs w:val="21"/>
          <w:vertAlign w:val="superscript"/>
        </w:rPr>
        <w:t>n</w:t>
      </w:r>
    </w:p>
    <w:p w14:paraId="05A51C4E" w14:textId="77777777" w:rsidR="002B72ED" w:rsidRPr="0015361F" w:rsidRDefault="002B72ED" w:rsidP="001020C9">
      <w:pPr>
        <w:pStyle w:val="3"/>
        <w:tabs>
          <w:tab w:val="left" w:pos="-2080"/>
        </w:tabs>
        <w:ind w:leftChars="313" w:left="1005" w:hangingChars="143" w:hanging="335"/>
        <w:rPr>
          <w:spacing w:val="10"/>
          <w:sz w:val="21"/>
          <w:szCs w:val="21"/>
        </w:rPr>
      </w:pPr>
      <w:r w:rsidRPr="000D4D22">
        <w:rPr>
          <w:rFonts w:ascii="ＭＳ 明朝" w:hAnsi="ＭＳ 明朝"/>
          <w:spacing w:val="10"/>
          <w:sz w:val="21"/>
          <w:szCs w:val="21"/>
        </w:rPr>
        <w:lastRenderedPageBreak/>
        <w:t xml:space="preserve">(ⅰ)　</w:t>
      </w:r>
      <w:r w:rsidRPr="0015361F">
        <w:rPr>
          <w:spacing w:val="10"/>
          <w:sz w:val="21"/>
          <w:szCs w:val="21"/>
        </w:rPr>
        <w:t>Ｒは、決済が行われる通貨に適用される</w:t>
      </w:r>
      <w:r w:rsidR="00F3653C" w:rsidRPr="0015361F">
        <w:rPr>
          <w:spacing w:val="10"/>
          <w:sz w:val="21"/>
          <w:szCs w:val="21"/>
        </w:rPr>
        <w:t>保険契約締結日における</w:t>
      </w:r>
      <w:r w:rsidRPr="0015361F">
        <w:rPr>
          <w:spacing w:val="10"/>
          <w:sz w:val="21"/>
          <w:szCs w:val="21"/>
        </w:rPr>
        <w:t>市中貸出基準金利（</w:t>
      </w:r>
      <w:r w:rsidRPr="0015361F">
        <w:rPr>
          <w:spacing w:val="10"/>
          <w:sz w:val="21"/>
          <w:szCs w:val="21"/>
        </w:rPr>
        <w:t>Commercial Interest Reference Rate</w:t>
      </w:r>
      <w:r w:rsidRPr="0015361F">
        <w:rPr>
          <w:spacing w:val="10"/>
          <w:sz w:val="21"/>
          <w:szCs w:val="21"/>
        </w:rPr>
        <w:t>）とする。</w:t>
      </w:r>
    </w:p>
    <w:p w14:paraId="2A3B8E2A" w14:textId="77777777" w:rsidR="002B72ED" w:rsidRPr="0015361F" w:rsidRDefault="002B72ED" w:rsidP="001020C9">
      <w:pPr>
        <w:pStyle w:val="3"/>
        <w:tabs>
          <w:tab w:val="left" w:pos="-1760"/>
        </w:tabs>
        <w:ind w:leftChars="313" w:left="1005" w:hangingChars="143" w:hanging="335"/>
        <w:rPr>
          <w:spacing w:val="10"/>
          <w:sz w:val="21"/>
          <w:szCs w:val="21"/>
        </w:rPr>
      </w:pPr>
      <w:r w:rsidRPr="000D4D22">
        <w:rPr>
          <w:rFonts w:ascii="ＭＳ 明朝" w:hAnsi="ＭＳ 明朝"/>
          <w:spacing w:val="10"/>
          <w:sz w:val="21"/>
          <w:szCs w:val="21"/>
        </w:rPr>
        <w:t>(ⅱ)</w:t>
      </w:r>
      <w:r w:rsidRPr="0015361F">
        <w:rPr>
          <w:spacing w:val="10"/>
          <w:sz w:val="21"/>
          <w:szCs w:val="21"/>
        </w:rPr>
        <w:t xml:space="preserve">　</w:t>
      </w:r>
      <w:r w:rsidRPr="0015361F">
        <w:rPr>
          <w:spacing w:val="10"/>
          <w:sz w:val="21"/>
          <w:szCs w:val="21"/>
        </w:rPr>
        <w:t>n</w:t>
      </w:r>
      <w:r w:rsidRPr="0015361F">
        <w:rPr>
          <w:spacing w:val="10"/>
          <w:sz w:val="21"/>
          <w:szCs w:val="21"/>
        </w:rPr>
        <w:t>は、保険契約締結日から第２回目保険料支払日までの期間が１年以内の場合は１とし、当該期間が１年を超える場合は１に１年を超える期間の１年又はその端数ごとに１を加える。</w:t>
      </w:r>
    </w:p>
    <w:p w14:paraId="49C9B314" w14:textId="77777777" w:rsidR="0029456C" w:rsidRPr="0015361F" w:rsidRDefault="0029456C" w:rsidP="00CD4EC4">
      <w:pPr>
        <w:spacing w:beforeLines="50" w:before="180"/>
        <w:ind w:left="203" w:hangingChars="95" w:hanging="203"/>
        <w:rPr>
          <w:szCs w:val="21"/>
        </w:rPr>
      </w:pPr>
      <w:r w:rsidRPr="0015361F">
        <w:rPr>
          <w:szCs w:val="21"/>
        </w:rPr>
        <w:t>６　個別保険の場合又は消費財特約書若しくは企業総合特約書により保険契約を締結する場合の増加費用</w:t>
      </w:r>
      <w:r w:rsidRPr="0015361F">
        <w:rPr>
          <w:szCs w:val="21"/>
        </w:rPr>
        <w:t>(</w:t>
      </w:r>
      <w:r w:rsidRPr="0015361F">
        <w:rPr>
          <w:szCs w:val="21"/>
        </w:rPr>
        <w:t>約款第３条第３号のてん補危険をいう。</w:t>
      </w:r>
      <w:r w:rsidRPr="0015361F">
        <w:rPr>
          <w:szCs w:val="21"/>
        </w:rPr>
        <w:t>)</w:t>
      </w:r>
      <w:r w:rsidRPr="0015361F">
        <w:rPr>
          <w:szCs w:val="21"/>
        </w:rPr>
        <w:t>に係る保険価額当たりの保険料率は、次の式により算出する。</w:t>
      </w:r>
    </w:p>
    <w:p w14:paraId="59E7ED97" w14:textId="77777777" w:rsidR="0029456C" w:rsidRPr="0015361F" w:rsidRDefault="0029456C" w:rsidP="0029456C">
      <w:pPr>
        <w:ind w:leftChars="199" w:left="426"/>
        <w:rPr>
          <w:szCs w:val="21"/>
        </w:rPr>
      </w:pPr>
      <w:r w:rsidRPr="0015361F">
        <w:rPr>
          <w:szCs w:val="21"/>
        </w:rPr>
        <w:t>保険料率</w:t>
      </w:r>
      <w:r w:rsidRPr="0015361F">
        <w:rPr>
          <w:szCs w:val="21"/>
        </w:rPr>
        <w:t>(</w:t>
      </w:r>
      <w:r w:rsidRPr="0015361F">
        <w:rPr>
          <w:szCs w:val="21"/>
        </w:rPr>
        <w:t>％</w:t>
      </w:r>
      <w:r w:rsidRPr="0015361F">
        <w:rPr>
          <w:szCs w:val="21"/>
        </w:rPr>
        <w:t>)</w:t>
      </w:r>
      <w:r w:rsidRPr="0015361F">
        <w:rPr>
          <w:szCs w:val="21"/>
        </w:rPr>
        <w:t>＝０</w:t>
      </w:r>
      <w:r w:rsidRPr="0015361F">
        <w:rPr>
          <w:szCs w:val="21"/>
        </w:rPr>
        <w:t>.</w:t>
      </w:r>
      <w:r w:rsidRPr="0015361F">
        <w:rPr>
          <w:szCs w:val="21"/>
        </w:rPr>
        <w:t>０９</w:t>
      </w:r>
      <w:r w:rsidRPr="0015361F">
        <w:rPr>
          <w:szCs w:val="21"/>
        </w:rPr>
        <w:t>×</w:t>
      </w:r>
      <w:r w:rsidRPr="0015361F">
        <w:rPr>
          <w:szCs w:val="21"/>
        </w:rPr>
        <w:t>ａ</w:t>
      </w:r>
      <w:r w:rsidRPr="0015361F">
        <w:rPr>
          <w:szCs w:val="21"/>
        </w:rPr>
        <w:t>×</w:t>
      </w:r>
      <w:r w:rsidRPr="0015361F">
        <w:rPr>
          <w:szCs w:val="21"/>
        </w:rPr>
        <w:t>付保率</w:t>
      </w:r>
    </w:p>
    <w:p w14:paraId="3192A634" w14:textId="77777777" w:rsidR="0029456C" w:rsidRPr="0015361F" w:rsidRDefault="0029456C" w:rsidP="0029456C">
      <w:pPr>
        <w:ind w:leftChars="200" w:left="428" w:firstLineChars="100" w:firstLine="214"/>
        <w:rPr>
          <w:szCs w:val="21"/>
        </w:rPr>
      </w:pPr>
      <w:r w:rsidRPr="0015361F">
        <w:rPr>
          <w:szCs w:val="21"/>
        </w:rPr>
        <w:t>係数ａは、下表のとおりとする。</w:t>
      </w:r>
    </w:p>
    <w:tbl>
      <w:tblPr>
        <w:tblW w:w="7392"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1344"/>
        <w:gridCol w:w="3584"/>
      </w:tblGrid>
      <w:tr w:rsidR="0029456C" w:rsidRPr="0015361F" w14:paraId="76DB4D28" w14:textId="77777777" w:rsidTr="00817ADA">
        <w:tc>
          <w:tcPr>
            <w:tcW w:w="2464" w:type="dxa"/>
            <w:tcBorders>
              <w:top w:val="single" w:sz="8" w:space="0" w:color="auto"/>
              <w:left w:val="single" w:sz="8" w:space="0" w:color="auto"/>
              <w:bottom w:val="single" w:sz="8" w:space="0" w:color="auto"/>
              <w:right w:val="single" w:sz="8" w:space="0" w:color="auto"/>
            </w:tcBorders>
            <w:vAlign w:val="center"/>
          </w:tcPr>
          <w:p w14:paraId="61FEE564" w14:textId="77777777" w:rsidR="0029456C" w:rsidRPr="0015361F" w:rsidRDefault="0029456C" w:rsidP="00240945">
            <w:pPr>
              <w:spacing w:line="240" w:lineRule="exact"/>
              <w:jc w:val="center"/>
            </w:pPr>
            <w:r w:rsidRPr="0015361F">
              <w:t>仕向国</w:t>
            </w:r>
          </w:p>
        </w:tc>
        <w:tc>
          <w:tcPr>
            <w:tcW w:w="1344" w:type="dxa"/>
            <w:tcBorders>
              <w:top w:val="single" w:sz="8" w:space="0" w:color="auto"/>
              <w:left w:val="single" w:sz="8" w:space="0" w:color="auto"/>
              <w:bottom w:val="single" w:sz="8" w:space="0" w:color="auto"/>
              <w:right w:val="single" w:sz="4" w:space="0" w:color="auto"/>
            </w:tcBorders>
            <w:vAlign w:val="center"/>
          </w:tcPr>
          <w:p w14:paraId="0AB318A1" w14:textId="77777777" w:rsidR="0029456C" w:rsidRPr="0015361F" w:rsidRDefault="0029456C" w:rsidP="00240945">
            <w:pPr>
              <w:spacing w:line="240" w:lineRule="exact"/>
              <w:jc w:val="center"/>
            </w:pPr>
            <w:r w:rsidRPr="0015361F">
              <w:t>個別保険</w:t>
            </w:r>
          </w:p>
        </w:tc>
        <w:tc>
          <w:tcPr>
            <w:tcW w:w="3584" w:type="dxa"/>
            <w:tcBorders>
              <w:top w:val="single" w:sz="8" w:space="0" w:color="auto"/>
              <w:left w:val="single" w:sz="4" w:space="0" w:color="auto"/>
              <w:bottom w:val="single" w:sz="8" w:space="0" w:color="auto"/>
              <w:right w:val="single" w:sz="8" w:space="0" w:color="auto"/>
            </w:tcBorders>
            <w:vAlign w:val="center"/>
          </w:tcPr>
          <w:p w14:paraId="13C4902A" w14:textId="77777777" w:rsidR="0029456C" w:rsidRPr="0015361F" w:rsidRDefault="0029456C" w:rsidP="00240945">
            <w:pPr>
              <w:spacing w:line="240" w:lineRule="exact"/>
            </w:pPr>
            <w:r w:rsidRPr="0015361F">
              <w:t>消費財特約書又は企業総合特約書により保険契約を締結する場合</w:t>
            </w:r>
          </w:p>
        </w:tc>
      </w:tr>
      <w:tr w:rsidR="0029456C" w:rsidRPr="0015361F" w14:paraId="1EA1F954" w14:textId="77777777" w:rsidTr="00817ADA">
        <w:tc>
          <w:tcPr>
            <w:tcW w:w="2464" w:type="dxa"/>
            <w:tcBorders>
              <w:top w:val="single" w:sz="8" w:space="0" w:color="auto"/>
              <w:left w:val="single" w:sz="8" w:space="0" w:color="auto"/>
              <w:right w:val="single" w:sz="8" w:space="0" w:color="auto"/>
            </w:tcBorders>
            <w:vAlign w:val="center"/>
          </w:tcPr>
          <w:p w14:paraId="562BF6AF" w14:textId="77777777" w:rsidR="0029456C" w:rsidRPr="0015361F" w:rsidRDefault="0029456C" w:rsidP="00240945">
            <w:pPr>
              <w:spacing w:line="240" w:lineRule="exact"/>
            </w:pPr>
            <w:r w:rsidRPr="0015361F">
              <w:t>アメリカ合衆国、カナダ又はイラク</w:t>
            </w:r>
          </w:p>
        </w:tc>
        <w:tc>
          <w:tcPr>
            <w:tcW w:w="1344" w:type="dxa"/>
            <w:tcBorders>
              <w:top w:val="single" w:sz="8" w:space="0" w:color="auto"/>
              <w:left w:val="single" w:sz="8" w:space="0" w:color="auto"/>
              <w:right w:val="single" w:sz="4" w:space="0" w:color="auto"/>
            </w:tcBorders>
            <w:vAlign w:val="center"/>
          </w:tcPr>
          <w:p w14:paraId="6FA37ADA" w14:textId="77777777" w:rsidR="0029456C" w:rsidRPr="0015361F" w:rsidRDefault="0029456C" w:rsidP="00240945">
            <w:pPr>
              <w:spacing w:line="240" w:lineRule="exact"/>
              <w:jc w:val="center"/>
            </w:pPr>
            <w:r w:rsidRPr="0015361F">
              <w:t>13.80</w:t>
            </w:r>
          </w:p>
        </w:tc>
        <w:tc>
          <w:tcPr>
            <w:tcW w:w="3584" w:type="dxa"/>
            <w:tcBorders>
              <w:top w:val="single" w:sz="8" w:space="0" w:color="auto"/>
              <w:left w:val="single" w:sz="4" w:space="0" w:color="auto"/>
              <w:right w:val="single" w:sz="8" w:space="0" w:color="auto"/>
            </w:tcBorders>
            <w:vAlign w:val="center"/>
          </w:tcPr>
          <w:p w14:paraId="6DACF0E2" w14:textId="77777777" w:rsidR="0029456C" w:rsidRPr="0015361F" w:rsidRDefault="0029456C" w:rsidP="00240945">
            <w:pPr>
              <w:spacing w:line="240" w:lineRule="exact"/>
              <w:jc w:val="center"/>
            </w:pPr>
            <w:r w:rsidRPr="0015361F">
              <w:t>1.87</w:t>
            </w:r>
          </w:p>
        </w:tc>
      </w:tr>
      <w:tr w:rsidR="0029456C" w:rsidRPr="0015361F" w14:paraId="5A841F43" w14:textId="77777777" w:rsidTr="00817ADA">
        <w:trPr>
          <w:trHeight w:val="432"/>
        </w:trPr>
        <w:tc>
          <w:tcPr>
            <w:tcW w:w="2464" w:type="dxa"/>
            <w:tcBorders>
              <w:left w:val="single" w:sz="8" w:space="0" w:color="auto"/>
              <w:bottom w:val="single" w:sz="8" w:space="0" w:color="auto"/>
              <w:right w:val="single" w:sz="8" w:space="0" w:color="auto"/>
            </w:tcBorders>
            <w:vAlign w:val="center"/>
          </w:tcPr>
          <w:p w14:paraId="46E6BC4B" w14:textId="77777777" w:rsidR="0029456C" w:rsidRPr="0015361F" w:rsidRDefault="0029456C" w:rsidP="00240945">
            <w:pPr>
              <w:spacing w:line="240" w:lineRule="exact"/>
            </w:pPr>
            <w:r w:rsidRPr="0015361F">
              <w:t>その他の国</w:t>
            </w:r>
          </w:p>
        </w:tc>
        <w:tc>
          <w:tcPr>
            <w:tcW w:w="1344" w:type="dxa"/>
            <w:tcBorders>
              <w:left w:val="single" w:sz="8" w:space="0" w:color="auto"/>
              <w:bottom w:val="single" w:sz="8" w:space="0" w:color="auto"/>
              <w:right w:val="single" w:sz="4" w:space="0" w:color="auto"/>
            </w:tcBorders>
            <w:vAlign w:val="center"/>
          </w:tcPr>
          <w:p w14:paraId="1CD26C9A" w14:textId="77777777" w:rsidR="0029456C" w:rsidRPr="0015361F" w:rsidRDefault="0029456C" w:rsidP="00240945">
            <w:pPr>
              <w:spacing w:line="240" w:lineRule="exact"/>
              <w:jc w:val="center"/>
            </w:pPr>
            <w:r w:rsidRPr="0015361F">
              <w:t>4.13</w:t>
            </w:r>
          </w:p>
        </w:tc>
        <w:tc>
          <w:tcPr>
            <w:tcW w:w="3584" w:type="dxa"/>
            <w:tcBorders>
              <w:left w:val="single" w:sz="4" w:space="0" w:color="auto"/>
              <w:bottom w:val="single" w:sz="8" w:space="0" w:color="auto"/>
              <w:right w:val="single" w:sz="8" w:space="0" w:color="auto"/>
            </w:tcBorders>
            <w:vAlign w:val="center"/>
          </w:tcPr>
          <w:p w14:paraId="4F9D243D" w14:textId="77777777" w:rsidR="0029456C" w:rsidRPr="0015361F" w:rsidRDefault="0029456C" w:rsidP="00240945">
            <w:pPr>
              <w:spacing w:line="240" w:lineRule="exact"/>
              <w:jc w:val="center"/>
            </w:pPr>
            <w:r w:rsidRPr="0015361F">
              <w:t>0.27</w:t>
            </w:r>
          </w:p>
        </w:tc>
      </w:tr>
    </w:tbl>
    <w:p w14:paraId="19B024C9" w14:textId="77777777" w:rsidR="0029456C" w:rsidRPr="0015361F" w:rsidRDefault="0029456C" w:rsidP="0029456C">
      <w:pPr>
        <w:spacing w:line="120" w:lineRule="exact"/>
      </w:pPr>
    </w:p>
    <w:p w14:paraId="157FE586" w14:textId="77777777" w:rsidR="0029456C" w:rsidRPr="0015361F" w:rsidRDefault="0029456C" w:rsidP="00CD4EC4">
      <w:pPr>
        <w:pStyle w:val="3"/>
        <w:tabs>
          <w:tab w:val="num" w:pos="-1760"/>
        </w:tabs>
        <w:spacing w:beforeLines="50" w:before="180"/>
        <w:ind w:leftChars="53" w:left="1059" w:hangingChars="442" w:hanging="946"/>
        <w:rPr>
          <w:sz w:val="21"/>
          <w:szCs w:val="21"/>
        </w:rPr>
      </w:pPr>
      <w:r w:rsidRPr="0015361F">
        <w:rPr>
          <w:sz w:val="21"/>
          <w:szCs w:val="21"/>
        </w:rPr>
        <w:t>７　貿易一般保険付加保険特約に係る保険価額当たりの保険料率</w:t>
      </w:r>
    </w:p>
    <w:p w14:paraId="6695097D" w14:textId="77777777" w:rsidR="0029456C" w:rsidRPr="0015361F" w:rsidRDefault="0029456C" w:rsidP="0029456C">
      <w:pPr>
        <w:autoSpaceDN w:val="0"/>
        <w:ind w:leftChars="105" w:left="428" w:hangingChars="95" w:hanging="203"/>
        <w:textAlignment w:val="baseline"/>
        <w:rPr>
          <w:szCs w:val="21"/>
        </w:rPr>
      </w:pPr>
      <w:r w:rsidRPr="0015361F">
        <w:rPr>
          <w:szCs w:val="21"/>
        </w:rPr>
        <w:t>(1)</w:t>
      </w:r>
      <w:r w:rsidRPr="0015361F">
        <w:rPr>
          <w:szCs w:val="21"/>
        </w:rPr>
        <w:t xml:space="preserve">　支出費用に係る貿易一般保険の取扱について</w:t>
      </w:r>
      <w:r w:rsidRPr="0015361F">
        <w:rPr>
          <w:szCs w:val="21"/>
        </w:rPr>
        <w:t>(</w:t>
      </w:r>
      <w:r w:rsidRPr="0015361F">
        <w:rPr>
          <w:szCs w:val="21"/>
        </w:rPr>
        <w:t>平成</w:t>
      </w:r>
      <w:r w:rsidRPr="0015361F">
        <w:rPr>
          <w:szCs w:val="21"/>
        </w:rPr>
        <w:t>13</w:t>
      </w:r>
      <w:r w:rsidRPr="0015361F">
        <w:rPr>
          <w:szCs w:val="21"/>
        </w:rPr>
        <w:t>年</w:t>
      </w:r>
      <w:r w:rsidRPr="0015361F">
        <w:rPr>
          <w:szCs w:val="21"/>
        </w:rPr>
        <w:t>4</w:t>
      </w:r>
      <w:r w:rsidRPr="0015361F">
        <w:rPr>
          <w:szCs w:val="21"/>
        </w:rPr>
        <w:t>月</w:t>
      </w:r>
      <w:r w:rsidRPr="0015361F">
        <w:rPr>
          <w:szCs w:val="21"/>
        </w:rPr>
        <w:t>1</w:t>
      </w:r>
      <w:r w:rsidRPr="0015361F">
        <w:rPr>
          <w:szCs w:val="21"/>
        </w:rPr>
        <w:t>日</w:t>
      </w:r>
      <w:r w:rsidRPr="0015361F">
        <w:rPr>
          <w:szCs w:val="21"/>
        </w:rPr>
        <w:t>01-</w:t>
      </w:r>
      <w:r w:rsidRPr="0015361F">
        <w:rPr>
          <w:szCs w:val="21"/>
        </w:rPr>
        <w:t>制度</w:t>
      </w:r>
      <w:r w:rsidRPr="0015361F">
        <w:rPr>
          <w:szCs w:val="21"/>
        </w:rPr>
        <w:t>-00043)</w:t>
      </w:r>
      <w:r w:rsidRPr="0015361F">
        <w:rPr>
          <w:szCs w:val="21"/>
        </w:rPr>
        <w:t>に規定する特約（以下「支出費用特約」という。）を付して保険契約を締結する場合の当該特約に係る保険料率</w:t>
      </w:r>
    </w:p>
    <w:p w14:paraId="7E99E902" w14:textId="77777777" w:rsidR="0029456C" w:rsidRPr="0015361F" w:rsidRDefault="0029456C" w:rsidP="0029456C">
      <w:pPr>
        <w:ind w:leftChars="188" w:left="616" w:hangingChars="100" w:hanging="214"/>
        <w:rPr>
          <w:szCs w:val="21"/>
        </w:rPr>
      </w:pPr>
      <w:r w:rsidRPr="000D4D22">
        <w:rPr>
          <w:rFonts w:ascii="ＭＳ 明朝" w:hAnsi="ＭＳ 明朝"/>
          <w:szCs w:val="21"/>
        </w:rPr>
        <w:t xml:space="preserve">①　</w:t>
      </w:r>
      <w:r w:rsidRPr="0015361F">
        <w:rPr>
          <w:color w:val="000000"/>
          <w:szCs w:val="21"/>
        </w:rPr>
        <w:t>約款第３条第４号のてん補危険に係る保険契約が</w:t>
      </w:r>
      <w:r w:rsidRPr="0015361F">
        <w:rPr>
          <w:szCs w:val="21"/>
        </w:rPr>
        <w:t>個別保険の場合</w:t>
      </w:r>
    </w:p>
    <w:p w14:paraId="718CE171" w14:textId="77777777" w:rsidR="0029456C" w:rsidRPr="0015361F" w:rsidRDefault="0029456C" w:rsidP="0029456C">
      <w:pPr>
        <w:ind w:leftChars="288" w:left="831" w:hangingChars="100" w:hanging="214"/>
        <w:rPr>
          <w:szCs w:val="21"/>
        </w:rPr>
      </w:pPr>
      <w:r w:rsidRPr="000D4D22">
        <w:rPr>
          <w:rFonts w:ascii="ＭＳ 明朝" w:hAnsi="ＭＳ 明朝"/>
          <w:szCs w:val="21"/>
        </w:rPr>
        <w:t xml:space="preserve">(ⅰ)　</w:t>
      </w:r>
      <w:r w:rsidRPr="0015361F">
        <w:rPr>
          <w:szCs w:val="21"/>
        </w:rPr>
        <w:t>非常事由</w:t>
      </w:r>
      <w:r w:rsidRPr="0015361F">
        <w:rPr>
          <w:color w:val="000000"/>
          <w:szCs w:val="21"/>
        </w:rPr>
        <w:t>に係る</w:t>
      </w:r>
      <w:r w:rsidRPr="0015361F">
        <w:rPr>
          <w:szCs w:val="21"/>
        </w:rPr>
        <w:t>保険料率は、次の式により算出する。</w:t>
      </w:r>
    </w:p>
    <w:p w14:paraId="44B1A5A9" w14:textId="77777777" w:rsidR="0029456C" w:rsidRPr="0015361F" w:rsidRDefault="0029456C" w:rsidP="0029456C">
      <w:pPr>
        <w:pStyle w:val="3"/>
        <w:tabs>
          <w:tab w:val="left" w:pos="-1760"/>
          <w:tab w:val="left" w:pos="-1139"/>
        </w:tabs>
        <w:ind w:leftChars="388" w:left="831"/>
        <w:rPr>
          <w:sz w:val="21"/>
          <w:szCs w:val="21"/>
        </w:rPr>
      </w:pPr>
      <w:r w:rsidRPr="0015361F">
        <w:rPr>
          <w:sz w:val="21"/>
          <w:szCs w:val="21"/>
        </w:rPr>
        <w:t>保険料率</w:t>
      </w:r>
      <w:r w:rsidRPr="0015361F">
        <w:rPr>
          <w:sz w:val="21"/>
          <w:szCs w:val="21"/>
        </w:rPr>
        <w:t>(</w:t>
      </w:r>
      <w:r w:rsidRPr="0015361F">
        <w:rPr>
          <w:sz w:val="21"/>
          <w:szCs w:val="21"/>
        </w:rPr>
        <w:t>％</w:t>
      </w:r>
      <w:r w:rsidRPr="0015361F">
        <w:rPr>
          <w:sz w:val="21"/>
          <w:szCs w:val="21"/>
        </w:rPr>
        <w:t>)</w:t>
      </w:r>
      <w:r w:rsidRPr="0015361F">
        <w:rPr>
          <w:sz w:val="21"/>
          <w:szCs w:val="21"/>
        </w:rPr>
        <w:t>＝（ａＸ）</w:t>
      </w:r>
      <w:r w:rsidRPr="0015361F">
        <w:rPr>
          <w:sz w:val="21"/>
          <w:szCs w:val="21"/>
        </w:rPr>
        <w:t>×</w:t>
      </w:r>
      <w:r w:rsidRPr="0015361F">
        <w:rPr>
          <w:sz w:val="21"/>
          <w:szCs w:val="21"/>
        </w:rPr>
        <w:t>０</w:t>
      </w:r>
      <w:r w:rsidRPr="0015361F">
        <w:rPr>
          <w:sz w:val="21"/>
          <w:szCs w:val="21"/>
        </w:rPr>
        <w:t>.</w:t>
      </w:r>
      <w:r w:rsidRPr="0015361F">
        <w:rPr>
          <w:sz w:val="21"/>
          <w:szCs w:val="21"/>
        </w:rPr>
        <w:t>５</w:t>
      </w:r>
      <w:r w:rsidRPr="0015361F">
        <w:rPr>
          <w:sz w:val="21"/>
          <w:szCs w:val="21"/>
        </w:rPr>
        <w:t>×</w:t>
      </w:r>
      <w:r w:rsidRPr="0015361F">
        <w:rPr>
          <w:sz w:val="21"/>
          <w:szCs w:val="21"/>
        </w:rPr>
        <w:t>非常付保率</w:t>
      </w:r>
      <w:r w:rsidRPr="0015361F">
        <w:rPr>
          <w:sz w:val="21"/>
          <w:szCs w:val="21"/>
        </w:rPr>
        <w:t>×</w:t>
      </w:r>
      <w:r w:rsidRPr="0015361F">
        <w:rPr>
          <w:sz w:val="21"/>
          <w:szCs w:val="21"/>
        </w:rPr>
        <w:t>商品係数</w:t>
      </w:r>
    </w:p>
    <w:p w14:paraId="6E2D16BD" w14:textId="77777777" w:rsidR="0029456C" w:rsidRPr="0015361F" w:rsidRDefault="0029456C" w:rsidP="0029456C">
      <w:pPr>
        <w:pStyle w:val="3"/>
        <w:tabs>
          <w:tab w:val="left" w:pos="-1760"/>
          <w:tab w:val="left" w:pos="-1139"/>
        </w:tabs>
        <w:ind w:leftChars="488" w:left="1045"/>
        <w:rPr>
          <w:sz w:val="21"/>
          <w:szCs w:val="21"/>
        </w:rPr>
      </w:pPr>
      <w:r w:rsidRPr="0015361F">
        <w:rPr>
          <w:sz w:val="21"/>
          <w:szCs w:val="21"/>
        </w:rPr>
        <w:t>係数ａは、上記１</w:t>
      </w:r>
      <w:r w:rsidRPr="0015361F">
        <w:rPr>
          <w:sz w:val="21"/>
          <w:szCs w:val="21"/>
        </w:rPr>
        <w:t>(1)</w:t>
      </w:r>
      <w:r w:rsidRPr="000C6460">
        <w:rPr>
          <w:rFonts w:ascii="ＭＳ 明朝" w:hAnsi="ＭＳ 明朝"/>
          <w:sz w:val="21"/>
          <w:szCs w:val="21"/>
        </w:rPr>
        <w:t>①</w:t>
      </w:r>
      <w:r w:rsidRPr="0015361F">
        <w:rPr>
          <w:sz w:val="21"/>
          <w:szCs w:val="21"/>
        </w:rPr>
        <w:t>の表における船後危険の係数ａとする。</w:t>
      </w:r>
    </w:p>
    <w:p w14:paraId="52CE4267" w14:textId="77777777" w:rsidR="0029456C" w:rsidRPr="0015361F" w:rsidRDefault="0029456C" w:rsidP="0029456C">
      <w:pPr>
        <w:ind w:leftChars="288" w:left="831" w:hangingChars="100" w:hanging="214"/>
        <w:rPr>
          <w:szCs w:val="21"/>
        </w:rPr>
      </w:pPr>
      <w:r w:rsidRPr="000D4D22">
        <w:rPr>
          <w:rFonts w:ascii="ＭＳ 明朝" w:hAnsi="ＭＳ 明朝"/>
          <w:szCs w:val="21"/>
        </w:rPr>
        <w:t xml:space="preserve">(ⅱ)　</w:t>
      </w:r>
      <w:r w:rsidRPr="0015361F">
        <w:rPr>
          <w:szCs w:val="21"/>
        </w:rPr>
        <w:t>信用事由</w:t>
      </w:r>
      <w:r w:rsidRPr="0015361F">
        <w:rPr>
          <w:color w:val="000000"/>
          <w:szCs w:val="21"/>
        </w:rPr>
        <w:t>に係る</w:t>
      </w:r>
      <w:r w:rsidRPr="0015361F">
        <w:rPr>
          <w:szCs w:val="21"/>
        </w:rPr>
        <w:t>保険料率は、次の式により算出する。</w:t>
      </w:r>
    </w:p>
    <w:p w14:paraId="4DD63911" w14:textId="77777777" w:rsidR="0029456C" w:rsidRPr="0015361F" w:rsidRDefault="0029456C" w:rsidP="0029456C">
      <w:pPr>
        <w:pStyle w:val="3"/>
        <w:tabs>
          <w:tab w:val="left" w:pos="-1760"/>
          <w:tab w:val="left" w:pos="-1139"/>
        </w:tabs>
        <w:ind w:leftChars="388" w:left="831"/>
        <w:rPr>
          <w:sz w:val="21"/>
          <w:szCs w:val="21"/>
        </w:rPr>
      </w:pPr>
      <w:r w:rsidRPr="0015361F">
        <w:rPr>
          <w:sz w:val="21"/>
          <w:szCs w:val="21"/>
        </w:rPr>
        <w:t>保険料率</w:t>
      </w:r>
      <w:r w:rsidRPr="0015361F">
        <w:rPr>
          <w:sz w:val="21"/>
          <w:szCs w:val="21"/>
        </w:rPr>
        <w:t>(</w:t>
      </w:r>
      <w:r w:rsidRPr="0015361F">
        <w:rPr>
          <w:sz w:val="21"/>
          <w:szCs w:val="21"/>
        </w:rPr>
        <w:t>％</w:t>
      </w:r>
      <w:r w:rsidRPr="0015361F">
        <w:rPr>
          <w:sz w:val="21"/>
          <w:szCs w:val="21"/>
        </w:rPr>
        <w:t>)</w:t>
      </w:r>
      <w:r w:rsidRPr="0015361F">
        <w:rPr>
          <w:sz w:val="21"/>
          <w:szCs w:val="21"/>
        </w:rPr>
        <w:t>＝（ａＸ）</w:t>
      </w:r>
      <w:r w:rsidRPr="0015361F">
        <w:rPr>
          <w:sz w:val="21"/>
          <w:szCs w:val="21"/>
        </w:rPr>
        <w:t>×</w:t>
      </w:r>
      <w:r w:rsidRPr="0015361F">
        <w:rPr>
          <w:sz w:val="21"/>
          <w:szCs w:val="21"/>
        </w:rPr>
        <w:t>０</w:t>
      </w:r>
      <w:r w:rsidRPr="0015361F">
        <w:rPr>
          <w:sz w:val="21"/>
          <w:szCs w:val="21"/>
        </w:rPr>
        <w:t>.</w:t>
      </w:r>
      <w:r w:rsidRPr="0015361F">
        <w:rPr>
          <w:sz w:val="21"/>
          <w:szCs w:val="21"/>
        </w:rPr>
        <w:t>５</w:t>
      </w:r>
      <w:r w:rsidRPr="0015361F">
        <w:rPr>
          <w:sz w:val="21"/>
          <w:szCs w:val="21"/>
        </w:rPr>
        <w:t>×</w:t>
      </w:r>
      <w:r w:rsidRPr="0015361F">
        <w:rPr>
          <w:sz w:val="21"/>
          <w:szCs w:val="21"/>
        </w:rPr>
        <w:t>信用付保率</w:t>
      </w:r>
      <w:r w:rsidRPr="0015361F">
        <w:rPr>
          <w:sz w:val="21"/>
          <w:szCs w:val="21"/>
        </w:rPr>
        <w:t>×</w:t>
      </w:r>
      <w:r w:rsidRPr="0015361F">
        <w:rPr>
          <w:sz w:val="21"/>
          <w:szCs w:val="21"/>
        </w:rPr>
        <w:t>商品係数</w:t>
      </w:r>
      <w:r w:rsidRPr="0015361F">
        <w:rPr>
          <w:sz w:val="21"/>
          <w:szCs w:val="21"/>
        </w:rPr>
        <w:t>×</w:t>
      </w:r>
      <w:r w:rsidRPr="0015361F">
        <w:rPr>
          <w:sz w:val="21"/>
          <w:szCs w:val="21"/>
        </w:rPr>
        <w:t>ｂ</w:t>
      </w:r>
    </w:p>
    <w:p w14:paraId="2E581E3D" w14:textId="77777777" w:rsidR="0029456C" w:rsidRPr="0015361F" w:rsidRDefault="0029456C" w:rsidP="00FE3E4B">
      <w:pPr>
        <w:pStyle w:val="3"/>
        <w:tabs>
          <w:tab w:val="left" w:pos="-1760"/>
          <w:tab w:val="left" w:pos="-1139"/>
        </w:tabs>
        <w:ind w:leftChars="206" w:left="441" w:firstLineChars="212" w:firstLine="454"/>
        <w:rPr>
          <w:sz w:val="21"/>
          <w:szCs w:val="21"/>
        </w:rPr>
      </w:pPr>
      <w:r w:rsidRPr="000D4D22">
        <w:rPr>
          <w:rFonts w:ascii="ＭＳ 明朝" w:hAnsi="ＭＳ 明朝"/>
          <w:sz w:val="21"/>
          <w:szCs w:val="21"/>
        </w:rPr>
        <w:t xml:space="preserve">(ｲ)　</w:t>
      </w:r>
      <w:r w:rsidRPr="0015361F">
        <w:rPr>
          <w:sz w:val="21"/>
          <w:szCs w:val="21"/>
        </w:rPr>
        <w:t>係数ａは、下表のとおりとする。</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2"/>
        <w:gridCol w:w="1680"/>
      </w:tblGrid>
      <w:tr w:rsidR="0029456C" w:rsidRPr="0015361F" w14:paraId="151E5B66" w14:textId="77777777" w:rsidTr="00817ADA">
        <w:tc>
          <w:tcPr>
            <w:tcW w:w="5712" w:type="dxa"/>
            <w:tcBorders>
              <w:top w:val="single" w:sz="8" w:space="0" w:color="auto"/>
              <w:left w:val="single" w:sz="8" w:space="0" w:color="auto"/>
              <w:bottom w:val="single" w:sz="8" w:space="0" w:color="auto"/>
              <w:right w:val="single" w:sz="8" w:space="0" w:color="auto"/>
            </w:tcBorders>
            <w:vAlign w:val="center"/>
          </w:tcPr>
          <w:p w14:paraId="058CD491" w14:textId="77777777" w:rsidR="0029456C" w:rsidRPr="0015361F" w:rsidRDefault="0029456C" w:rsidP="00D041BC">
            <w:pPr>
              <w:pStyle w:val="3"/>
              <w:tabs>
                <w:tab w:val="left" w:pos="-1760"/>
              </w:tabs>
              <w:ind w:leftChars="0" w:left="0"/>
              <w:jc w:val="center"/>
              <w:rPr>
                <w:sz w:val="21"/>
                <w:szCs w:val="21"/>
              </w:rPr>
            </w:pPr>
            <w:r w:rsidRPr="0015361F">
              <w:rPr>
                <w:sz w:val="21"/>
                <w:szCs w:val="21"/>
              </w:rPr>
              <w:t>代金等の支払人の保険契約締結日における格付</w:t>
            </w:r>
          </w:p>
        </w:tc>
        <w:tc>
          <w:tcPr>
            <w:tcW w:w="1680" w:type="dxa"/>
            <w:tcBorders>
              <w:top w:val="single" w:sz="8" w:space="0" w:color="auto"/>
              <w:left w:val="single" w:sz="8" w:space="0" w:color="auto"/>
              <w:bottom w:val="single" w:sz="8" w:space="0" w:color="auto"/>
              <w:right w:val="single" w:sz="8" w:space="0" w:color="auto"/>
            </w:tcBorders>
            <w:vAlign w:val="center"/>
          </w:tcPr>
          <w:p w14:paraId="06C38051" w14:textId="77777777" w:rsidR="0029456C" w:rsidRPr="0015361F" w:rsidRDefault="0029456C" w:rsidP="00D041BC">
            <w:pPr>
              <w:pStyle w:val="3"/>
              <w:tabs>
                <w:tab w:val="left" w:pos="-1760"/>
              </w:tabs>
              <w:ind w:leftChars="0" w:left="0"/>
              <w:jc w:val="center"/>
              <w:rPr>
                <w:sz w:val="21"/>
                <w:szCs w:val="21"/>
              </w:rPr>
            </w:pPr>
            <w:r w:rsidRPr="0015361F">
              <w:rPr>
                <w:sz w:val="21"/>
                <w:szCs w:val="21"/>
              </w:rPr>
              <w:t>ａ</w:t>
            </w:r>
          </w:p>
        </w:tc>
      </w:tr>
      <w:tr w:rsidR="0029456C" w:rsidRPr="0015361F" w14:paraId="2DF13247" w14:textId="77777777" w:rsidTr="00817ADA">
        <w:tc>
          <w:tcPr>
            <w:tcW w:w="5712" w:type="dxa"/>
            <w:tcBorders>
              <w:top w:val="single" w:sz="8" w:space="0" w:color="auto"/>
              <w:left w:val="single" w:sz="8" w:space="0" w:color="auto"/>
              <w:right w:val="single" w:sz="8" w:space="0" w:color="auto"/>
            </w:tcBorders>
            <w:vAlign w:val="center"/>
          </w:tcPr>
          <w:p w14:paraId="48A525D4" w14:textId="77777777" w:rsidR="0029456C" w:rsidRPr="0015361F" w:rsidRDefault="0029456C" w:rsidP="00D041BC">
            <w:pPr>
              <w:spacing w:line="200" w:lineRule="exact"/>
              <w:ind w:leftChars="-17" w:left="-36"/>
              <w:rPr>
                <w:rFonts w:cs="ＭＳ ゴシック"/>
                <w:color w:val="000000"/>
                <w:szCs w:val="21"/>
              </w:rPr>
            </w:pPr>
            <w:r w:rsidRPr="0015361F">
              <w:rPr>
                <w:rFonts w:cs="Arial"/>
                <w:bCs/>
                <w:color w:val="000000"/>
                <w:szCs w:val="21"/>
              </w:rPr>
              <w:t>ＧＳ</w:t>
            </w:r>
            <w:r w:rsidRPr="0015361F">
              <w:rPr>
                <w:rFonts w:cs="ＭＳ ゴシック"/>
                <w:color w:val="000000"/>
                <w:szCs w:val="21"/>
              </w:rPr>
              <w:t>格､</w:t>
            </w:r>
            <w:r w:rsidRPr="0015361F">
              <w:rPr>
                <w:rFonts w:cs="Arial"/>
                <w:bCs/>
                <w:color w:val="000000"/>
                <w:szCs w:val="21"/>
              </w:rPr>
              <w:t>ＧＡ</w:t>
            </w:r>
            <w:r w:rsidRPr="0015361F">
              <w:rPr>
                <w:rFonts w:cs="ＭＳ ゴシック"/>
                <w:color w:val="000000"/>
                <w:szCs w:val="21"/>
              </w:rPr>
              <w:t>格､</w:t>
            </w:r>
            <w:r w:rsidRPr="0015361F">
              <w:rPr>
                <w:rFonts w:cs="Arial"/>
                <w:bCs/>
                <w:color w:val="000000"/>
                <w:szCs w:val="21"/>
              </w:rPr>
              <w:t>ＧＥ</w:t>
            </w:r>
            <w:r w:rsidRPr="0015361F">
              <w:rPr>
                <w:rFonts w:cs="ＭＳ ゴシック"/>
                <w:color w:val="000000"/>
                <w:szCs w:val="21"/>
              </w:rPr>
              <w:t>格､</w:t>
            </w:r>
            <w:r w:rsidRPr="0015361F">
              <w:rPr>
                <w:rFonts w:cs="Arial"/>
                <w:bCs/>
                <w:color w:val="000000"/>
                <w:szCs w:val="21"/>
              </w:rPr>
              <w:t>ＥＥ</w:t>
            </w:r>
            <w:r w:rsidRPr="0015361F">
              <w:rPr>
                <w:rFonts w:cs="ＭＳ ゴシック"/>
                <w:color w:val="000000"/>
                <w:szCs w:val="21"/>
              </w:rPr>
              <w:t>格又は</w:t>
            </w:r>
            <w:r w:rsidRPr="0015361F">
              <w:rPr>
                <w:rFonts w:cs="Arial"/>
                <w:bCs/>
                <w:color w:val="000000"/>
                <w:szCs w:val="21"/>
              </w:rPr>
              <w:t>ＳＡ</w:t>
            </w:r>
            <w:r w:rsidRPr="0015361F">
              <w:rPr>
                <w:rFonts w:cs="ＭＳ ゴシック"/>
                <w:color w:val="000000"/>
                <w:szCs w:val="21"/>
              </w:rPr>
              <w:t>格</w:t>
            </w:r>
          </w:p>
        </w:tc>
        <w:tc>
          <w:tcPr>
            <w:tcW w:w="1680" w:type="dxa"/>
            <w:tcBorders>
              <w:top w:val="single" w:sz="8" w:space="0" w:color="auto"/>
              <w:left w:val="single" w:sz="8" w:space="0" w:color="auto"/>
              <w:right w:val="single" w:sz="8" w:space="0" w:color="auto"/>
            </w:tcBorders>
            <w:vAlign w:val="center"/>
          </w:tcPr>
          <w:p w14:paraId="02A924B0" w14:textId="77777777" w:rsidR="0029456C" w:rsidRPr="0015361F" w:rsidRDefault="0029456C" w:rsidP="00D041BC">
            <w:pPr>
              <w:pStyle w:val="3"/>
              <w:tabs>
                <w:tab w:val="left" w:pos="-1760"/>
              </w:tabs>
              <w:ind w:leftChars="0" w:left="0"/>
              <w:jc w:val="center"/>
              <w:rPr>
                <w:sz w:val="21"/>
                <w:szCs w:val="21"/>
              </w:rPr>
            </w:pPr>
            <w:r w:rsidRPr="0015361F">
              <w:rPr>
                <w:sz w:val="21"/>
                <w:szCs w:val="21"/>
              </w:rPr>
              <w:t>0.000547</w:t>
            </w:r>
          </w:p>
        </w:tc>
      </w:tr>
      <w:tr w:rsidR="0029456C" w:rsidRPr="0015361F" w14:paraId="78B7B65E" w14:textId="77777777" w:rsidTr="00817ADA">
        <w:tc>
          <w:tcPr>
            <w:tcW w:w="5712" w:type="dxa"/>
            <w:tcBorders>
              <w:left w:val="single" w:sz="8" w:space="0" w:color="auto"/>
              <w:right w:val="single" w:sz="8" w:space="0" w:color="auto"/>
            </w:tcBorders>
            <w:vAlign w:val="center"/>
          </w:tcPr>
          <w:p w14:paraId="1922AC6F" w14:textId="77777777" w:rsidR="0029456C" w:rsidRPr="0015361F" w:rsidRDefault="0029456C" w:rsidP="00D041BC">
            <w:pPr>
              <w:ind w:leftChars="-17" w:left="-36"/>
              <w:rPr>
                <w:rFonts w:cs="Arial"/>
                <w:color w:val="000000"/>
                <w:szCs w:val="21"/>
              </w:rPr>
            </w:pPr>
            <w:r w:rsidRPr="0015361F">
              <w:rPr>
                <w:rFonts w:cs="Arial"/>
                <w:bCs/>
                <w:color w:val="000000"/>
                <w:szCs w:val="21"/>
              </w:rPr>
              <w:t>ＥＡ</w:t>
            </w:r>
            <w:r w:rsidRPr="0015361F">
              <w:rPr>
                <w:rFonts w:cs="ＭＳ ゴシック"/>
                <w:color w:val="000000"/>
                <w:szCs w:val="21"/>
              </w:rPr>
              <w:t>格</w:t>
            </w:r>
          </w:p>
        </w:tc>
        <w:tc>
          <w:tcPr>
            <w:tcW w:w="1680" w:type="dxa"/>
            <w:tcBorders>
              <w:left w:val="single" w:sz="8" w:space="0" w:color="auto"/>
              <w:right w:val="single" w:sz="8" w:space="0" w:color="auto"/>
            </w:tcBorders>
            <w:vAlign w:val="center"/>
          </w:tcPr>
          <w:p w14:paraId="623DD23F" w14:textId="77777777" w:rsidR="0029456C" w:rsidRPr="0015361F" w:rsidRDefault="0029456C" w:rsidP="00D041BC">
            <w:pPr>
              <w:pStyle w:val="3"/>
              <w:tabs>
                <w:tab w:val="left" w:pos="-1760"/>
              </w:tabs>
              <w:ind w:leftChars="0" w:left="0"/>
              <w:jc w:val="center"/>
              <w:rPr>
                <w:sz w:val="21"/>
                <w:szCs w:val="21"/>
              </w:rPr>
            </w:pPr>
            <w:r w:rsidRPr="0015361F">
              <w:rPr>
                <w:sz w:val="21"/>
                <w:szCs w:val="21"/>
              </w:rPr>
              <w:t>0.000849</w:t>
            </w:r>
          </w:p>
        </w:tc>
      </w:tr>
      <w:tr w:rsidR="0029456C" w:rsidRPr="0015361F" w14:paraId="341DFE26" w14:textId="77777777" w:rsidTr="00817ADA">
        <w:tc>
          <w:tcPr>
            <w:tcW w:w="5712" w:type="dxa"/>
            <w:tcBorders>
              <w:left w:val="single" w:sz="8" w:space="0" w:color="auto"/>
              <w:bottom w:val="single" w:sz="8" w:space="0" w:color="auto"/>
              <w:right w:val="single" w:sz="8" w:space="0" w:color="auto"/>
            </w:tcBorders>
            <w:vAlign w:val="center"/>
          </w:tcPr>
          <w:p w14:paraId="3ADC1B2D" w14:textId="77777777" w:rsidR="0029456C" w:rsidRPr="0015361F" w:rsidRDefault="0029456C" w:rsidP="00D041BC">
            <w:pPr>
              <w:spacing w:line="200" w:lineRule="exact"/>
              <w:ind w:leftChars="-17" w:left="-36" w:rightChars="-17" w:right="-36"/>
              <w:rPr>
                <w:rFonts w:cs="ＭＳ ゴシック"/>
                <w:color w:val="000000"/>
                <w:szCs w:val="21"/>
              </w:rPr>
            </w:pPr>
            <w:r w:rsidRPr="0015361F">
              <w:rPr>
                <w:rFonts w:cs="Arial"/>
                <w:bCs/>
                <w:color w:val="000000"/>
                <w:spacing w:val="-2"/>
                <w:szCs w:val="21"/>
              </w:rPr>
              <w:t>ＥＭ</w:t>
            </w:r>
            <w:r w:rsidRPr="0015361F">
              <w:rPr>
                <w:rFonts w:cs="ＭＳ ゴシック"/>
                <w:color w:val="000000"/>
                <w:spacing w:val="-2"/>
                <w:szCs w:val="21"/>
              </w:rPr>
              <w:t>格又は</w:t>
            </w:r>
            <w:r w:rsidRPr="0015361F">
              <w:rPr>
                <w:rFonts w:cs="Arial"/>
                <w:bCs/>
                <w:color w:val="000000"/>
                <w:spacing w:val="-2"/>
                <w:szCs w:val="21"/>
              </w:rPr>
              <w:t>ＥＦ</w:t>
            </w:r>
            <w:r w:rsidRPr="0015361F">
              <w:rPr>
                <w:rFonts w:cs="ＭＳ ゴシック"/>
                <w:color w:val="000000"/>
                <w:spacing w:val="-2"/>
                <w:szCs w:val="21"/>
              </w:rPr>
              <w:t>格</w:t>
            </w:r>
          </w:p>
        </w:tc>
        <w:tc>
          <w:tcPr>
            <w:tcW w:w="1680" w:type="dxa"/>
            <w:tcBorders>
              <w:left w:val="single" w:sz="8" w:space="0" w:color="auto"/>
              <w:bottom w:val="single" w:sz="8" w:space="0" w:color="auto"/>
              <w:right w:val="single" w:sz="8" w:space="0" w:color="auto"/>
            </w:tcBorders>
            <w:vAlign w:val="center"/>
          </w:tcPr>
          <w:p w14:paraId="290B5DE6" w14:textId="77777777" w:rsidR="0029456C" w:rsidRPr="0015361F" w:rsidRDefault="0029456C" w:rsidP="00D041BC">
            <w:pPr>
              <w:pStyle w:val="3"/>
              <w:tabs>
                <w:tab w:val="left" w:pos="-1760"/>
              </w:tabs>
              <w:ind w:leftChars="0" w:left="0"/>
              <w:jc w:val="center"/>
              <w:rPr>
                <w:sz w:val="21"/>
                <w:szCs w:val="21"/>
              </w:rPr>
            </w:pPr>
            <w:r w:rsidRPr="0015361F">
              <w:rPr>
                <w:sz w:val="21"/>
                <w:szCs w:val="21"/>
              </w:rPr>
              <w:t>0.001805</w:t>
            </w:r>
          </w:p>
        </w:tc>
      </w:tr>
    </w:tbl>
    <w:p w14:paraId="7DABB71E" w14:textId="77777777" w:rsidR="0029456C" w:rsidRPr="0015361F" w:rsidRDefault="0029456C" w:rsidP="000D4D22">
      <w:pPr>
        <w:ind w:leftChars="388" w:left="1045" w:hangingChars="100" w:hanging="214"/>
        <w:rPr>
          <w:szCs w:val="21"/>
        </w:rPr>
      </w:pPr>
      <w:r w:rsidRPr="000D4D22">
        <w:rPr>
          <w:rFonts w:ascii="ＭＳ 明朝" w:hAnsi="ＭＳ 明朝"/>
          <w:szCs w:val="21"/>
        </w:rPr>
        <w:t xml:space="preserve">(ﾛ)　</w:t>
      </w:r>
      <w:r w:rsidRPr="0015361F">
        <w:rPr>
          <w:szCs w:val="21"/>
        </w:rPr>
        <w:t>係数ｂは、</w:t>
      </w:r>
      <w:r w:rsidR="00514806" w:rsidRPr="0015361F">
        <w:rPr>
          <w:szCs w:val="21"/>
        </w:rPr>
        <w:t>上記１</w:t>
      </w:r>
      <w:r w:rsidR="00514806" w:rsidRPr="000C6460">
        <w:rPr>
          <w:rFonts w:ascii="ＭＳ 明朝" w:hAnsi="ＭＳ 明朝"/>
          <w:szCs w:val="21"/>
        </w:rPr>
        <w:t>(2)②</w:t>
      </w:r>
      <w:r w:rsidRPr="000C6460">
        <w:rPr>
          <w:rFonts w:ascii="ＭＳ 明朝" w:hAnsi="ＭＳ 明朝"/>
          <w:szCs w:val="21"/>
        </w:rPr>
        <w:t>(ⅲ)</w:t>
      </w:r>
      <w:r w:rsidR="00514806" w:rsidRPr="000C6460">
        <w:rPr>
          <w:rFonts w:ascii="ＭＳ 明朝" w:hAnsi="ＭＳ 明朝"/>
          <w:szCs w:val="21"/>
        </w:rPr>
        <w:t>の</w:t>
      </w:r>
      <w:r w:rsidRPr="0015361F">
        <w:rPr>
          <w:szCs w:val="21"/>
        </w:rPr>
        <w:t>規定</w:t>
      </w:r>
      <w:r w:rsidR="00514806" w:rsidRPr="0015361F">
        <w:rPr>
          <w:szCs w:val="21"/>
        </w:rPr>
        <w:t>を準用</w:t>
      </w:r>
      <w:r w:rsidRPr="0015361F">
        <w:rPr>
          <w:szCs w:val="21"/>
        </w:rPr>
        <w:t>する</w:t>
      </w:r>
      <w:r w:rsidR="00514806" w:rsidRPr="0015361F">
        <w:rPr>
          <w:szCs w:val="21"/>
        </w:rPr>
        <w:t>。</w:t>
      </w:r>
    </w:p>
    <w:p w14:paraId="3F9CE665" w14:textId="77777777" w:rsidR="0029456C" w:rsidRPr="0015361F" w:rsidRDefault="0029456C" w:rsidP="00A64BC7">
      <w:pPr>
        <w:pStyle w:val="3"/>
        <w:tabs>
          <w:tab w:val="left" w:pos="-1760"/>
          <w:tab w:val="left" w:pos="-1139"/>
        </w:tabs>
        <w:ind w:leftChars="288" w:left="831" w:hangingChars="100" w:hanging="214"/>
        <w:rPr>
          <w:sz w:val="21"/>
          <w:szCs w:val="21"/>
        </w:rPr>
      </w:pPr>
      <w:r w:rsidRPr="000D4D22">
        <w:rPr>
          <w:rFonts w:ascii="ＭＳ 明朝" w:hAnsi="ＭＳ 明朝"/>
          <w:sz w:val="21"/>
          <w:szCs w:val="21"/>
        </w:rPr>
        <w:t xml:space="preserve">(ⅲ)　</w:t>
      </w:r>
      <w:r w:rsidRPr="0015361F">
        <w:rPr>
          <w:sz w:val="21"/>
          <w:szCs w:val="21"/>
        </w:rPr>
        <w:t>Ｘは、技術提供開始の日から起算した最終の対価確認日までの日数（当該日数が３０日未満の場合にあっては３０日）とする。</w:t>
      </w:r>
    </w:p>
    <w:p w14:paraId="013F8B22" w14:textId="77777777" w:rsidR="0029456C" w:rsidRPr="0015361F" w:rsidRDefault="0029456C" w:rsidP="0029456C">
      <w:pPr>
        <w:pStyle w:val="3"/>
        <w:tabs>
          <w:tab w:val="left" w:pos="-1760"/>
          <w:tab w:val="left" w:pos="-1219"/>
        </w:tabs>
        <w:ind w:leftChars="288" w:left="617"/>
        <w:rPr>
          <w:sz w:val="21"/>
          <w:szCs w:val="21"/>
        </w:rPr>
      </w:pPr>
      <w:r w:rsidRPr="000D4D22">
        <w:rPr>
          <w:rFonts w:ascii="ＭＳ 明朝" w:hAnsi="ＭＳ 明朝"/>
          <w:sz w:val="21"/>
          <w:szCs w:val="21"/>
        </w:rPr>
        <w:t xml:space="preserve">(ⅳ)　</w:t>
      </w:r>
      <w:r w:rsidRPr="0015361F">
        <w:rPr>
          <w:sz w:val="21"/>
          <w:szCs w:val="21"/>
        </w:rPr>
        <w:t>商品係数は、３とする。</w:t>
      </w:r>
    </w:p>
    <w:p w14:paraId="7DC9540A" w14:textId="77777777" w:rsidR="0029456C" w:rsidRPr="0015361F" w:rsidRDefault="0029456C" w:rsidP="0029456C">
      <w:pPr>
        <w:ind w:leftChars="188" w:left="616" w:hangingChars="100" w:hanging="214"/>
        <w:rPr>
          <w:szCs w:val="21"/>
        </w:rPr>
      </w:pPr>
      <w:r w:rsidRPr="000D4D22">
        <w:rPr>
          <w:rFonts w:ascii="ＭＳ 明朝" w:hAnsi="ＭＳ 明朝"/>
          <w:szCs w:val="21"/>
        </w:rPr>
        <w:t xml:space="preserve">②　</w:t>
      </w:r>
      <w:r w:rsidRPr="0015361F">
        <w:rPr>
          <w:color w:val="000000"/>
          <w:szCs w:val="21"/>
        </w:rPr>
        <w:t>約款第３条第４号のてん補危険に係る保険契約を</w:t>
      </w:r>
      <w:r w:rsidRPr="0015361F">
        <w:rPr>
          <w:szCs w:val="21"/>
        </w:rPr>
        <w:t>設備財等特約書、技術提供特約書又は企業総合特約書により締結する場合</w:t>
      </w:r>
    </w:p>
    <w:p w14:paraId="2FAA08C8" w14:textId="77777777" w:rsidR="0029456C" w:rsidRPr="0015361F" w:rsidRDefault="0029456C" w:rsidP="0029456C">
      <w:pPr>
        <w:ind w:leftChars="288" w:left="831" w:hangingChars="100" w:hanging="214"/>
        <w:rPr>
          <w:szCs w:val="21"/>
        </w:rPr>
      </w:pPr>
      <w:r w:rsidRPr="000D4D22">
        <w:rPr>
          <w:rFonts w:ascii="ＭＳ 明朝" w:hAnsi="ＭＳ 明朝"/>
          <w:szCs w:val="21"/>
        </w:rPr>
        <w:t xml:space="preserve">(ⅰ)　</w:t>
      </w:r>
      <w:r w:rsidRPr="0015361F">
        <w:rPr>
          <w:szCs w:val="21"/>
        </w:rPr>
        <w:t>非常事由</w:t>
      </w:r>
      <w:r w:rsidRPr="0015361F">
        <w:rPr>
          <w:color w:val="000000"/>
          <w:szCs w:val="21"/>
        </w:rPr>
        <w:t>に係る</w:t>
      </w:r>
      <w:r w:rsidRPr="0015361F">
        <w:rPr>
          <w:szCs w:val="21"/>
        </w:rPr>
        <w:t>保険料率は、次の式により算出する。</w:t>
      </w:r>
    </w:p>
    <w:p w14:paraId="291FBD7E" w14:textId="77777777" w:rsidR="0029456C" w:rsidRPr="0015361F" w:rsidRDefault="0029456C" w:rsidP="0029456C">
      <w:pPr>
        <w:pStyle w:val="3"/>
        <w:tabs>
          <w:tab w:val="left" w:pos="-1760"/>
          <w:tab w:val="left" w:pos="-1139"/>
        </w:tabs>
        <w:ind w:leftChars="388" w:left="831"/>
        <w:rPr>
          <w:sz w:val="21"/>
          <w:szCs w:val="21"/>
        </w:rPr>
      </w:pPr>
      <w:r w:rsidRPr="0015361F">
        <w:rPr>
          <w:sz w:val="21"/>
          <w:szCs w:val="21"/>
        </w:rPr>
        <w:t>保険料率</w:t>
      </w:r>
      <w:r w:rsidRPr="0015361F">
        <w:rPr>
          <w:sz w:val="21"/>
          <w:szCs w:val="21"/>
        </w:rPr>
        <w:t>(</w:t>
      </w:r>
      <w:r w:rsidRPr="0015361F">
        <w:rPr>
          <w:sz w:val="21"/>
          <w:szCs w:val="21"/>
        </w:rPr>
        <w:t>％</w:t>
      </w:r>
      <w:r w:rsidRPr="0015361F">
        <w:rPr>
          <w:sz w:val="21"/>
          <w:szCs w:val="21"/>
        </w:rPr>
        <w:t>)</w:t>
      </w:r>
      <w:r w:rsidRPr="0015361F">
        <w:rPr>
          <w:sz w:val="21"/>
          <w:szCs w:val="21"/>
        </w:rPr>
        <w:t>＝（ａＸ）</w:t>
      </w:r>
      <w:r w:rsidRPr="0015361F">
        <w:rPr>
          <w:sz w:val="21"/>
          <w:szCs w:val="21"/>
        </w:rPr>
        <w:t>×</w:t>
      </w:r>
      <w:r w:rsidRPr="0015361F">
        <w:rPr>
          <w:sz w:val="21"/>
          <w:szCs w:val="21"/>
        </w:rPr>
        <w:t>０</w:t>
      </w:r>
      <w:r w:rsidRPr="0015361F">
        <w:rPr>
          <w:sz w:val="21"/>
          <w:szCs w:val="21"/>
        </w:rPr>
        <w:t>.</w:t>
      </w:r>
      <w:r w:rsidRPr="0015361F">
        <w:rPr>
          <w:sz w:val="21"/>
          <w:szCs w:val="21"/>
        </w:rPr>
        <w:t>５</w:t>
      </w:r>
      <w:r w:rsidRPr="0015361F">
        <w:rPr>
          <w:sz w:val="21"/>
          <w:szCs w:val="21"/>
        </w:rPr>
        <w:t>×</w:t>
      </w:r>
      <w:r w:rsidRPr="0015361F">
        <w:rPr>
          <w:sz w:val="21"/>
          <w:szCs w:val="21"/>
        </w:rPr>
        <w:t>非常付保率</w:t>
      </w:r>
      <w:r w:rsidRPr="0015361F">
        <w:rPr>
          <w:sz w:val="21"/>
          <w:szCs w:val="21"/>
        </w:rPr>
        <w:t>÷</w:t>
      </w:r>
      <w:r w:rsidRPr="0015361F">
        <w:rPr>
          <w:sz w:val="21"/>
          <w:szCs w:val="21"/>
        </w:rPr>
        <w:t>０</w:t>
      </w:r>
      <w:r w:rsidRPr="0015361F">
        <w:rPr>
          <w:sz w:val="21"/>
          <w:szCs w:val="21"/>
        </w:rPr>
        <w:t>.</w:t>
      </w:r>
      <w:r w:rsidRPr="0015361F">
        <w:rPr>
          <w:sz w:val="21"/>
          <w:szCs w:val="21"/>
        </w:rPr>
        <w:t>９７５</w:t>
      </w:r>
    </w:p>
    <w:p w14:paraId="41B566A3" w14:textId="77777777" w:rsidR="0029456C" w:rsidRPr="0015361F" w:rsidRDefault="0029456C" w:rsidP="0029456C">
      <w:pPr>
        <w:pStyle w:val="3"/>
        <w:tabs>
          <w:tab w:val="left" w:pos="-1760"/>
          <w:tab w:val="left" w:pos="-1139"/>
        </w:tabs>
        <w:ind w:leftChars="488" w:left="1045"/>
        <w:rPr>
          <w:sz w:val="21"/>
          <w:szCs w:val="21"/>
        </w:rPr>
      </w:pPr>
      <w:r w:rsidRPr="0015361F">
        <w:rPr>
          <w:sz w:val="21"/>
          <w:szCs w:val="21"/>
        </w:rPr>
        <w:t>係数ａは、上記２</w:t>
      </w:r>
      <w:r w:rsidRPr="0015361F">
        <w:rPr>
          <w:sz w:val="21"/>
          <w:szCs w:val="21"/>
        </w:rPr>
        <w:t>(1)</w:t>
      </w:r>
      <w:r w:rsidRPr="000C6460">
        <w:rPr>
          <w:rFonts w:ascii="ＭＳ 明朝" w:hAnsi="ＭＳ 明朝"/>
          <w:sz w:val="21"/>
          <w:szCs w:val="21"/>
        </w:rPr>
        <w:t>③</w:t>
      </w:r>
      <w:r w:rsidRPr="0015361F">
        <w:rPr>
          <w:sz w:val="21"/>
          <w:szCs w:val="21"/>
        </w:rPr>
        <w:t>の表における船後危険の係数ａとする。</w:t>
      </w:r>
    </w:p>
    <w:p w14:paraId="672F4937" w14:textId="77777777" w:rsidR="0029456C" w:rsidRPr="0015361F" w:rsidRDefault="0029456C" w:rsidP="0029456C">
      <w:pPr>
        <w:ind w:leftChars="288" w:left="831" w:hangingChars="100" w:hanging="214"/>
        <w:rPr>
          <w:szCs w:val="21"/>
        </w:rPr>
      </w:pPr>
      <w:r w:rsidRPr="000D4D22">
        <w:rPr>
          <w:rFonts w:ascii="ＭＳ 明朝" w:hAnsi="ＭＳ 明朝"/>
          <w:szCs w:val="21"/>
        </w:rPr>
        <w:t xml:space="preserve">(ⅱ)　</w:t>
      </w:r>
      <w:r w:rsidRPr="0015361F">
        <w:rPr>
          <w:szCs w:val="21"/>
        </w:rPr>
        <w:t>信用事由</w:t>
      </w:r>
      <w:r w:rsidRPr="0015361F">
        <w:rPr>
          <w:color w:val="000000"/>
          <w:szCs w:val="21"/>
        </w:rPr>
        <w:t>に係る</w:t>
      </w:r>
      <w:r w:rsidRPr="0015361F">
        <w:rPr>
          <w:szCs w:val="21"/>
        </w:rPr>
        <w:t>保険料率は、次の式により算出する。</w:t>
      </w:r>
    </w:p>
    <w:p w14:paraId="1C18A032" w14:textId="77777777" w:rsidR="0029456C" w:rsidRPr="0015361F" w:rsidRDefault="0029456C" w:rsidP="0029456C">
      <w:pPr>
        <w:pStyle w:val="3"/>
        <w:tabs>
          <w:tab w:val="left" w:pos="-1760"/>
          <w:tab w:val="left" w:pos="-1139"/>
        </w:tabs>
        <w:ind w:leftChars="388" w:left="831"/>
        <w:rPr>
          <w:sz w:val="21"/>
          <w:szCs w:val="21"/>
        </w:rPr>
      </w:pPr>
      <w:r w:rsidRPr="0015361F">
        <w:rPr>
          <w:sz w:val="21"/>
          <w:szCs w:val="21"/>
        </w:rPr>
        <w:lastRenderedPageBreak/>
        <w:t>保険料率</w:t>
      </w:r>
      <w:r w:rsidRPr="0015361F">
        <w:rPr>
          <w:sz w:val="21"/>
          <w:szCs w:val="21"/>
        </w:rPr>
        <w:t>(</w:t>
      </w:r>
      <w:r w:rsidRPr="0015361F">
        <w:rPr>
          <w:sz w:val="21"/>
          <w:szCs w:val="21"/>
        </w:rPr>
        <w:t>％</w:t>
      </w:r>
      <w:r w:rsidRPr="0015361F">
        <w:rPr>
          <w:sz w:val="21"/>
          <w:szCs w:val="21"/>
        </w:rPr>
        <w:t>)</w:t>
      </w:r>
      <w:r w:rsidRPr="0015361F">
        <w:rPr>
          <w:sz w:val="21"/>
          <w:szCs w:val="21"/>
        </w:rPr>
        <w:t>＝（ａＸ）</w:t>
      </w:r>
      <w:r w:rsidRPr="0015361F">
        <w:rPr>
          <w:sz w:val="21"/>
          <w:szCs w:val="21"/>
        </w:rPr>
        <w:t>×</w:t>
      </w:r>
      <w:r w:rsidRPr="0015361F">
        <w:rPr>
          <w:sz w:val="21"/>
          <w:szCs w:val="21"/>
        </w:rPr>
        <w:t>０</w:t>
      </w:r>
      <w:r w:rsidRPr="0015361F">
        <w:rPr>
          <w:sz w:val="21"/>
          <w:szCs w:val="21"/>
        </w:rPr>
        <w:t>.</w:t>
      </w:r>
      <w:r w:rsidRPr="0015361F">
        <w:rPr>
          <w:sz w:val="21"/>
          <w:szCs w:val="21"/>
        </w:rPr>
        <w:t>５</w:t>
      </w:r>
      <w:r w:rsidRPr="0015361F">
        <w:rPr>
          <w:sz w:val="21"/>
          <w:szCs w:val="21"/>
        </w:rPr>
        <w:t>×</w:t>
      </w:r>
      <w:r w:rsidRPr="0015361F">
        <w:rPr>
          <w:sz w:val="21"/>
          <w:szCs w:val="21"/>
        </w:rPr>
        <w:t>信用付保率</w:t>
      </w:r>
      <w:r w:rsidRPr="0015361F">
        <w:rPr>
          <w:sz w:val="21"/>
          <w:szCs w:val="21"/>
        </w:rPr>
        <w:t>÷</w:t>
      </w:r>
      <w:r w:rsidRPr="0015361F">
        <w:rPr>
          <w:sz w:val="21"/>
          <w:szCs w:val="21"/>
        </w:rPr>
        <w:t>０</w:t>
      </w:r>
      <w:r w:rsidRPr="0015361F">
        <w:rPr>
          <w:sz w:val="21"/>
          <w:szCs w:val="21"/>
        </w:rPr>
        <w:t>.</w:t>
      </w:r>
      <w:r w:rsidRPr="0015361F">
        <w:rPr>
          <w:sz w:val="21"/>
          <w:szCs w:val="21"/>
        </w:rPr>
        <w:t>９</w:t>
      </w:r>
      <w:r w:rsidRPr="0015361F">
        <w:rPr>
          <w:sz w:val="21"/>
          <w:szCs w:val="21"/>
        </w:rPr>
        <w:t>×</w:t>
      </w:r>
      <w:r w:rsidRPr="0015361F">
        <w:rPr>
          <w:sz w:val="21"/>
          <w:szCs w:val="21"/>
        </w:rPr>
        <w:t>ｂ</w:t>
      </w:r>
    </w:p>
    <w:p w14:paraId="77C65023" w14:textId="77777777" w:rsidR="0029456C" w:rsidRPr="0015361F" w:rsidRDefault="0029456C" w:rsidP="00FE3E4B">
      <w:pPr>
        <w:pStyle w:val="3"/>
        <w:tabs>
          <w:tab w:val="left" w:pos="-1760"/>
          <w:tab w:val="left" w:pos="-1139"/>
        </w:tabs>
        <w:ind w:leftChars="206" w:left="441" w:firstLineChars="212" w:firstLine="454"/>
        <w:rPr>
          <w:sz w:val="21"/>
          <w:szCs w:val="21"/>
        </w:rPr>
      </w:pPr>
      <w:r w:rsidRPr="000D4D22">
        <w:rPr>
          <w:rFonts w:ascii="ＭＳ 明朝" w:hAnsi="ＭＳ 明朝"/>
          <w:sz w:val="21"/>
          <w:szCs w:val="21"/>
        </w:rPr>
        <w:t xml:space="preserve">(ｲ)　</w:t>
      </w:r>
      <w:r w:rsidRPr="0015361F">
        <w:rPr>
          <w:sz w:val="21"/>
          <w:szCs w:val="21"/>
        </w:rPr>
        <w:t>係数ａは、下表のとおりとする。</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4368"/>
        <w:gridCol w:w="1680"/>
      </w:tblGrid>
      <w:tr w:rsidR="0029456C" w:rsidRPr="0015361F" w14:paraId="55106F7D" w14:textId="77777777" w:rsidTr="00817ADA">
        <w:trPr>
          <w:trHeight w:val="409"/>
        </w:trPr>
        <w:tc>
          <w:tcPr>
            <w:tcW w:w="5712" w:type="dxa"/>
            <w:gridSpan w:val="2"/>
            <w:tcBorders>
              <w:top w:val="single" w:sz="8" w:space="0" w:color="auto"/>
              <w:left w:val="single" w:sz="8" w:space="0" w:color="auto"/>
              <w:bottom w:val="single" w:sz="8" w:space="0" w:color="auto"/>
              <w:right w:val="single" w:sz="8" w:space="0" w:color="auto"/>
            </w:tcBorders>
            <w:vAlign w:val="center"/>
          </w:tcPr>
          <w:p w14:paraId="0DFD54D7" w14:textId="77777777" w:rsidR="0029456C" w:rsidRPr="0015361F" w:rsidRDefault="0029456C" w:rsidP="00817ADA">
            <w:pPr>
              <w:pStyle w:val="3"/>
              <w:tabs>
                <w:tab w:val="left" w:pos="-1760"/>
              </w:tabs>
              <w:spacing w:line="240" w:lineRule="exact"/>
              <w:ind w:leftChars="0" w:left="0"/>
              <w:jc w:val="center"/>
              <w:rPr>
                <w:color w:val="3366FF"/>
                <w:sz w:val="21"/>
                <w:szCs w:val="21"/>
              </w:rPr>
            </w:pPr>
            <w:r w:rsidRPr="0015361F">
              <w:rPr>
                <w:sz w:val="21"/>
                <w:szCs w:val="21"/>
              </w:rPr>
              <w:t>代金等の支払人の保険契約締結日における格付</w:t>
            </w:r>
          </w:p>
        </w:tc>
        <w:tc>
          <w:tcPr>
            <w:tcW w:w="1680" w:type="dxa"/>
            <w:tcBorders>
              <w:top w:val="single" w:sz="8" w:space="0" w:color="auto"/>
              <w:left w:val="single" w:sz="8" w:space="0" w:color="auto"/>
              <w:bottom w:val="single" w:sz="8" w:space="0" w:color="auto"/>
              <w:right w:val="single" w:sz="8" w:space="0" w:color="auto"/>
            </w:tcBorders>
            <w:vAlign w:val="center"/>
          </w:tcPr>
          <w:p w14:paraId="4AAC74FA" w14:textId="77777777" w:rsidR="0029456C" w:rsidRPr="0015361F" w:rsidRDefault="0029456C" w:rsidP="00817ADA">
            <w:pPr>
              <w:pStyle w:val="3"/>
              <w:tabs>
                <w:tab w:val="left" w:pos="-1760"/>
              </w:tabs>
              <w:spacing w:line="240" w:lineRule="exact"/>
              <w:ind w:leftChars="0" w:left="0"/>
              <w:jc w:val="center"/>
              <w:rPr>
                <w:sz w:val="21"/>
                <w:szCs w:val="21"/>
              </w:rPr>
            </w:pPr>
            <w:r w:rsidRPr="0015361F">
              <w:rPr>
                <w:sz w:val="21"/>
                <w:szCs w:val="21"/>
              </w:rPr>
              <w:t>ａ</w:t>
            </w:r>
          </w:p>
        </w:tc>
      </w:tr>
      <w:tr w:rsidR="0029456C" w:rsidRPr="0015361F" w14:paraId="0A5CECEA" w14:textId="77777777" w:rsidTr="00817ADA">
        <w:trPr>
          <w:trHeight w:val="460"/>
        </w:trPr>
        <w:tc>
          <w:tcPr>
            <w:tcW w:w="5712" w:type="dxa"/>
            <w:gridSpan w:val="2"/>
            <w:tcBorders>
              <w:top w:val="single" w:sz="8" w:space="0" w:color="auto"/>
              <w:left w:val="single" w:sz="8" w:space="0" w:color="auto"/>
              <w:right w:val="single" w:sz="8" w:space="0" w:color="auto"/>
            </w:tcBorders>
            <w:vAlign w:val="center"/>
          </w:tcPr>
          <w:p w14:paraId="7291F1FD" w14:textId="77777777" w:rsidR="0029456C" w:rsidRPr="0015361F" w:rsidRDefault="0029456C" w:rsidP="00817ADA">
            <w:pPr>
              <w:spacing w:line="240" w:lineRule="exact"/>
              <w:ind w:leftChars="-17" w:left="-36"/>
              <w:rPr>
                <w:rFonts w:cs="ＭＳ ゴシック"/>
                <w:color w:val="000000"/>
                <w:szCs w:val="21"/>
              </w:rPr>
            </w:pPr>
            <w:r w:rsidRPr="0015361F">
              <w:rPr>
                <w:rFonts w:cs="Arial"/>
                <w:bCs/>
                <w:color w:val="000000"/>
                <w:szCs w:val="21"/>
              </w:rPr>
              <w:t>ＧＳ</w:t>
            </w:r>
            <w:r w:rsidRPr="0015361F">
              <w:rPr>
                <w:rFonts w:cs="ＭＳ ゴシック"/>
                <w:color w:val="000000"/>
                <w:szCs w:val="21"/>
              </w:rPr>
              <w:t>格､</w:t>
            </w:r>
            <w:r w:rsidRPr="0015361F">
              <w:rPr>
                <w:rFonts w:cs="Arial"/>
                <w:bCs/>
                <w:color w:val="000000"/>
                <w:szCs w:val="21"/>
              </w:rPr>
              <w:t>ＧＡ</w:t>
            </w:r>
            <w:r w:rsidRPr="0015361F">
              <w:rPr>
                <w:rFonts w:cs="ＭＳ ゴシック"/>
                <w:color w:val="000000"/>
                <w:szCs w:val="21"/>
              </w:rPr>
              <w:t>格､</w:t>
            </w:r>
            <w:r w:rsidRPr="0015361F">
              <w:rPr>
                <w:rFonts w:cs="Arial"/>
                <w:bCs/>
                <w:color w:val="000000"/>
                <w:szCs w:val="21"/>
              </w:rPr>
              <w:t>ＧＥ</w:t>
            </w:r>
            <w:r w:rsidRPr="0015361F">
              <w:rPr>
                <w:rFonts w:cs="ＭＳ ゴシック"/>
                <w:color w:val="000000"/>
                <w:szCs w:val="21"/>
              </w:rPr>
              <w:t>格､</w:t>
            </w:r>
            <w:r w:rsidRPr="0015361F">
              <w:rPr>
                <w:rFonts w:cs="Arial"/>
                <w:bCs/>
                <w:color w:val="000000"/>
                <w:szCs w:val="21"/>
              </w:rPr>
              <w:t>ＥＥ</w:t>
            </w:r>
            <w:r w:rsidRPr="0015361F">
              <w:rPr>
                <w:rFonts w:cs="ＭＳ ゴシック"/>
                <w:color w:val="000000"/>
                <w:szCs w:val="21"/>
              </w:rPr>
              <w:t>格</w:t>
            </w:r>
            <w:r w:rsidR="00514806" w:rsidRPr="0015361F">
              <w:rPr>
                <w:rFonts w:cs="ＭＳ ゴシック"/>
                <w:color w:val="000000"/>
                <w:szCs w:val="21"/>
              </w:rPr>
              <w:t>､</w:t>
            </w:r>
            <w:r w:rsidRPr="0015361F">
              <w:rPr>
                <w:rFonts w:cs="Arial"/>
                <w:bCs/>
                <w:color w:val="000000"/>
                <w:szCs w:val="21"/>
              </w:rPr>
              <w:t>ＳＡ</w:t>
            </w:r>
            <w:r w:rsidRPr="0015361F">
              <w:rPr>
                <w:rFonts w:cs="ＭＳ ゴシック"/>
                <w:color w:val="000000"/>
                <w:szCs w:val="21"/>
              </w:rPr>
              <w:t>格</w:t>
            </w:r>
            <w:r w:rsidR="00514806" w:rsidRPr="0015361F">
              <w:rPr>
                <w:rFonts w:cs="ＭＳ ゴシック"/>
                <w:color w:val="000000"/>
                <w:szCs w:val="21"/>
              </w:rPr>
              <w:t>又はＰＵ格（信用事由をてん補しない場合）</w:t>
            </w:r>
          </w:p>
        </w:tc>
        <w:tc>
          <w:tcPr>
            <w:tcW w:w="1680" w:type="dxa"/>
            <w:tcBorders>
              <w:top w:val="single" w:sz="8" w:space="0" w:color="auto"/>
              <w:left w:val="single" w:sz="8" w:space="0" w:color="auto"/>
              <w:right w:val="single" w:sz="8" w:space="0" w:color="auto"/>
            </w:tcBorders>
            <w:vAlign w:val="center"/>
          </w:tcPr>
          <w:p w14:paraId="63FD601C" w14:textId="77777777" w:rsidR="0029456C" w:rsidRPr="0015361F" w:rsidRDefault="00B8309E" w:rsidP="00817ADA">
            <w:pPr>
              <w:pStyle w:val="3"/>
              <w:tabs>
                <w:tab w:val="left" w:pos="-1760"/>
              </w:tabs>
              <w:spacing w:line="240" w:lineRule="exact"/>
              <w:ind w:leftChars="0" w:left="0"/>
              <w:jc w:val="center"/>
              <w:rPr>
                <w:sz w:val="21"/>
                <w:szCs w:val="21"/>
              </w:rPr>
            </w:pPr>
            <w:r w:rsidRPr="0015361F">
              <w:rPr>
                <w:sz w:val="21"/>
                <w:szCs w:val="21"/>
              </w:rPr>
              <w:t>0.000394</w:t>
            </w:r>
          </w:p>
        </w:tc>
      </w:tr>
      <w:tr w:rsidR="0029456C" w:rsidRPr="0015361F" w14:paraId="746CF217" w14:textId="77777777" w:rsidTr="00817ADA">
        <w:trPr>
          <w:trHeight w:val="409"/>
        </w:trPr>
        <w:tc>
          <w:tcPr>
            <w:tcW w:w="5712" w:type="dxa"/>
            <w:gridSpan w:val="2"/>
            <w:tcBorders>
              <w:left w:val="single" w:sz="8" w:space="0" w:color="auto"/>
              <w:right w:val="single" w:sz="8" w:space="0" w:color="auto"/>
            </w:tcBorders>
            <w:vAlign w:val="center"/>
          </w:tcPr>
          <w:p w14:paraId="29F97F36" w14:textId="77777777" w:rsidR="0029456C" w:rsidRPr="0015361F" w:rsidRDefault="0029456C" w:rsidP="00817ADA">
            <w:pPr>
              <w:spacing w:line="240" w:lineRule="exact"/>
              <w:ind w:leftChars="-17" w:left="-36"/>
              <w:rPr>
                <w:rFonts w:cs="Arial"/>
                <w:color w:val="000000"/>
                <w:szCs w:val="21"/>
              </w:rPr>
            </w:pPr>
            <w:r w:rsidRPr="0015361F">
              <w:rPr>
                <w:rFonts w:cs="Arial"/>
                <w:bCs/>
                <w:color w:val="000000"/>
                <w:szCs w:val="21"/>
              </w:rPr>
              <w:t>ＥＡ</w:t>
            </w:r>
            <w:r w:rsidRPr="0015361F">
              <w:rPr>
                <w:rFonts w:cs="ＭＳ ゴシック"/>
                <w:color w:val="000000"/>
                <w:szCs w:val="21"/>
              </w:rPr>
              <w:t>格</w:t>
            </w:r>
          </w:p>
        </w:tc>
        <w:tc>
          <w:tcPr>
            <w:tcW w:w="1680" w:type="dxa"/>
            <w:tcBorders>
              <w:left w:val="single" w:sz="8" w:space="0" w:color="auto"/>
              <w:right w:val="single" w:sz="8" w:space="0" w:color="auto"/>
            </w:tcBorders>
            <w:vAlign w:val="center"/>
          </w:tcPr>
          <w:p w14:paraId="639208EA" w14:textId="77777777" w:rsidR="0029456C" w:rsidRPr="0015361F" w:rsidRDefault="00B8309E" w:rsidP="00817ADA">
            <w:pPr>
              <w:pStyle w:val="3"/>
              <w:tabs>
                <w:tab w:val="left" w:pos="-1760"/>
              </w:tabs>
              <w:spacing w:line="240" w:lineRule="exact"/>
              <w:ind w:leftChars="0" w:left="0"/>
              <w:jc w:val="center"/>
              <w:rPr>
                <w:sz w:val="21"/>
                <w:szCs w:val="21"/>
              </w:rPr>
            </w:pPr>
            <w:r w:rsidRPr="0015361F">
              <w:rPr>
                <w:sz w:val="21"/>
                <w:szCs w:val="21"/>
              </w:rPr>
              <w:t>0.000611</w:t>
            </w:r>
          </w:p>
        </w:tc>
      </w:tr>
      <w:tr w:rsidR="0029456C" w:rsidRPr="0015361F" w14:paraId="4FE6FB9F" w14:textId="77777777" w:rsidTr="00CD4EC4">
        <w:trPr>
          <w:trHeight w:val="755"/>
        </w:trPr>
        <w:tc>
          <w:tcPr>
            <w:tcW w:w="1344" w:type="dxa"/>
            <w:vMerge w:val="restart"/>
            <w:tcBorders>
              <w:left w:val="single" w:sz="8" w:space="0" w:color="auto"/>
            </w:tcBorders>
            <w:vAlign w:val="center"/>
          </w:tcPr>
          <w:p w14:paraId="12904A94" w14:textId="77777777" w:rsidR="0029456C" w:rsidRPr="0015361F" w:rsidRDefault="0029456C" w:rsidP="00817ADA">
            <w:pPr>
              <w:spacing w:line="240" w:lineRule="exact"/>
              <w:ind w:leftChars="-17" w:left="-36" w:rightChars="-17" w:right="-36"/>
              <w:rPr>
                <w:rFonts w:cs="ＭＳ ゴシック"/>
                <w:color w:val="000000"/>
                <w:szCs w:val="21"/>
              </w:rPr>
            </w:pPr>
            <w:r w:rsidRPr="0015361F">
              <w:rPr>
                <w:rFonts w:cs="Arial"/>
                <w:bCs/>
                <w:color w:val="000000"/>
                <w:spacing w:val="-2"/>
                <w:szCs w:val="21"/>
              </w:rPr>
              <w:t>ＥＭ</w:t>
            </w:r>
            <w:r w:rsidRPr="0015361F">
              <w:rPr>
                <w:rFonts w:cs="ＭＳ ゴシック"/>
                <w:color w:val="000000"/>
                <w:spacing w:val="-2"/>
                <w:szCs w:val="21"/>
              </w:rPr>
              <w:t>格又は</w:t>
            </w:r>
            <w:r w:rsidRPr="0015361F">
              <w:rPr>
                <w:rFonts w:cs="Arial"/>
                <w:bCs/>
                <w:color w:val="000000"/>
                <w:spacing w:val="-2"/>
                <w:szCs w:val="21"/>
              </w:rPr>
              <w:t>ＥＦ</w:t>
            </w:r>
            <w:r w:rsidRPr="0015361F">
              <w:rPr>
                <w:rFonts w:cs="ＭＳ ゴシック"/>
                <w:color w:val="000000"/>
                <w:spacing w:val="-2"/>
                <w:szCs w:val="21"/>
              </w:rPr>
              <w:t>格</w:t>
            </w:r>
          </w:p>
        </w:tc>
        <w:tc>
          <w:tcPr>
            <w:tcW w:w="4368" w:type="dxa"/>
            <w:tcBorders>
              <w:right w:val="single" w:sz="8" w:space="0" w:color="auto"/>
            </w:tcBorders>
            <w:vAlign w:val="center"/>
          </w:tcPr>
          <w:p w14:paraId="4489CABC" w14:textId="77777777" w:rsidR="0029456C" w:rsidRPr="0015361F" w:rsidRDefault="0029456C" w:rsidP="00817ADA">
            <w:pPr>
              <w:spacing w:line="240" w:lineRule="exact"/>
              <w:ind w:leftChars="-17" w:left="-36" w:rightChars="-17" w:right="-36"/>
              <w:rPr>
                <w:rFonts w:cs="ＭＳ ゴシック"/>
                <w:color w:val="000000"/>
                <w:szCs w:val="21"/>
              </w:rPr>
            </w:pPr>
            <w:r w:rsidRPr="0015361F">
              <w:rPr>
                <w:szCs w:val="21"/>
              </w:rPr>
              <w:t>設備財等特約書又は技術提供特約書により</w:t>
            </w:r>
            <w:r w:rsidRPr="0015361F">
              <w:rPr>
                <w:color w:val="000000"/>
                <w:szCs w:val="21"/>
              </w:rPr>
              <w:t>保険契約を</w:t>
            </w:r>
            <w:r w:rsidRPr="0015361F">
              <w:rPr>
                <w:szCs w:val="21"/>
              </w:rPr>
              <w:t>締結する場合</w:t>
            </w:r>
          </w:p>
        </w:tc>
        <w:tc>
          <w:tcPr>
            <w:tcW w:w="1680" w:type="dxa"/>
            <w:tcBorders>
              <w:left w:val="single" w:sz="8" w:space="0" w:color="auto"/>
              <w:right w:val="single" w:sz="8" w:space="0" w:color="auto"/>
            </w:tcBorders>
            <w:shd w:val="clear" w:color="auto" w:fill="auto"/>
            <w:vAlign w:val="center"/>
          </w:tcPr>
          <w:p w14:paraId="75336643" w14:textId="77777777" w:rsidR="0029456C" w:rsidRPr="0015361F" w:rsidRDefault="00B8309E" w:rsidP="00817ADA">
            <w:pPr>
              <w:pStyle w:val="3"/>
              <w:tabs>
                <w:tab w:val="left" w:pos="-1760"/>
              </w:tabs>
              <w:spacing w:line="240" w:lineRule="exact"/>
              <w:ind w:leftChars="0" w:left="0"/>
              <w:jc w:val="center"/>
              <w:rPr>
                <w:sz w:val="21"/>
                <w:szCs w:val="21"/>
              </w:rPr>
            </w:pPr>
            <w:r w:rsidRPr="0015361F">
              <w:rPr>
                <w:sz w:val="21"/>
                <w:szCs w:val="21"/>
              </w:rPr>
              <w:t>0.003119</w:t>
            </w:r>
          </w:p>
        </w:tc>
      </w:tr>
      <w:tr w:rsidR="0029456C" w:rsidRPr="0015361F" w14:paraId="3A86D906" w14:textId="77777777" w:rsidTr="00CD4EC4">
        <w:trPr>
          <w:trHeight w:val="590"/>
        </w:trPr>
        <w:tc>
          <w:tcPr>
            <w:tcW w:w="1344" w:type="dxa"/>
            <w:vMerge/>
            <w:tcBorders>
              <w:left w:val="single" w:sz="8" w:space="0" w:color="auto"/>
              <w:bottom w:val="single" w:sz="8" w:space="0" w:color="auto"/>
            </w:tcBorders>
            <w:vAlign w:val="center"/>
          </w:tcPr>
          <w:p w14:paraId="6B4FD029" w14:textId="77777777" w:rsidR="0029456C" w:rsidRPr="0015361F" w:rsidRDefault="0029456C" w:rsidP="00817ADA">
            <w:pPr>
              <w:spacing w:line="240" w:lineRule="exact"/>
              <w:ind w:leftChars="-17" w:left="-36" w:rightChars="-17" w:right="-36"/>
              <w:rPr>
                <w:rFonts w:cs="Arial"/>
                <w:bCs/>
                <w:color w:val="000000"/>
                <w:spacing w:val="-2"/>
                <w:szCs w:val="21"/>
              </w:rPr>
            </w:pPr>
          </w:p>
        </w:tc>
        <w:tc>
          <w:tcPr>
            <w:tcW w:w="4368" w:type="dxa"/>
            <w:tcBorders>
              <w:bottom w:val="single" w:sz="8" w:space="0" w:color="auto"/>
              <w:right w:val="single" w:sz="8" w:space="0" w:color="auto"/>
            </w:tcBorders>
            <w:vAlign w:val="center"/>
          </w:tcPr>
          <w:p w14:paraId="6FF1A715" w14:textId="77777777" w:rsidR="0029456C" w:rsidRPr="0015361F" w:rsidRDefault="0029456C" w:rsidP="00817ADA">
            <w:pPr>
              <w:spacing w:line="240" w:lineRule="exact"/>
              <w:ind w:leftChars="-17" w:left="-36" w:rightChars="-17" w:right="-36"/>
              <w:rPr>
                <w:rFonts w:cs="ＭＳ ゴシック"/>
                <w:color w:val="000000"/>
                <w:szCs w:val="21"/>
              </w:rPr>
            </w:pPr>
            <w:r w:rsidRPr="0015361F">
              <w:rPr>
                <w:szCs w:val="21"/>
              </w:rPr>
              <w:t>企業総合特約書により</w:t>
            </w:r>
            <w:r w:rsidRPr="0015361F">
              <w:rPr>
                <w:color w:val="000000"/>
                <w:szCs w:val="21"/>
              </w:rPr>
              <w:t>保険契約を</w:t>
            </w:r>
            <w:r w:rsidRPr="0015361F">
              <w:rPr>
                <w:szCs w:val="21"/>
              </w:rPr>
              <w:t>締結する場合</w:t>
            </w:r>
          </w:p>
        </w:tc>
        <w:tc>
          <w:tcPr>
            <w:tcW w:w="1680" w:type="dxa"/>
            <w:tcBorders>
              <w:left w:val="single" w:sz="8" w:space="0" w:color="auto"/>
              <w:bottom w:val="single" w:sz="8" w:space="0" w:color="auto"/>
              <w:right w:val="single" w:sz="8" w:space="0" w:color="auto"/>
            </w:tcBorders>
            <w:shd w:val="clear" w:color="auto" w:fill="auto"/>
          </w:tcPr>
          <w:p w14:paraId="24A3C9F1" w14:textId="77777777" w:rsidR="0029456C" w:rsidRPr="0015361F" w:rsidRDefault="00B8309E" w:rsidP="00817ADA">
            <w:pPr>
              <w:pStyle w:val="3"/>
              <w:tabs>
                <w:tab w:val="left" w:pos="-1760"/>
              </w:tabs>
              <w:spacing w:line="240" w:lineRule="exact"/>
              <w:ind w:leftChars="0" w:left="0"/>
              <w:jc w:val="center"/>
              <w:rPr>
                <w:sz w:val="21"/>
                <w:szCs w:val="21"/>
              </w:rPr>
            </w:pPr>
            <w:r w:rsidRPr="0015361F">
              <w:rPr>
                <w:sz w:val="21"/>
                <w:szCs w:val="21"/>
              </w:rPr>
              <w:t>0.000650</w:t>
            </w:r>
          </w:p>
        </w:tc>
      </w:tr>
    </w:tbl>
    <w:p w14:paraId="6240970A" w14:textId="77777777" w:rsidR="007C08CA" w:rsidRPr="0015361F" w:rsidRDefault="007C08CA" w:rsidP="00CC46F2">
      <w:pPr>
        <w:pStyle w:val="3"/>
        <w:tabs>
          <w:tab w:val="left" w:pos="-1760"/>
          <w:tab w:val="left" w:pos="-1139"/>
        </w:tabs>
        <w:spacing w:beforeLines="20" w:before="72" w:afterLines="30" w:after="108" w:line="240" w:lineRule="exact"/>
        <w:ind w:left="1068" w:rightChars="636" w:right="1362" w:hangingChars="99" w:hanging="212"/>
        <w:rPr>
          <w:sz w:val="21"/>
          <w:szCs w:val="21"/>
        </w:rPr>
      </w:pPr>
      <w:r w:rsidRPr="0015361F">
        <w:rPr>
          <w:sz w:val="21"/>
          <w:szCs w:val="21"/>
        </w:rPr>
        <w:t>(</w:t>
      </w:r>
      <w:r w:rsidRPr="0015361F">
        <w:rPr>
          <w:sz w:val="21"/>
          <w:szCs w:val="21"/>
        </w:rPr>
        <w:t>注</w:t>
      </w:r>
      <w:r w:rsidRPr="0015361F">
        <w:rPr>
          <w:sz w:val="21"/>
          <w:szCs w:val="21"/>
        </w:rPr>
        <w:t>)</w:t>
      </w:r>
      <w:r w:rsidRPr="0015361F">
        <w:rPr>
          <w:sz w:val="21"/>
          <w:szCs w:val="21"/>
        </w:rPr>
        <w:t xml:space="preserve">　企業総合特約所により保険契約を締結する場合は、上記２</w:t>
      </w:r>
      <w:r w:rsidRPr="000C6460">
        <w:rPr>
          <w:rFonts w:ascii="ＭＳ 明朝" w:hAnsi="ＭＳ 明朝"/>
          <w:sz w:val="21"/>
          <w:szCs w:val="21"/>
        </w:rPr>
        <w:t>(2)②（ⅱ）（注</w:t>
      </w:r>
      <w:r w:rsidRPr="0015361F">
        <w:rPr>
          <w:sz w:val="21"/>
          <w:szCs w:val="21"/>
        </w:rPr>
        <w:t>）を準用する。</w:t>
      </w:r>
    </w:p>
    <w:p w14:paraId="62EF4EFF" w14:textId="77777777" w:rsidR="0029456C" w:rsidRPr="0015361F" w:rsidRDefault="0029456C" w:rsidP="007C08CA">
      <w:pPr>
        <w:pStyle w:val="3"/>
        <w:tabs>
          <w:tab w:val="left" w:pos="-1760"/>
          <w:tab w:val="left" w:pos="-1139"/>
        </w:tabs>
        <w:ind w:left="1068" w:hangingChars="99" w:hanging="212"/>
        <w:rPr>
          <w:sz w:val="21"/>
          <w:szCs w:val="21"/>
        </w:rPr>
      </w:pPr>
      <w:r w:rsidRPr="00CD4EC4">
        <w:rPr>
          <w:rFonts w:ascii="ＭＳ 明朝" w:hAnsi="ＭＳ 明朝"/>
          <w:sz w:val="21"/>
          <w:szCs w:val="21"/>
        </w:rPr>
        <w:t xml:space="preserve">(ﾛ)　</w:t>
      </w:r>
      <w:r w:rsidRPr="0015361F">
        <w:rPr>
          <w:sz w:val="21"/>
          <w:szCs w:val="21"/>
        </w:rPr>
        <w:t>係数ｂは、</w:t>
      </w:r>
      <w:r w:rsidR="00514806" w:rsidRPr="0015361F">
        <w:rPr>
          <w:sz w:val="21"/>
          <w:szCs w:val="21"/>
        </w:rPr>
        <w:t>上記２</w:t>
      </w:r>
      <w:r w:rsidR="00514806" w:rsidRPr="0015361F">
        <w:rPr>
          <w:sz w:val="21"/>
          <w:szCs w:val="21"/>
        </w:rPr>
        <w:t>(</w:t>
      </w:r>
      <w:r w:rsidR="00514806" w:rsidRPr="000C6460">
        <w:rPr>
          <w:rFonts w:ascii="ＭＳ 明朝" w:hAnsi="ＭＳ 明朝"/>
          <w:sz w:val="21"/>
          <w:szCs w:val="21"/>
        </w:rPr>
        <w:t>2)②(ⅳ)</w:t>
      </w:r>
      <w:r w:rsidRPr="000C6460">
        <w:rPr>
          <w:rFonts w:ascii="ＭＳ 明朝" w:hAnsi="ＭＳ 明朝"/>
          <w:sz w:val="21"/>
          <w:szCs w:val="21"/>
        </w:rPr>
        <w:t>の</w:t>
      </w:r>
      <w:r w:rsidR="00514806" w:rsidRPr="000C6460">
        <w:rPr>
          <w:rFonts w:ascii="ＭＳ 明朝" w:hAnsi="ＭＳ 明朝"/>
          <w:sz w:val="21"/>
          <w:szCs w:val="21"/>
        </w:rPr>
        <w:t>規定</w:t>
      </w:r>
      <w:r w:rsidR="00514806" w:rsidRPr="0015361F">
        <w:rPr>
          <w:sz w:val="21"/>
          <w:szCs w:val="21"/>
        </w:rPr>
        <w:t>を準用する</w:t>
      </w:r>
      <w:r w:rsidRPr="0015361F">
        <w:rPr>
          <w:sz w:val="21"/>
          <w:szCs w:val="21"/>
        </w:rPr>
        <w:t>。</w:t>
      </w:r>
    </w:p>
    <w:p w14:paraId="11B669DA" w14:textId="77777777" w:rsidR="0029456C" w:rsidRPr="0015361F" w:rsidRDefault="0029456C" w:rsidP="00A64BC7">
      <w:pPr>
        <w:pStyle w:val="3"/>
        <w:tabs>
          <w:tab w:val="left" w:pos="-1760"/>
          <w:tab w:val="left" w:pos="-1219"/>
        </w:tabs>
        <w:ind w:leftChars="288" w:left="831" w:hangingChars="100" w:hanging="214"/>
        <w:rPr>
          <w:sz w:val="21"/>
          <w:szCs w:val="21"/>
        </w:rPr>
      </w:pPr>
      <w:r w:rsidRPr="00CD4EC4">
        <w:rPr>
          <w:rFonts w:ascii="ＭＳ 明朝" w:hAnsi="ＭＳ 明朝"/>
          <w:sz w:val="21"/>
          <w:szCs w:val="21"/>
        </w:rPr>
        <w:t xml:space="preserve">(ⅲ)　</w:t>
      </w:r>
      <w:r w:rsidRPr="0015361F">
        <w:rPr>
          <w:sz w:val="21"/>
          <w:szCs w:val="21"/>
        </w:rPr>
        <w:t>Ｘは、上</w:t>
      </w:r>
      <w:r w:rsidRPr="000C6460">
        <w:rPr>
          <w:rFonts w:ascii="ＭＳ 明朝" w:hAnsi="ＭＳ 明朝"/>
          <w:sz w:val="21"/>
          <w:szCs w:val="21"/>
        </w:rPr>
        <w:t>記①(ⅲ)</w:t>
      </w:r>
      <w:r w:rsidRPr="0015361F">
        <w:rPr>
          <w:sz w:val="21"/>
          <w:szCs w:val="21"/>
        </w:rPr>
        <w:t>に規定する日数とする。</w:t>
      </w:r>
    </w:p>
    <w:p w14:paraId="1E07822D" w14:textId="77777777" w:rsidR="0029456C" w:rsidRPr="0015361F" w:rsidRDefault="0029456C" w:rsidP="0029456C">
      <w:pPr>
        <w:ind w:leftChars="105" w:left="428" w:hangingChars="95" w:hanging="203"/>
        <w:rPr>
          <w:szCs w:val="21"/>
        </w:rPr>
      </w:pPr>
      <w:r w:rsidRPr="0015361F">
        <w:rPr>
          <w:szCs w:val="21"/>
        </w:rPr>
        <w:t>(2)</w:t>
      </w:r>
      <w:r w:rsidRPr="0015361F">
        <w:rPr>
          <w:szCs w:val="21"/>
        </w:rPr>
        <w:t xml:space="preserve">　</w:t>
      </w:r>
      <w:r w:rsidRPr="0015361F">
        <w:rPr>
          <w:szCs w:val="21"/>
        </w:rPr>
        <w:t xml:space="preserve"> </w:t>
      </w:r>
      <w:r w:rsidRPr="0015361F">
        <w:rPr>
          <w:szCs w:val="21"/>
        </w:rPr>
        <w:t>フルターンキー契約における輸出貨物等について生じた損失に係る貿易一般保険の取扱いについて（平成</w:t>
      </w:r>
      <w:r w:rsidRPr="0015361F">
        <w:rPr>
          <w:szCs w:val="21"/>
        </w:rPr>
        <w:t>13</w:t>
      </w:r>
      <w:r w:rsidRPr="0015361F">
        <w:rPr>
          <w:szCs w:val="21"/>
        </w:rPr>
        <w:t>年４月１日</w:t>
      </w:r>
      <w:r w:rsidRPr="0015361F">
        <w:rPr>
          <w:szCs w:val="21"/>
        </w:rPr>
        <w:t xml:space="preserve"> 01-</w:t>
      </w:r>
      <w:r w:rsidRPr="0015361F">
        <w:rPr>
          <w:szCs w:val="21"/>
        </w:rPr>
        <w:t>制度</w:t>
      </w:r>
      <w:r w:rsidRPr="0015361F">
        <w:rPr>
          <w:szCs w:val="21"/>
        </w:rPr>
        <w:t>-00042</w:t>
      </w:r>
      <w:r w:rsidRPr="0015361F">
        <w:rPr>
          <w:szCs w:val="21"/>
        </w:rPr>
        <w:t>）に規定する特約（以下「フルターンキー特約」という。）を付して保険契約を締結する場合の当該特約に係る保険料率</w:t>
      </w:r>
    </w:p>
    <w:p w14:paraId="2119B1BF" w14:textId="77777777" w:rsidR="0029456C" w:rsidRPr="0015361F" w:rsidRDefault="0029456C" w:rsidP="0029456C">
      <w:pPr>
        <w:ind w:leftChars="188" w:left="616" w:hangingChars="100" w:hanging="214"/>
        <w:rPr>
          <w:szCs w:val="21"/>
        </w:rPr>
      </w:pPr>
      <w:r w:rsidRPr="00CD4EC4">
        <w:rPr>
          <w:rFonts w:ascii="ＭＳ 明朝" w:hAnsi="ＭＳ 明朝"/>
          <w:szCs w:val="21"/>
        </w:rPr>
        <w:t xml:space="preserve">①　</w:t>
      </w:r>
      <w:r w:rsidRPr="0015361F">
        <w:rPr>
          <w:color w:val="000000"/>
          <w:szCs w:val="21"/>
        </w:rPr>
        <w:t>約款第３条第２号のてん補危険に係る保険契約が</w:t>
      </w:r>
      <w:r w:rsidRPr="0015361F">
        <w:rPr>
          <w:szCs w:val="21"/>
        </w:rPr>
        <w:t>個別保険の場合の保険料率は、次の式により算出する。</w:t>
      </w:r>
    </w:p>
    <w:p w14:paraId="71C4A51B" w14:textId="77777777" w:rsidR="0029456C" w:rsidRPr="0015361F" w:rsidRDefault="0029456C" w:rsidP="0029456C">
      <w:pPr>
        <w:pStyle w:val="3"/>
        <w:tabs>
          <w:tab w:val="left" w:pos="-1760"/>
          <w:tab w:val="left" w:pos="-1139"/>
        </w:tabs>
        <w:ind w:leftChars="388" w:left="831"/>
        <w:rPr>
          <w:sz w:val="21"/>
          <w:szCs w:val="21"/>
        </w:rPr>
      </w:pPr>
      <w:r w:rsidRPr="0015361F">
        <w:rPr>
          <w:sz w:val="21"/>
          <w:szCs w:val="21"/>
        </w:rPr>
        <w:t>保険料率</w:t>
      </w:r>
      <w:r w:rsidRPr="0015361F">
        <w:rPr>
          <w:sz w:val="21"/>
          <w:szCs w:val="21"/>
        </w:rPr>
        <w:t>(</w:t>
      </w:r>
      <w:r w:rsidRPr="0015361F">
        <w:rPr>
          <w:sz w:val="21"/>
          <w:szCs w:val="21"/>
        </w:rPr>
        <w:t>％</w:t>
      </w:r>
      <w:r w:rsidRPr="0015361F">
        <w:rPr>
          <w:sz w:val="21"/>
          <w:szCs w:val="21"/>
        </w:rPr>
        <w:t>)</w:t>
      </w:r>
      <w:r w:rsidRPr="0015361F">
        <w:rPr>
          <w:sz w:val="21"/>
          <w:szCs w:val="21"/>
        </w:rPr>
        <w:t>＝（ａＸ＋ｂ）</w:t>
      </w:r>
      <w:r w:rsidRPr="0015361F">
        <w:rPr>
          <w:sz w:val="21"/>
          <w:szCs w:val="21"/>
        </w:rPr>
        <w:t>×</w:t>
      </w:r>
      <w:r w:rsidRPr="0015361F">
        <w:rPr>
          <w:sz w:val="21"/>
          <w:szCs w:val="21"/>
        </w:rPr>
        <w:t>０</w:t>
      </w:r>
      <w:r w:rsidRPr="0015361F">
        <w:rPr>
          <w:sz w:val="21"/>
          <w:szCs w:val="21"/>
        </w:rPr>
        <w:t>.</w:t>
      </w:r>
      <w:r w:rsidRPr="0015361F">
        <w:rPr>
          <w:sz w:val="21"/>
          <w:szCs w:val="21"/>
        </w:rPr>
        <w:t>１</w:t>
      </w:r>
      <w:r w:rsidRPr="0015361F">
        <w:rPr>
          <w:sz w:val="21"/>
          <w:szCs w:val="21"/>
        </w:rPr>
        <w:t>×</w:t>
      </w:r>
      <w:r w:rsidRPr="0015361F">
        <w:rPr>
          <w:sz w:val="21"/>
          <w:szCs w:val="21"/>
        </w:rPr>
        <w:t>非常付保率</w:t>
      </w:r>
      <w:r w:rsidRPr="0015361F">
        <w:rPr>
          <w:sz w:val="21"/>
          <w:szCs w:val="21"/>
        </w:rPr>
        <w:t>×</w:t>
      </w:r>
      <w:r w:rsidRPr="0015361F">
        <w:rPr>
          <w:sz w:val="21"/>
          <w:szCs w:val="21"/>
        </w:rPr>
        <w:t>商品係数</w:t>
      </w:r>
    </w:p>
    <w:p w14:paraId="1FFEE9E8" w14:textId="77777777" w:rsidR="0029456C" w:rsidRPr="0015361F" w:rsidRDefault="0029456C" w:rsidP="00A64BC7">
      <w:pPr>
        <w:pStyle w:val="3"/>
        <w:tabs>
          <w:tab w:val="left" w:pos="-1760"/>
          <w:tab w:val="left" w:pos="-1139"/>
        </w:tabs>
        <w:ind w:leftChars="288" w:left="831" w:hangingChars="100" w:hanging="214"/>
        <w:rPr>
          <w:sz w:val="21"/>
          <w:szCs w:val="21"/>
        </w:rPr>
      </w:pPr>
      <w:r w:rsidRPr="00CD4EC4">
        <w:rPr>
          <w:rFonts w:ascii="ＭＳ 明朝" w:hAnsi="ＭＳ 明朝"/>
          <w:sz w:val="21"/>
          <w:szCs w:val="21"/>
        </w:rPr>
        <w:t xml:space="preserve">(ⅰ)　</w:t>
      </w:r>
      <w:r w:rsidRPr="0015361F">
        <w:rPr>
          <w:sz w:val="21"/>
          <w:szCs w:val="21"/>
        </w:rPr>
        <w:t>係数ａ及びｂは、上記１</w:t>
      </w:r>
      <w:r w:rsidRPr="0015361F">
        <w:rPr>
          <w:sz w:val="21"/>
          <w:szCs w:val="21"/>
        </w:rPr>
        <w:t>(1)</w:t>
      </w:r>
      <w:r w:rsidRPr="000C6460">
        <w:rPr>
          <w:rFonts w:ascii="ＭＳ 明朝" w:hAnsi="ＭＳ 明朝"/>
          <w:sz w:val="21"/>
          <w:szCs w:val="21"/>
        </w:rPr>
        <w:t>①</w:t>
      </w:r>
      <w:r w:rsidRPr="0015361F">
        <w:rPr>
          <w:sz w:val="21"/>
          <w:szCs w:val="21"/>
        </w:rPr>
        <w:t>の表における船後危険の係数ａ及びｂとする。</w:t>
      </w:r>
    </w:p>
    <w:p w14:paraId="11602EBE" w14:textId="77777777" w:rsidR="0029456C" w:rsidRPr="0015361F" w:rsidRDefault="0029456C" w:rsidP="00A64BC7">
      <w:pPr>
        <w:pStyle w:val="3"/>
        <w:tabs>
          <w:tab w:val="left" w:pos="-1760"/>
          <w:tab w:val="left" w:pos="-1139"/>
        </w:tabs>
        <w:ind w:leftChars="288" w:left="831" w:hangingChars="100" w:hanging="214"/>
        <w:rPr>
          <w:sz w:val="21"/>
          <w:szCs w:val="21"/>
        </w:rPr>
      </w:pPr>
      <w:r w:rsidRPr="00CD4EC4">
        <w:rPr>
          <w:rFonts w:ascii="ＭＳ 明朝" w:hAnsi="ＭＳ 明朝"/>
          <w:sz w:val="21"/>
          <w:szCs w:val="21"/>
        </w:rPr>
        <w:t xml:space="preserve">(ⅱ)　</w:t>
      </w:r>
      <w:r w:rsidRPr="0015361F">
        <w:rPr>
          <w:sz w:val="21"/>
          <w:szCs w:val="21"/>
        </w:rPr>
        <w:t>Ｘは、期間中間日（第１回船積予定日から起算して輸出貨物又は仲介貿易貨物（以下「輸出貨物等」という。）の引渡日までの期間の中間日をいい、中間日が２日存在する場合は、最初の中間日をいう。）から起算した当該引渡日までの日数（当該日数が３０日未満の場合にあっては３０日）とする。</w:t>
      </w:r>
    </w:p>
    <w:p w14:paraId="31EDF11D" w14:textId="77777777" w:rsidR="0029456C" w:rsidRPr="0015361F" w:rsidRDefault="0029456C" w:rsidP="0029456C">
      <w:pPr>
        <w:pStyle w:val="3"/>
        <w:tabs>
          <w:tab w:val="left" w:pos="-1760"/>
          <w:tab w:val="left" w:pos="-1219"/>
        </w:tabs>
        <w:ind w:leftChars="288" w:left="617"/>
        <w:rPr>
          <w:sz w:val="21"/>
          <w:szCs w:val="21"/>
        </w:rPr>
      </w:pPr>
      <w:r w:rsidRPr="00CD4EC4">
        <w:rPr>
          <w:rFonts w:ascii="ＭＳ 明朝" w:hAnsi="ＭＳ 明朝"/>
          <w:sz w:val="21"/>
          <w:szCs w:val="21"/>
        </w:rPr>
        <w:t xml:space="preserve">(ⅲ)　</w:t>
      </w:r>
      <w:r w:rsidRPr="0015361F">
        <w:rPr>
          <w:sz w:val="21"/>
          <w:szCs w:val="21"/>
        </w:rPr>
        <w:t>商品係数は、３とする。</w:t>
      </w:r>
    </w:p>
    <w:p w14:paraId="1047A0F5" w14:textId="77777777" w:rsidR="0029456C" w:rsidRPr="0015361F" w:rsidRDefault="0029456C" w:rsidP="0029456C">
      <w:pPr>
        <w:ind w:leftChars="188" w:left="616" w:hangingChars="100" w:hanging="214"/>
        <w:rPr>
          <w:szCs w:val="21"/>
        </w:rPr>
      </w:pPr>
      <w:r w:rsidRPr="00CD4EC4">
        <w:rPr>
          <w:rFonts w:ascii="ＭＳ 明朝" w:hAnsi="ＭＳ 明朝"/>
          <w:color w:val="000000"/>
          <w:szCs w:val="21"/>
        </w:rPr>
        <w:t xml:space="preserve">②　</w:t>
      </w:r>
      <w:r w:rsidRPr="0015361F">
        <w:rPr>
          <w:color w:val="000000"/>
          <w:szCs w:val="21"/>
        </w:rPr>
        <w:t>約款第３条第２号のてん補危険に係る保険契約を</w:t>
      </w:r>
      <w:r w:rsidRPr="0015361F">
        <w:rPr>
          <w:szCs w:val="21"/>
        </w:rPr>
        <w:t>設備財等特約書、技術提供特約書又は企業総合特約書により締結する場合の保険料率は、次の式により算出する。</w:t>
      </w:r>
    </w:p>
    <w:p w14:paraId="26F68C0E" w14:textId="77777777" w:rsidR="0029456C" w:rsidRPr="0015361F" w:rsidRDefault="0029456C" w:rsidP="0029456C">
      <w:pPr>
        <w:pStyle w:val="3"/>
        <w:tabs>
          <w:tab w:val="left" w:pos="-1760"/>
          <w:tab w:val="left" w:pos="-1139"/>
        </w:tabs>
        <w:ind w:leftChars="388" w:left="831"/>
        <w:rPr>
          <w:sz w:val="21"/>
          <w:szCs w:val="21"/>
        </w:rPr>
      </w:pPr>
      <w:r w:rsidRPr="0015361F">
        <w:rPr>
          <w:sz w:val="21"/>
          <w:szCs w:val="21"/>
        </w:rPr>
        <w:t>保険料率</w:t>
      </w:r>
      <w:r w:rsidRPr="0015361F">
        <w:rPr>
          <w:sz w:val="21"/>
          <w:szCs w:val="21"/>
        </w:rPr>
        <w:t>(</w:t>
      </w:r>
      <w:r w:rsidRPr="0015361F">
        <w:rPr>
          <w:sz w:val="21"/>
          <w:szCs w:val="21"/>
        </w:rPr>
        <w:t>％</w:t>
      </w:r>
      <w:r w:rsidRPr="0015361F">
        <w:rPr>
          <w:sz w:val="21"/>
          <w:szCs w:val="21"/>
        </w:rPr>
        <w:t>)</w:t>
      </w:r>
      <w:r w:rsidRPr="0015361F">
        <w:rPr>
          <w:sz w:val="21"/>
          <w:szCs w:val="21"/>
        </w:rPr>
        <w:t>＝（ａＸ＋ｂ）</w:t>
      </w:r>
      <w:r w:rsidRPr="0015361F">
        <w:rPr>
          <w:sz w:val="21"/>
          <w:szCs w:val="21"/>
        </w:rPr>
        <w:t>×</w:t>
      </w:r>
      <w:r w:rsidRPr="0015361F">
        <w:rPr>
          <w:sz w:val="21"/>
          <w:szCs w:val="21"/>
        </w:rPr>
        <w:t>０</w:t>
      </w:r>
      <w:r w:rsidRPr="0015361F">
        <w:rPr>
          <w:sz w:val="21"/>
          <w:szCs w:val="21"/>
        </w:rPr>
        <w:t>.</w:t>
      </w:r>
      <w:r w:rsidRPr="0015361F">
        <w:rPr>
          <w:sz w:val="21"/>
          <w:szCs w:val="21"/>
        </w:rPr>
        <w:t>１</w:t>
      </w:r>
      <w:r w:rsidRPr="0015361F">
        <w:rPr>
          <w:sz w:val="21"/>
          <w:szCs w:val="21"/>
        </w:rPr>
        <w:t>×</w:t>
      </w:r>
      <w:r w:rsidRPr="0015361F">
        <w:rPr>
          <w:sz w:val="21"/>
          <w:szCs w:val="21"/>
        </w:rPr>
        <w:t>非常付保率</w:t>
      </w:r>
      <w:r w:rsidRPr="0015361F">
        <w:rPr>
          <w:sz w:val="21"/>
          <w:szCs w:val="21"/>
        </w:rPr>
        <w:t>÷</w:t>
      </w:r>
      <w:r w:rsidRPr="0015361F">
        <w:rPr>
          <w:sz w:val="21"/>
          <w:szCs w:val="21"/>
        </w:rPr>
        <w:t>０</w:t>
      </w:r>
      <w:r w:rsidRPr="0015361F">
        <w:rPr>
          <w:sz w:val="21"/>
          <w:szCs w:val="21"/>
        </w:rPr>
        <w:t>.</w:t>
      </w:r>
      <w:r w:rsidRPr="0015361F">
        <w:rPr>
          <w:sz w:val="21"/>
          <w:szCs w:val="21"/>
        </w:rPr>
        <w:t>９７５</w:t>
      </w:r>
    </w:p>
    <w:p w14:paraId="5B67BFA3" w14:textId="77777777" w:rsidR="0029456C" w:rsidRPr="0015361F" w:rsidRDefault="0029456C" w:rsidP="00A64BC7">
      <w:pPr>
        <w:pStyle w:val="3"/>
        <w:tabs>
          <w:tab w:val="left" w:pos="-1760"/>
          <w:tab w:val="left" w:pos="-1139"/>
        </w:tabs>
        <w:ind w:leftChars="288" w:left="831" w:hangingChars="100" w:hanging="214"/>
        <w:rPr>
          <w:sz w:val="21"/>
          <w:szCs w:val="21"/>
        </w:rPr>
      </w:pPr>
      <w:r w:rsidRPr="00CD4EC4">
        <w:rPr>
          <w:rFonts w:ascii="ＭＳ 明朝" w:hAnsi="ＭＳ 明朝"/>
          <w:sz w:val="21"/>
          <w:szCs w:val="21"/>
        </w:rPr>
        <w:t xml:space="preserve">(ⅰ)　</w:t>
      </w:r>
      <w:r w:rsidRPr="0015361F">
        <w:rPr>
          <w:sz w:val="21"/>
          <w:szCs w:val="21"/>
        </w:rPr>
        <w:t>係数ａ及びｂは、上記２</w:t>
      </w:r>
      <w:r w:rsidRPr="0015361F">
        <w:rPr>
          <w:sz w:val="21"/>
          <w:szCs w:val="21"/>
        </w:rPr>
        <w:t>(1)</w:t>
      </w:r>
      <w:r w:rsidRPr="000C6460">
        <w:rPr>
          <w:rFonts w:ascii="ＭＳ 明朝" w:hAnsi="ＭＳ 明朝"/>
          <w:sz w:val="21"/>
          <w:szCs w:val="21"/>
        </w:rPr>
        <w:t>③</w:t>
      </w:r>
      <w:r w:rsidRPr="0015361F">
        <w:rPr>
          <w:sz w:val="21"/>
          <w:szCs w:val="21"/>
        </w:rPr>
        <w:t>の表における船後危険の係数ａ及びｂとする。</w:t>
      </w:r>
    </w:p>
    <w:p w14:paraId="362FC627" w14:textId="77777777" w:rsidR="0029456C" w:rsidRPr="0015361F" w:rsidRDefault="0029456C" w:rsidP="00A64BC7">
      <w:pPr>
        <w:pStyle w:val="3"/>
        <w:tabs>
          <w:tab w:val="left" w:pos="-1760"/>
          <w:tab w:val="left" w:pos="-1219"/>
        </w:tabs>
        <w:ind w:leftChars="288" w:left="831" w:hangingChars="100" w:hanging="214"/>
        <w:rPr>
          <w:sz w:val="21"/>
          <w:szCs w:val="21"/>
        </w:rPr>
      </w:pPr>
      <w:r w:rsidRPr="00CD4EC4">
        <w:rPr>
          <w:rFonts w:ascii="ＭＳ 明朝" w:hAnsi="ＭＳ 明朝"/>
          <w:sz w:val="21"/>
          <w:szCs w:val="21"/>
        </w:rPr>
        <w:t xml:space="preserve">(ⅱ)　</w:t>
      </w:r>
      <w:r w:rsidRPr="0015361F">
        <w:rPr>
          <w:sz w:val="21"/>
          <w:szCs w:val="21"/>
        </w:rPr>
        <w:t>Ｘは、上記</w:t>
      </w:r>
      <w:r w:rsidRPr="000C6460">
        <w:rPr>
          <w:rFonts w:ascii="ＭＳ 明朝" w:hAnsi="ＭＳ 明朝"/>
          <w:sz w:val="21"/>
          <w:szCs w:val="21"/>
        </w:rPr>
        <w:t>①(ⅱ)に</w:t>
      </w:r>
      <w:r w:rsidRPr="0015361F">
        <w:rPr>
          <w:sz w:val="21"/>
          <w:szCs w:val="21"/>
        </w:rPr>
        <w:t>規定する日数とする。</w:t>
      </w:r>
    </w:p>
    <w:p w14:paraId="61D19C42" w14:textId="77777777" w:rsidR="0029456C" w:rsidRPr="0015361F" w:rsidRDefault="0029456C" w:rsidP="0029456C">
      <w:pPr>
        <w:ind w:leftChars="105" w:left="428" w:hangingChars="95" w:hanging="203"/>
        <w:rPr>
          <w:szCs w:val="21"/>
        </w:rPr>
      </w:pPr>
      <w:r w:rsidRPr="0015361F">
        <w:rPr>
          <w:szCs w:val="21"/>
        </w:rPr>
        <w:t>(3)</w:t>
      </w:r>
      <w:r w:rsidRPr="0015361F">
        <w:rPr>
          <w:szCs w:val="21"/>
        </w:rPr>
        <w:t xml:space="preserve">　共同保険の取扱について（平成</w:t>
      </w:r>
      <w:r w:rsidRPr="0015361F">
        <w:rPr>
          <w:szCs w:val="21"/>
        </w:rPr>
        <w:t>13</w:t>
      </w:r>
      <w:r w:rsidRPr="0015361F">
        <w:rPr>
          <w:szCs w:val="21"/>
        </w:rPr>
        <w:t>年４月１日</w:t>
      </w:r>
      <w:r w:rsidRPr="0015361F">
        <w:rPr>
          <w:szCs w:val="21"/>
        </w:rPr>
        <w:t xml:space="preserve"> 01-</w:t>
      </w:r>
      <w:r w:rsidRPr="0015361F">
        <w:rPr>
          <w:szCs w:val="21"/>
        </w:rPr>
        <w:t>制度</w:t>
      </w:r>
      <w:r w:rsidRPr="0015361F">
        <w:rPr>
          <w:szCs w:val="21"/>
        </w:rPr>
        <w:t>-00062</w:t>
      </w:r>
      <w:r w:rsidRPr="0015361F">
        <w:rPr>
          <w:szCs w:val="21"/>
        </w:rPr>
        <w:t>。以下「共同保険規程」という。）に基づき従契約者（共同保険規程に定めるものをいう。以下同じ。）を被保険者として保険契約を締結する場合の保険料率は、上記１から４まで並びに７</w:t>
      </w:r>
      <w:r w:rsidRPr="0015361F">
        <w:rPr>
          <w:szCs w:val="21"/>
        </w:rPr>
        <w:t>(1)</w:t>
      </w:r>
      <w:r w:rsidRPr="0015361F">
        <w:rPr>
          <w:szCs w:val="21"/>
        </w:rPr>
        <w:t>及び</w:t>
      </w:r>
      <w:r w:rsidRPr="0015361F">
        <w:rPr>
          <w:szCs w:val="21"/>
        </w:rPr>
        <w:t>(2)</w:t>
      </w:r>
      <w:r w:rsidRPr="0015361F">
        <w:rPr>
          <w:szCs w:val="21"/>
        </w:rPr>
        <w:t>で算出した保険料率に、それぞれ船前危険にあっては１</w:t>
      </w:r>
      <w:r w:rsidRPr="0015361F">
        <w:rPr>
          <w:szCs w:val="21"/>
        </w:rPr>
        <w:t>.</w:t>
      </w:r>
      <w:r w:rsidRPr="0015361F">
        <w:rPr>
          <w:szCs w:val="21"/>
        </w:rPr>
        <w:t>１５、船後危険にあっては１</w:t>
      </w:r>
      <w:r w:rsidRPr="0015361F">
        <w:rPr>
          <w:szCs w:val="21"/>
        </w:rPr>
        <w:t>.</w:t>
      </w:r>
      <w:r w:rsidRPr="0015361F">
        <w:rPr>
          <w:szCs w:val="21"/>
        </w:rPr>
        <w:t>３５を乗じて得た率を適用する。</w:t>
      </w:r>
    </w:p>
    <w:p w14:paraId="416484DD" w14:textId="77777777" w:rsidR="0029456C" w:rsidRPr="0015361F" w:rsidRDefault="0029456C" w:rsidP="00FE3E4B">
      <w:pPr>
        <w:spacing w:beforeLines="50" w:before="180"/>
        <w:ind w:left="203" w:hangingChars="95" w:hanging="203"/>
        <w:rPr>
          <w:szCs w:val="21"/>
        </w:rPr>
      </w:pPr>
      <w:r w:rsidRPr="0015361F">
        <w:rPr>
          <w:szCs w:val="21"/>
        </w:rPr>
        <w:t>８　上記１から５まで及び７に規定する各係数表における国カテゴリー</w:t>
      </w:r>
    </w:p>
    <w:p w14:paraId="4849F9E9" w14:textId="77777777" w:rsidR="0029456C" w:rsidRPr="0015361F" w:rsidRDefault="0029456C" w:rsidP="0029456C">
      <w:pPr>
        <w:ind w:leftChars="95" w:left="402" w:hangingChars="93" w:hanging="199"/>
        <w:rPr>
          <w:szCs w:val="21"/>
        </w:rPr>
      </w:pPr>
      <w:r w:rsidRPr="0015361F">
        <w:rPr>
          <w:szCs w:val="21"/>
        </w:rPr>
        <w:t>(1)</w:t>
      </w:r>
      <w:r w:rsidRPr="0015361F">
        <w:rPr>
          <w:szCs w:val="21"/>
        </w:rPr>
        <w:t xml:space="preserve">　船前危険に係る場合は、輸出貨物等の仕向国の国カテゴリーとし、当該仕向国、当該輸出貨物等の代金等の支払国又は当該代金等の保証国（ＩＬＣ発行国又はＩＬＣ確認国を含む。以下同じ。）が異なるときはいずれか係数の大きい国のカテゴリーとする。ただし、便宜置籍国を仕向国又は支払国とする船舶の輸出契約にあっては、国カテゴリーＡとする。</w:t>
      </w:r>
    </w:p>
    <w:p w14:paraId="59054180" w14:textId="77777777" w:rsidR="0029456C" w:rsidRPr="0015361F" w:rsidRDefault="0029456C" w:rsidP="0029456C">
      <w:pPr>
        <w:ind w:leftChars="95" w:left="402" w:hangingChars="93" w:hanging="199"/>
        <w:rPr>
          <w:szCs w:val="21"/>
        </w:rPr>
      </w:pPr>
      <w:r w:rsidRPr="0015361F">
        <w:rPr>
          <w:szCs w:val="21"/>
        </w:rPr>
        <w:lastRenderedPageBreak/>
        <w:t>(2)</w:t>
      </w:r>
      <w:r w:rsidRPr="0015361F">
        <w:rPr>
          <w:szCs w:val="21"/>
        </w:rPr>
        <w:t xml:space="preserve">　</w:t>
      </w:r>
      <w:r w:rsidR="00451357" w:rsidRPr="0015361F">
        <w:rPr>
          <w:szCs w:val="21"/>
        </w:rPr>
        <w:t>船後危険に係る場合は、代金等の支払国の国カテゴリー</w:t>
      </w:r>
      <w:r w:rsidR="00451357" w:rsidRPr="0015361F">
        <w:rPr>
          <w:color w:val="000000"/>
          <w:szCs w:val="21"/>
        </w:rPr>
        <w:t>（便宜置籍国を支払国とする船舶の輸出契約にあっては、国カテゴリーＢ）</w:t>
      </w:r>
      <w:r w:rsidR="00451357" w:rsidRPr="0015361F">
        <w:rPr>
          <w:szCs w:val="21"/>
        </w:rPr>
        <w:t>とし、代金等の支払国と当該代金等の保証国の国カテゴリーが異なるときは当該保証国の国カテゴリーとする。</w:t>
      </w:r>
    </w:p>
    <w:p w14:paraId="39AEADE2" w14:textId="77777777" w:rsidR="002B72ED" w:rsidRPr="0015361F" w:rsidRDefault="002B72ED" w:rsidP="0029456C">
      <w:pPr>
        <w:ind w:leftChars="105" w:left="447" w:hangingChars="95" w:hanging="222"/>
        <w:rPr>
          <w:spacing w:val="10"/>
          <w:szCs w:val="21"/>
        </w:rPr>
      </w:pPr>
      <w:r w:rsidRPr="0015361F">
        <w:rPr>
          <w:spacing w:val="10"/>
          <w:szCs w:val="21"/>
        </w:rPr>
        <w:t xml:space="preserve">(3) </w:t>
      </w:r>
      <w:r w:rsidRPr="0015361F">
        <w:rPr>
          <w:spacing w:val="10"/>
          <w:szCs w:val="21"/>
        </w:rPr>
        <w:t>上記</w:t>
      </w:r>
      <w:r w:rsidRPr="0015361F">
        <w:rPr>
          <w:spacing w:val="10"/>
          <w:szCs w:val="21"/>
        </w:rPr>
        <w:t>(2)</w:t>
      </w:r>
      <w:r w:rsidRPr="0015361F">
        <w:rPr>
          <w:spacing w:val="10"/>
          <w:szCs w:val="21"/>
        </w:rPr>
        <w:t>の規定にかかわらず、支払国以外の国の政府が出資する海外子会社を支払人とする輸出契約等において、約款第</w:t>
      </w:r>
      <w:r w:rsidR="00520B71" w:rsidRPr="0015361F">
        <w:rPr>
          <w:spacing w:val="10"/>
          <w:szCs w:val="21"/>
        </w:rPr>
        <w:t>４</w:t>
      </w:r>
      <w:r w:rsidRPr="0015361F">
        <w:rPr>
          <w:spacing w:val="10"/>
          <w:szCs w:val="21"/>
        </w:rPr>
        <w:t>条第</w:t>
      </w:r>
      <w:r w:rsidR="00520B71" w:rsidRPr="0015361F">
        <w:rPr>
          <w:spacing w:val="10"/>
          <w:szCs w:val="21"/>
        </w:rPr>
        <w:t>１１</w:t>
      </w:r>
      <w:r w:rsidRPr="0015361F">
        <w:rPr>
          <w:spacing w:val="10"/>
          <w:szCs w:val="21"/>
        </w:rPr>
        <w:t>号のてん補事由をてん補する場合にあっては、当該出資国又は支払国のいずれか係数の大きい国の国カテゴリーとする。</w:t>
      </w:r>
    </w:p>
    <w:p w14:paraId="7D517D88" w14:textId="77777777" w:rsidR="0029456C" w:rsidRPr="0015361F" w:rsidRDefault="0029456C" w:rsidP="0029456C">
      <w:pPr>
        <w:tabs>
          <w:tab w:val="left" w:pos="-1760"/>
        </w:tabs>
        <w:ind w:leftChars="105" w:left="428" w:hangingChars="95" w:hanging="203"/>
        <w:rPr>
          <w:szCs w:val="21"/>
        </w:rPr>
      </w:pPr>
      <w:r w:rsidRPr="0015361F">
        <w:rPr>
          <w:szCs w:val="21"/>
        </w:rPr>
        <w:t>(4)</w:t>
      </w:r>
      <w:r w:rsidRPr="0015361F">
        <w:rPr>
          <w:szCs w:val="21"/>
        </w:rPr>
        <w:t xml:space="preserve">　上記</w:t>
      </w:r>
      <w:r w:rsidRPr="0015361F">
        <w:rPr>
          <w:szCs w:val="21"/>
        </w:rPr>
        <w:t>(2)</w:t>
      </w:r>
      <w:r w:rsidRPr="0015361F">
        <w:rPr>
          <w:szCs w:val="21"/>
        </w:rPr>
        <w:t>の規定にかかわらず、次に掲げる借款等により決済が行われる輸出契約等（当該輸出契約等の決済がＬＣスウィッチ方式により行われるもの、トランスファー方式（本邦内のみで決済を完了するものに限る。）により行われるもの又は借款等の供与機関から輸出者等への直接送金により行われるものに限る。）</w:t>
      </w:r>
      <w:r w:rsidR="00FE3E4B" w:rsidRPr="0015361F">
        <w:rPr>
          <w:sz w:val="22"/>
          <w:szCs w:val="22"/>
        </w:rPr>
        <w:t>、日本政府が行う円借款等政府開発援助による輸出契約等（決済方法のいかんを問わない。）</w:t>
      </w:r>
      <w:r w:rsidRPr="0015361F">
        <w:rPr>
          <w:szCs w:val="21"/>
        </w:rPr>
        <w:t>又は贈与、無償供与等日本政府が支払人となる輸出契約等の２年未満案件の船後危険の保険料率の計算に当たっては、次の国カテゴリーを適用する。</w:t>
      </w:r>
    </w:p>
    <w:p w14:paraId="3A49C0B8" w14:textId="77777777" w:rsidR="002B72ED" w:rsidRPr="00CD4EC4" w:rsidRDefault="002B72ED" w:rsidP="00CC46F2">
      <w:pPr>
        <w:ind w:leftChars="261" w:left="669" w:hangingChars="47" w:hanging="110"/>
        <w:rPr>
          <w:rFonts w:ascii="ＭＳ 明朝" w:hAnsi="ＭＳ 明朝"/>
          <w:spacing w:val="10"/>
          <w:szCs w:val="21"/>
        </w:rPr>
      </w:pPr>
      <w:r w:rsidRPr="00CD4EC4">
        <w:rPr>
          <w:rFonts w:ascii="ＭＳ 明朝" w:hAnsi="ＭＳ 明朝"/>
          <w:spacing w:val="10"/>
          <w:szCs w:val="21"/>
        </w:rPr>
        <w:t>イ　次の①から</w:t>
      </w:r>
      <w:r w:rsidR="00FE3E4B" w:rsidRPr="00CD4EC4">
        <w:rPr>
          <w:rFonts w:ascii="ＭＳ 明朝" w:hAnsi="ＭＳ 明朝"/>
          <w:spacing w:val="10"/>
          <w:szCs w:val="21"/>
        </w:rPr>
        <w:t>⑪</w:t>
      </w:r>
      <w:r w:rsidRPr="00CD4EC4">
        <w:rPr>
          <w:rFonts w:ascii="ＭＳ 明朝" w:hAnsi="ＭＳ 明朝"/>
          <w:spacing w:val="10"/>
          <w:szCs w:val="21"/>
        </w:rPr>
        <w:t>までに掲げる借款等に</w:t>
      </w:r>
      <w:r w:rsidR="00053EB7" w:rsidRPr="00CD4EC4">
        <w:rPr>
          <w:rFonts w:ascii="ＭＳ 明朝" w:hAnsi="ＭＳ 明朝"/>
          <w:spacing w:val="10"/>
          <w:szCs w:val="21"/>
        </w:rPr>
        <w:t>係る輸出契約等</w:t>
      </w:r>
      <w:r w:rsidR="00FE3E4B" w:rsidRPr="00CD4EC4">
        <w:rPr>
          <w:rFonts w:ascii="ＭＳ 明朝" w:hAnsi="ＭＳ 明朝"/>
          <w:spacing w:val="10"/>
          <w:sz w:val="22"/>
          <w:szCs w:val="22"/>
        </w:rPr>
        <w:t>、</w:t>
      </w:r>
      <w:r w:rsidR="00FE3E4B" w:rsidRPr="00CD4EC4">
        <w:rPr>
          <w:rFonts w:ascii="ＭＳ 明朝" w:hAnsi="ＭＳ 明朝"/>
          <w:sz w:val="22"/>
          <w:szCs w:val="22"/>
        </w:rPr>
        <w:t>日本政府が行う円借款等政府開発援助による輸出契約等</w:t>
      </w:r>
      <w:r w:rsidR="00053EB7" w:rsidRPr="00CD4EC4">
        <w:rPr>
          <w:rFonts w:ascii="ＭＳ 明朝" w:hAnsi="ＭＳ 明朝"/>
          <w:spacing w:val="10"/>
          <w:szCs w:val="21"/>
        </w:rPr>
        <w:t>又は贈与、無償供与等日本政府が支払人となる輸出契約等</w:t>
      </w:r>
      <w:r w:rsidRPr="00CD4EC4">
        <w:rPr>
          <w:rFonts w:ascii="ＭＳ 明朝" w:hAnsi="ＭＳ 明朝"/>
          <w:spacing w:val="10"/>
          <w:szCs w:val="21"/>
        </w:rPr>
        <w:t>は、国カテゴリーＡとする。</w:t>
      </w:r>
    </w:p>
    <w:p w14:paraId="3A73257E" w14:textId="77777777" w:rsidR="002B72ED" w:rsidRPr="00CD4EC4" w:rsidRDefault="002B72ED" w:rsidP="00CC46F2">
      <w:pPr>
        <w:tabs>
          <w:tab w:val="left" w:pos="-1760"/>
        </w:tabs>
        <w:ind w:leftChars="261" w:left="669" w:hangingChars="47" w:hanging="110"/>
        <w:rPr>
          <w:rFonts w:ascii="ＭＳ 明朝" w:hAnsi="ＭＳ 明朝"/>
          <w:spacing w:val="10"/>
          <w:szCs w:val="21"/>
        </w:rPr>
      </w:pPr>
      <w:r w:rsidRPr="00CD4EC4">
        <w:rPr>
          <w:rFonts w:ascii="ＭＳ 明朝" w:hAnsi="ＭＳ 明朝"/>
          <w:spacing w:val="10"/>
          <w:szCs w:val="21"/>
        </w:rPr>
        <w:t xml:space="preserve">ロ　</w:t>
      </w:r>
      <w:r w:rsidR="000746CD" w:rsidRPr="00CD4EC4">
        <w:rPr>
          <w:rFonts w:ascii="ＭＳ 明朝" w:hAnsi="ＭＳ 明朝"/>
          <w:spacing w:val="10"/>
          <w:szCs w:val="21"/>
        </w:rPr>
        <w:t>次の</w:t>
      </w:r>
      <w:r w:rsidR="00FE3E4B" w:rsidRPr="00CD4EC4">
        <w:rPr>
          <w:rFonts w:ascii="ＭＳ 明朝" w:hAnsi="ＭＳ 明朝"/>
          <w:spacing w:val="10"/>
          <w:szCs w:val="21"/>
        </w:rPr>
        <w:t>⑫及び⑬</w:t>
      </w:r>
      <w:r w:rsidR="000746CD" w:rsidRPr="00CD4EC4">
        <w:rPr>
          <w:rFonts w:ascii="ＭＳ 明朝" w:hAnsi="ＭＳ 明朝"/>
          <w:spacing w:val="10"/>
          <w:szCs w:val="21"/>
        </w:rPr>
        <w:t>に掲げる借款に係る輸出契約等は、国カテゴリーＢとする。</w:t>
      </w:r>
    </w:p>
    <w:p w14:paraId="6E7213A9" w14:textId="77777777" w:rsidR="002B72ED" w:rsidRPr="0015361F" w:rsidRDefault="002B72ED" w:rsidP="00CC46F2">
      <w:pPr>
        <w:ind w:leftChars="261" w:left="669" w:hangingChars="47" w:hanging="110"/>
        <w:rPr>
          <w:spacing w:val="10"/>
          <w:szCs w:val="21"/>
        </w:rPr>
      </w:pPr>
      <w:r w:rsidRPr="00CD4EC4">
        <w:rPr>
          <w:rFonts w:ascii="ＭＳ 明朝" w:hAnsi="ＭＳ 明朝"/>
          <w:spacing w:val="10"/>
          <w:szCs w:val="21"/>
        </w:rPr>
        <w:t xml:space="preserve">ハ　</w:t>
      </w:r>
      <w:r w:rsidR="00FE3E4B" w:rsidRPr="00CD4EC4">
        <w:rPr>
          <w:rFonts w:ascii="ＭＳ 明朝" w:hAnsi="ＭＳ 明朝"/>
          <w:spacing w:val="10"/>
          <w:szCs w:val="21"/>
        </w:rPr>
        <w:t>次の⑭及び⑮</w:t>
      </w:r>
      <w:r w:rsidR="00451357" w:rsidRPr="00CD4EC4">
        <w:rPr>
          <w:rFonts w:ascii="ＭＳ 明朝" w:hAnsi="ＭＳ 明朝"/>
          <w:spacing w:val="10"/>
          <w:szCs w:val="21"/>
        </w:rPr>
        <w:t>に掲げる借款に係る輸出契約等は、国カテゴリー</w:t>
      </w:r>
      <w:r w:rsidR="00451357" w:rsidRPr="0015361F">
        <w:rPr>
          <w:spacing w:val="10"/>
          <w:szCs w:val="21"/>
        </w:rPr>
        <w:t>Ｃとする。</w:t>
      </w:r>
    </w:p>
    <w:p w14:paraId="29691FC6"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①　</w:t>
      </w:r>
      <w:r w:rsidR="00FE3E4B" w:rsidRPr="00CD4EC4">
        <w:rPr>
          <w:rFonts w:ascii="ＭＳ 明朝" w:hAnsi="ＭＳ 明朝"/>
          <w:spacing w:val="10"/>
          <w:szCs w:val="21"/>
        </w:rPr>
        <w:t>国際協力銀行に係る貸付契約</w:t>
      </w:r>
    </w:p>
    <w:p w14:paraId="40F4BFA1"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②　</w:t>
      </w:r>
      <w:r w:rsidR="00FE3E4B" w:rsidRPr="00CD4EC4">
        <w:rPr>
          <w:rFonts w:ascii="ＭＳ 明朝" w:hAnsi="ＭＳ 明朝"/>
          <w:spacing w:val="10"/>
          <w:szCs w:val="21"/>
        </w:rPr>
        <w:t>国際復興開発銀行（ＩＢＲＤ）借款</w:t>
      </w:r>
    </w:p>
    <w:p w14:paraId="08684F05"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③　</w:t>
      </w:r>
      <w:r w:rsidR="00FE3E4B" w:rsidRPr="00CD4EC4">
        <w:rPr>
          <w:rFonts w:ascii="ＭＳ 明朝" w:hAnsi="ＭＳ 明朝"/>
          <w:spacing w:val="10"/>
          <w:szCs w:val="21"/>
        </w:rPr>
        <w:t>国際金融公社（ＩＦＣ）借款</w:t>
      </w:r>
    </w:p>
    <w:p w14:paraId="24AC29E4"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④　</w:t>
      </w:r>
      <w:r w:rsidR="00FE3E4B" w:rsidRPr="00CD4EC4">
        <w:rPr>
          <w:rFonts w:ascii="ＭＳ 明朝" w:hAnsi="ＭＳ 明朝"/>
          <w:spacing w:val="10"/>
          <w:szCs w:val="21"/>
        </w:rPr>
        <w:t>国際開発協会（ＩＤＡ）借款</w:t>
      </w:r>
    </w:p>
    <w:p w14:paraId="7BCFD6B5"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⑤　</w:t>
      </w:r>
      <w:r w:rsidR="00FE3E4B" w:rsidRPr="00CD4EC4">
        <w:rPr>
          <w:rFonts w:ascii="ＭＳ 明朝" w:hAnsi="ＭＳ 明朝"/>
          <w:spacing w:val="10"/>
          <w:szCs w:val="21"/>
        </w:rPr>
        <w:t>アジア開発銀行（ＡＤＢ）借款</w:t>
      </w:r>
    </w:p>
    <w:p w14:paraId="6F6CD783"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⑥　</w:t>
      </w:r>
      <w:r w:rsidR="00FE3E4B" w:rsidRPr="00CD4EC4">
        <w:rPr>
          <w:rFonts w:ascii="ＭＳ 明朝" w:hAnsi="ＭＳ 明朝"/>
          <w:spacing w:val="10"/>
          <w:szCs w:val="21"/>
        </w:rPr>
        <w:t>米州開発銀行（ＩＤＢ）借款</w:t>
      </w:r>
    </w:p>
    <w:p w14:paraId="3D949CE0"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⑦　</w:t>
      </w:r>
      <w:r w:rsidR="00FE3E4B" w:rsidRPr="00CD4EC4">
        <w:rPr>
          <w:rFonts w:ascii="ＭＳ 明朝" w:hAnsi="ＭＳ 明朝"/>
          <w:spacing w:val="10"/>
          <w:szCs w:val="21"/>
        </w:rPr>
        <w:t>欧州開発基金（ＥＤＦ）借款</w:t>
      </w:r>
    </w:p>
    <w:p w14:paraId="09530097"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⑧　</w:t>
      </w:r>
      <w:r w:rsidR="00FE3E4B" w:rsidRPr="00CD4EC4">
        <w:rPr>
          <w:rFonts w:ascii="ＭＳ 明朝" w:hAnsi="ＭＳ 明朝"/>
          <w:spacing w:val="10"/>
          <w:szCs w:val="21"/>
        </w:rPr>
        <w:t>欧州復興開発銀行（ＥＢＲＤ）借款</w:t>
      </w:r>
    </w:p>
    <w:p w14:paraId="504A51B5"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⑨　</w:t>
      </w:r>
      <w:r w:rsidR="00FE3E4B" w:rsidRPr="00CD4EC4">
        <w:rPr>
          <w:rFonts w:ascii="ＭＳ 明朝" w:hAnsi="ＭＳ 明朝"/>
          <w:spacing w:val="10"/>
          <w:szCs w:val="21"/>
        </w:rPr>
        <w:t>欧州投資銀行（ＥＩＢ）借款</w:t>
      </w:r>
    </w:p>
    <w:p w14:paraId="4E2D7714"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⑩　</w:t>
      </w:r>
      <w:r w:rsidR="00FE3E4B" w:rsidRPr="00CD4EC4">
        <w:rPr>
          <w:rFonts w:ascii="ＭＳ 明朝" w:hAnsi="ＭＳ 明朝"/>
          <w:spacing w:val="10"/>
          <w:szCs w:val="21"/>
        </w:rPr>
        <w:t>国際農業開発基金（ＩＦＡＤ）借款</w:t>
      </w:r>
    </w:p>
    <w:p w14:paraId="413E0A70" w14:textId="77777777" w:rsidR="002B72ED" w:rsidRPr="00CD4EC4" w:rsidRDefault="002B72ED" w:rsidP="007A5E6F">
      <w:pPr>
        <w:ind w:leftChars="314" w:left="672"/>
        <w:rPr>
          <w:rFonts w:ascii="ＭＳ 明朝" w:hAnsi="ＭＳ 明朝"/>
          <w:spacing w:val="10"/>
          <w:szCs w:val="21"/>
        </w:rPr>
      </w:pPr>
      <w:r w:rsidRPr="00CD4EC4">
        <w:rPr>
          <w:rFonts w:ascii="ＭＳ 明朝" w:hAnsi="ＭＳ 明朝"/>
          <w:spacing w:val="10"/>
          <w:szCs w:val="21"/>
        </w:rPr>
        <w:t xml:space="preserve">⑪　</w:t>
      </w:r>
      <w:r w:rsidR="00FE3E4B" w:rsidRPr="00CD4EC4">
        <w:rPr>
          <w:rFonts w:ascii="ＭＳ 明朝" w:hAnsi="ＭＳ 明朝"/>
          <w:spacing w:val="10"/>
          <w:szCs w:val="21"/>
        </w:rPr>
        <w:t>アフリカ開発銀行（ＡｆＤＢ）借款</w:t>
      </w:r>
    </w:p>
    <w:p w14:paraId="0423522B" w14:textId="77777777" w:rsidR="002B72ED" w:rsidRPr="00CD4EC4" w:rsidRDefault="002B72ED" w:rsidP="007A5E6F">
      <w:pPr>
        <w:tabs>
          <w:tab w:val="left" w:pos="600"/>
        </w:tabs>
        <w:ind w:leftChars="314" w:left="672"/>
        <w:rPr>
          <w:rFonts w:ascii="ＭＳ 明朝" w:hAnsi="ＭＳ 明朝"/>
          <w:spacing w:val="10"/>
          <w:szCs w:val="21"/>
        </w:rPr>
      </w:pPr>
      <w:r w:rsidRPr="00CD4EC4">
        <w:rPr>
          <w:rFonts w:ascii="ＭＳ 明朝" w:hAnsi="ＭＳ 明朝"/>
          <w:spacing w:val="10"/>
          <w:szCs w:val="21"/>
        </w:rPr>
        <w:t xml:space="preserve">⑫　</w:t>
      </w:r>
      <w:r w:rsidR="00817ADA" w:rsidRPr="00CD4EC4">
        <w:rPr>
          <w:rFonts w:ascii="ＭＳ 明朝" w:hAnsi="ＭＳ 明朝"/>
          <w:spacing w:val="10"/>
          <w:szCs w:val="21"/>
        </w:rPr>
        <w:t>アフリカ開発基金（ＡｆＤＦ）借款</w:t>
      </w:r>
    </w:p>
    <w:p w14:paraId="5A13E92D" w14:textId="77777777" w:rsidR="002B72ED" w:rsidRPr="00CD4EC4" w:rsidRDefault="002B72ED" w:rsidP="007A5E6F">
      <w:pPr>
        <w:tabs>
          <w:tab w:val="left" w:pos="600"/>
        </w:tabs>
        <w:ind w:leftChars="314" w:left="672"/>
        <w:rPr>
          <w:rFonts w:ascii="ＭＳ 明朝" w:hAnsi="ＭＳ 明朝"/>
          <w:spacing w:val="10"/>
          <w:szCs w:val="21"/>
        </w:rPr>
      </w:pPr>
      <w:r w:rsidRPr="00CD4EC4">
        <w:rPr>
          <w:rFonts w:ascii="ＭＳ 明朝" w:hAnsi="ＭＳ 明朝"/>
          <w:spacing w:val="10"/>
          <w:szCs w:val="21"/>
        </w:rPr>
        <w:t xml:space="preserve">⑬　</w:t>
      </w:r>
      <w:r w:rsidR="00817ADA" w:rsidRPr="00CD4EC4">
        <w:rPr>
          <w:rFonts w:ascii="ＭＳ 明朝" w:hAnsi="ＭＳ 明朝"/>
          <w:spacing w:val="10"/>
          <w:szCs w:val="21"/>
        </w:rPr>
        <w:t>カリブ開発銀行（ＣＤＢ）借款</w:t>
      </w:r>
    </w:p>
    <w:p w14:paraId="48E54DF8" w14:textId="77777777" w:rsidR="002B72ED" w:rsidRPr="00CD4EC4" w:rsidRDefault="002B72ED" w:rsidP="007A5E6F">
      <w:pPr>
        <w:tabs>
          <w:tab w:val="left" w:pos="600"/>
        </w:tabs>
        <w:ind w:leftChars="314" w:left="672"/>
        <w:rPr>
          <w:rFonts w:ascii="ＭＳ 明朝" w:hAnsi="ＭＳ 明朝"/>
          <w:spacing w:val="10"/>
          <w:szCs w:val="21"/>
        </w:rPr>
      </w:pPr>
      <w:r w:rsidRPr="00CD4EC4">
        <w:rPr>
          <w:rFonts w:ascii="ＭＳ 明朝" w:hAnsi="ＭＳ 明朝"/>
          <w:spacing w:val="10"/>
          <w:szCs w:val="21"/>
        </w:rPr>
        <w:t xml:space="preserve">⑭　</w:t>
      </w:r>
      <w:r w:rsidR="00817ADA" w:rsidRPr="00CD4EC4">
        <w:rPr>
          <w:rFonts w:ascii="ＭＳ 明朝" w:hAnsi="ＭＳ 明朝"/>
          <w:spacing w:val="10"/>
          <w:szCs w:val="21"/>
        </w:rPr>
        <w:t>アンデス開発公社（ＣＡＦ）借款</w:t>
      </w:r>
    </w:p>
    <w:p w14:paraId="1FED0F25" w14:textId="77777777" w:rsidR="002B72ED" w:rsidRPr="00CD4EC4" w:rsidRDefault="002B72ED" w:rsidP="00817ADA">
      <w:pPr>
        <w:tabs>
          <w:tab w:val="left" w:pos="600"/>
        </w:tabs>
        <w:ind w:leftChars="314" w:left="672"/>
        <w:rPr>
          <w:rFonts w:ascii="ＭＳ 明朝" w:hAnsi="ＭＳ 明朝"/>
          <w:spacing w:val="10"/>
          <w:szCs w:val="21"/>
        </w:rPr>
      </w:pPr>
      <w:r w:rsidRPr="00CD4EC4">
        <w:rPr>
          <w:rFonts w:ascii="ＭＳ 明朝" w:hAnsi="ＭＳ 明朝"/>
          <w:spacing w:val="10"/>
          <w:szCs w:val="21"/>
        </w:rPr>
        <w:t xml:space="preserve">⑮　</w:t>
      </w:r>
      <w:r w:rsidR="00817ADA" w:rsidRPr="00CD4EC4">
        <w:rPr>
          <w:rFonts w:ascii="ＭＳ 明朝" w:hAnsi="ＭＳ 明朝"/>
          <w:spacing w:val="10"/>
          <w:szCs w:val="21"/>
        </w:rPr>
        <w:t>中米経済統合銀行（ＣＡＢＥＩ）借款</w:t>
      </w:r>
    </w:p>
    <w:p w14:paraId="646AAF11" w14:textId="77777777" w:rsidR="0029456C" w:rsidRPr="0015361F" w:rsidRDefault="0029456C" w:rsidP="0029456C">
      <w:pPr>
        <w:ind w:leftChars="105" w:left="428" w:hangingChars="95" w:hanging="203"/>
        <w:rPr>
          <w:szCs w:val="21"/>
        </w:rPr>
      </w:pPr>
      <w:r w:rsidRPr="0015361F">
        <w:rPr>
          <w:szCs w:val="21"/>
        </w:rPr>
        <w:t>(5)</w:t>
      </w:r>
      <w:r w:rsidRPr="0015361F">
        <w:rPr>
          <w:szCs w:val="21"/>
        </w:rPr>
        <w:t xml:space="preserve">　上記</w:t>
      </w:r>
      <w:r w:rsidRPr="0015361F">
        <w:rPr>
          <w:szCs w:val="21"/>
        </w:rPr>
        <w:t>(2)</w:t>
      </w:r>
      <w:r w:rsidRPr="0015361F">
        <w:rPr>
          <w:szCs w:val="21"/>
        </w:rPr>
        <w:t>及び</w:t>
      </w:r>
      <w:r w:rsidRPr="0015361F">
        <w:rPr>
          <w:szCs w:val="21"/>
        </w:rPr>
        <w:t>(4)</w:t>
      </w:r>
      <w:r w:rsidRPr="0015361F">
        <w:rPr>
          <w:szCs w:val="21"/>
        </w:rPr>
        <w:t>の規定にかかわらず、次の国を仕向国とする輸出契約等に係る代金等のうち、当該仕向国内における輸出貨物等の引渡しを支払条件と定めているもの</w:t>
      </w:r>
      <w:r w:rsidRPr="0015361F">
        <w:rPr>
          <w:spacing w:val="10"/>
          <w:szCs w:val="21"/>
        </w:rPr>
        <w:t>（当該引渡時に確認される技術等の提供の対価を除く。）</w:t>
      </w:r>
      <w:r w:rsidRPr="0015361F">
        <w:rPr>
          <w:szCs w:val="21"/>
        </w:rPr>
        <w:t>の船後危険に係る保険料率の算出に当たっては、仕向国の国カテゴリーを適用する。</w:t>
      </w:r>
    </w:p>
    <w:p w14:paraId="6BCB1AF4" w14:textId="77777777" w:rsidR="0029456C" w:rsidRPr="00CD4EC4" w:rsidRDefault="0029456C" w:rsidP="0029456C">
      <w:pPr>
        <w:ind w:leftChars="200" w:left="428"/>
        <w:rPr>
          <w:rFonts w:ascii="ＭＳ 明朝" w:hAnsi="ＭＳ 明朝"/>
          <w:szCs w:val="21"/>
        </w:rPr>
      </w:pPr>
      <w:r w:rsidRPr="00CD4EC4">
        <w:rPr>
          <w:rFonts w:ascii="ＭＳ 明朝" w:hAnsi="ＭＳ 明朝"/>
          <w:szCs w:val="21"/>
        </w:rPr>
        <w:t>①　アフガニスタン</w:t>
      </w:r>
    </w:p>
    <w:p w14:paraId="69D6058A" w14:textId="77777777" w:rsidR="0029456C" w:rsidRPr="00CD4EC4" w:rsidRDefault="0029456C" w:rsidP="0029456C">
      <w:pPr>
        <w:ind w:leftChars="200" w:left="428"/>
        <w:rPr>
          <w:rFonts w:ascii="ＭＳ 明朝" w:hAnsi="ＭＳ 明朝"/>
          <w:szCs w:val="21"/>
        </w:rPr>
      </w:pPr>
      <w:r w:rsidRPr="00CD4EC4">
        <w:rPr>
          <w:rFonts w:ascii="ＭＳ 明朝" w:hAnsi="ＭＳ 明朝"/>
          <w:szCs w:val="21"/>
        </w:rPr>
        <w:t>②　イラク</w:t>
      </w:r>
    </w:p>
    <w:p w14:paraId="529F658F" w14:textId="77777777" w:rsidR="0029456C" w:rsidRPr="0015361F" w:rsidRDefault="0029456C" w:rsidP="0029456C">
      <w:pPr>
        <w:ind w:leftChars="95" w:left="402" w:hangingChars="93" w:hanging="199"/>
        <w:rPr>
          <w:szCs w:val="21"/>
        </w:rPr>
      </w:pPr>
      <w:r w:rsidRPr="0015361F">
        <w:rPr>
          <w:szCs w:val="21"/>
        </w:rPr>
        <w:t>(6)</w:t>
      </w:r>
      <w:r w:rsidRPr="0015361F">
        <w:rPr>
          <w:szCs w:val="21"/>
        </w:rPr>
        <w:t xml:space="preserve">　支出費用特約に係る場合の保険料率の算出に当たっては、仕向国の国カテゴリーを適用す</w:t>
      </w:r>
      <w:r w:rsidRPr="0015361F">
        <w:rPr>
          <w:szCs w:val="21"/>
        </w:rPr>
        <w:lastRenderedPageBreak/>
        <w:t>る。</w:t>
      </w:r>
    </w:p>
    <w:p w14:paraId="48080467" w14:textId="77777777" w:rsidR="0029456C" w:rsidRPr="0015361F" w:rsidRDefault="0029456C" w:rsidP="0029456C">
      <w:pPr>
        <w:ind w:leftChars="95" w:left="402" w:hangingChars="93" w:hanging="199"/>
        <w:rPr>
          <w:szCs w:val="21"/>
        </w:rPr>
      </w:pPr>
      <w:r w:rsidRPr="0015361F">
        <w:rPr>
          <w:szCs w:val="21"/>
        </w:rPr>
        <w:t>(7)</w:t>
      </w:r>
      <w:r w:rsidRPr="0015361F">
        <w:rPr>
          <w:szCs w:val="21"/>
        </w:rPr>
        <w:t xml:space="preserve">　フルターンキー特約に係る場合の保険料率の算出に当たっては、仕向国の国カテゴリーを適用する。</w:t>
      </w:r>
    </w:p>
    <w:p w14:paraId="769DBB02" w14:textId="77777777" w:rsidR="0029456C" w:rsidRPr="0015361F" w:rsidRDefault="0029456C" w:rsidP="0029456C">
      <w:pPr>
        <w:ind w:leftChars="95" w:left="402" w:hangingChars="93" w:hanging="199"/>
        <w:rPr>
          <w:szCs w:val="21"/>
        </w:rPr>
      </w:pPr>
      <w:r w:rsidRPr="0015361F">
        <w:rPr>
          <w:szCs w:val="21"/>
        </w:rPr>
        <w:t>(8)</w:t>
      </w:r>
      <w:r w:rsidRPr="0015361F">
        <w:rPr>
          <w:szCs w:val="21"/>
        </w:rPr>
        <w:t xml:space="preserve">　共同保険規程に基づいて保険契約を締結する場合の上記７</w:t>
      </w:r>
      <w:r w:rsidRPr="0015361F">
        <w:rPr>
          <w:szCs w:val="21"/>
        </w:rPr>
        <w:t>(3)</w:t>
      </w:r>
      <w:r w:rsidRPr="0015361F">
        <w:rPr>
          <w:szCs w:val="21"/>
        </w:rPr>
        <w:t>に規定する「上記１から４まで並びに７</w:t>
      </w:r>
      <w:r w:rsidRPr="0015361F">
        <w:rPr>
          <w:szCs w:val="21"/>
        </w:rPr>
        <w:t>(1)</w:t>
      </w:r>
      <w:r w:rsidRPr="0015361F">
        <w:rPr>
          <w:szCs w:val="21"/>
        </w:rPr>
        <w:t>及び</w:t>
      </w:r>
      <w:r w:rsidRPr="0015361F">
        <w:rPr>
          <w:szCs w:val="21"/>
        </w:rPr>
        <w:t>(2)</w:t>
      </w:r>
      <w:r w:rsidRPr="0015361F">
        <w:rPr>
          <w:szCs w:val="21"/>
        </w:rPr>
        <w:t>で算出した保険料率」の算出に当たっては、次の国カテゴリーを適用する。</w:t>
      </w:r>
    </w:p>
    <w:p w14:paraId="1C1C2288" w14:textId="77777777" w:rsidR="00904BAE" w:rsidRPr="0015361F" w:rsidRDefault="00904BAE" w:rsidP="006D03DE">
      <w:pPr>
        <w:ind w:leftChars="105" w:left="447" w:hangingChars="95" w:hanging="222"/>
        <w:rPr>
          <w:spacing w:val="10"/>
          <w:szCs w:val="21"/>
        </w:rPr>
      </w:pPr>
      <w:r w:rsidRPr="0015361F">
        <w:rPr>
          <w:spacing w:val="10"/>
          <w:szCs w:val="21"/>
        </w:rPr>
        <w:t xml:space="preserve">　</w:t>
      </w:r>
      <w:r w:rsidRPr="00CD4EC4">
        <w:rPr>
          <w:rFonts w:ascii="ＭＳ 明朝" w:hAnsi="ＭＳ 明朝"/>
          <w:spacing w:val="10"/>
          <w:szCs w:val="21"/>
        </w:rPr>
        <w:t>①</w:t>
      </w:r>
      <w:r w:rsidRPr="0015361F">
        <w:rPr>
          <w:spacing w:val="10"/>
          <w:szCs w:val="21"/>
        </w:rPr>
        <w:t>船前危険に係る場合は、輸出貨物等の仕向国の国カテゴリーとし、当該仕向国、当該輸出貨物等の代金等の支払国、当該代金等の保証国、主契約（共同保険規程に定めるものをいう。以下同じ。）に基づく債務の履行の対価の支払国又は当該対価の保証国が異なるときはいずれか係数の大きい国の国カテゴリーとする。</w:t>
      </w:r>
    </w:p>
    <w:p w14:paraId="7E6576F9" w14:textId="77777777" w:rsidR="00904BAE" w:rsidRPr="0015361F" w:rsidRDefault="00904BAE" w:rsidP="00CC46F2">
      <w:pPr>
        <w:spacing w:afterLines="50" w:after="180"/>
        <w:ind w:leftChars="105" w:left="447" w:hangingChars="95" w:hanging="222"/>
        <w:rPr>
          <w:spacing w:val="10"/>
          <w:szCs w:val="21"/>
        </w:rPr>
      </w:pPr>
      <w:r w:rsidRPr="0015361F">
        <w:rPr>
          <w:spacing w:val="10"/>
          <w:szCs w:val="21"/>
        </w:rPr>
        <w:t xml:space="preserve">　</w:t>
      </w:r>
      <w:r w:rsidRPr="00CD4EC4">
        <w:rPr>
          <w:rFonts w:ascii="ＭＳ 明朝" w:hAnsi="ＭＳ 明朝"/>
          <w:spacing w:val="10"/>
          <w:szCs w:val="21"/>
        </w:rPr>
        <w:t>②船後危険に係る場合は、主契約に基づく債務の履行の対価の支払国の国カテゴリーとし</w:t>
      </w:r>
      <w:r w:rsidRPr="0015361F">
        <w:rPr>
          <w:spacing w:val="10"/>
          <w:szCs w:val="21"/>
        </w:rPr>
        <w:t>、対価の支払国と当該対価の保証国が異なるときは当該保証国の国カテゴリーとする。</w:t>
      </w:r>
    </w:p>
    <w:p w14:paraId="159217CF" w14:textId="77777777" w:rsidR="0029456C" w:rsidRPr="0015361F" w:rsidRDefault="0029456C" w:rsidP="0029456C">
      <w:pPr>
        <w:ind w:left="428" w:hangingChars="200" w:hanging="428"/>
        <w:rPr>
          <w:rFonts w:eastAsia="ＭＳ ゴシック"/>
          <w:szCs w:val="21"/>
        </w:rPr>
      </w:pPr>
      <w:r w:rsidRPr="0015361F">
        <w:rPr>
          <w:rFonts w:eastAsia="ＭＳ ゴシック"/>
          <w:szCs w:val="21"/>
        </w:rPr>
        <w:t>［２］</w:t>
      </w:r>
      <w:r w:rsidRPr="00CD4EC4">
        <w:rPr>
          <w:rFonts w:ascii="ＭＳ 明朝" w:hAnsi="ＭＳ 明朝"/>
          <w:szCs w:val="21"/>
        </w:rPr>
        <w:t>貿易代金貸付保険約款（以下［２］において「約款」という。）に係る保険料率</w:t>
      </w:r>
    </w:p>
    <w:p w14:paraId="20A822AA" w14:textId="77777777" w:rsidR="0029456C" w:rsidRPr="0015361F" w:rsidRDefault="0029456C" w:rsidP="0029456C">
      <w:pPr>
        <w:ind w:left="214" w:hangingChars="100" w:hanging="214"/>
        <w:rPr>
          <w:szCs w:val="21"/>
        </w:rPr>
      </w:pPr>
      <w:r w:rsidRPr="0015361F">
        <w:rPr>
          <w:szCs w:val="21"/>
        </w:rPr>
        <w:t>１　個別保険（２年未満案件に限る。）に係る保険価額当たりの保険料率</w:t>
      </w:r>
    </w:p>
    <w:p w14:paraId="6D468BA7" w14:textId="77777777" w:rsidR="0029456C" w:rsidRPr="0015361F" w:rsidRDefault="0029456C" w:rsidP="006219BE">
      <w:pPr>
        <w:ind w:leftChars="105" w:left="300" w:hangingChars="35" w:hanging="75"/>
        <w:rPr>
          <w:szCs w:val="21"/>
        </w:rPr>
      </w:pPr>
      <w:r w:rsidRPr="0015361F">
        <w:rPr>
          <w:szCs w:val="21"/>
        </w:rPr>
        <w:t>(1)</w:t>
      </w:r>
      <w:r w:rsidRPr="0015361F">
        <w:rPr>
          <w:szCs w:val="21"/>
        </w:rPr>
        <w:t xml:space="preserve">　非常事由</w:t>
      </w:r>
      <w:r w:rsidRPr="0015361F">
        <w:rPr>
          <w:color w:val="000000"/>
          <w:szCs w:val="21"/>
        </w:rPr>
        <w:t>に係る保険価額当たりの</w:t>
      </w:r>
      <w:r w:rsidRPr="0015361F">
        <w:rPr>
          <w:szCs w:val="21"/>
        </w:rPr>
        <w:t>基本保険料率は、次の式により算出する。</w:t>
      </w:r>
    </w:p>
    <w:p w14:paraId="466872D7" w14:textId="77777777" w:rsidR="0029456C" w:rsidRPr="0015361F" w:rsidRDefault="0029456C" w:rsidP="0029456C">
      <w:pPr>
        <w:ind w:leftChars="300" w:left="642"/>
        <w:rPr>
          <w:szCs w:val="21"/>
        </w:rPr>
      </w:pPr>
      <w:r w:rsidRPr="0015361F">
        <w:rPr>
          <w:szCs w:val="21"/>
        </w:rPr>
        <w:t>基本保険料率</w:t>
      </w:r>
      <w:r w:rsidRPr="0015361F">
        <w:rPr>
          <w:szCs w:val="21"/>
        </w:rPr>
        <w:t>(</w:t>
      </w:r>
      <w:r w:rsidRPr="0015361F">
        <w:rPr>
          <w:szCs w:val="21"/>
        </w:rPr>
        <w:t>％</w:t>
      </w:r>
      <w:r w:rsidRPr="0015361F">
        <w:rPr>
          <w:szCs w:val="21"/>
        </w:rPr>
        <w:t>)</w:t>
      </w:r>
      <w:r w:rsidRPr="0015361F">
        <w:rPr>
          <w:szCs w:val="21"/>
        </w:rPr>
        <w:t>＝（ａＸ＋ｂ）</w:t>
      </w:r>
      <w:r w:rsidRPr="0015361F">
        <w:rPr>
          <w:szCs w:val="21"/>
        </w:rPr>
        <w:t>×</w:t>
      </w:r>
      <w:r w:rsidRPr="0015361F">
        <w:rPr>
          <w:szCs w:val="21"/>
        </w:rPr>
        <w:t>非常付保率</w:t>
      </w:r>
      <w:r w:rsidRPr="0015361F">
        <w:rPr>
          <w:szCs w:val="21"/>
        </w:rPr>
        <w:t>×</w:t>
      </w:r>
      <w:r w:rsidRPr="0015361F">
        <w:rPr>
          <w:szCs w:val="21"/>
        </w:rPr>
        <w:t>商品係数</w:t>
      </w:r>
    </w:p>
    <w:p w14:paraId="300A6E9C" w14:textId="77777777" w:rsidR="00AE247D" w:rsidRPr="0015361F" w:rsidRDefault="00AE247D" w:rsidP="006219BE">
      <w:pPr>
        <w:ind w:leftChars="210" w:left="600" w:hangingChars="70" w:hanging="150"/>
        <w:rPr>
          <w:szCs w:val="21"/>
        </w:rPr>
      </w:pPr>
      <w:r w:rsidRPr="00CD4EC4">
        <w:rPr>
          <w:rFonts w:ascii="ＭＳ 明朝" w:hAnsi="ＭＳ 明朝"/>
          <w:szCs w:val="21"/>
        </w:rPr>
        <w:t>①　係数</w:t>
      </w:r>
      <w:r w:rsidRPr="0015361F">
        <w:rPr>
          <w:szCs w:val="21"/>
        </w:rPr>
        <w:t>ａ及びｂは、下表のとおりとする。</w:t>
      </w:r>
    </w:p>
    <w:tbl>
      <w:tblPr>
        <w:tblW w:w="4256" w:type="dxa"/>
        <w:tblInd w:w="780" w:type="dxa"/>
        <w:tblBorders>
          <w:top w:val="nil"/>
          <w:left w:val="nil"/>
          <w:bottom w:val="nil"/>
          <w:right w:val="nil"/>
        </w:tblBorders>
        <w:tblLayout w:type="fixed"/>
        <w:tblLook w:val="0000" w:firstRow="0" w:lastRow="0" w:firstColumn="0" w:lastColumn="0" w:noHBand="0" w:noVBand="0"/>
      </w:tblPr>
      <w:tblGrid>
        <w:gridCol w:w="1792"/>
        <w:gridCol w:w="1232"/>
        <w:gridCol w:w="1232"/>
      </w:tblGrid>
      <w:tr w:rsidR="00AE247D" w:rsidRPr="0015361F" w14:paraId="1C2C1D97" w14:textId="77777777" w:rsidTr="00817ADA">
        <w:trPr>
          <w:trHeight w:val="345"/>
        </w:trPr>
        <w:tc>
          <w:tcPr>
            <w:tcW w:w="1792" w:type="dxa"/>
            <w:tcBorders>
              <w:top w:val="single" w:sz="8" w:space="0" w:color="auto"/>
              <w:left w:val="single" w:sz="8" w:space="0" w:color="auto"/>
              <w:right w:val="single" w:sz="8" w:space="0" w:color="auto"/>
            </w:tcBorders>
            <w:shd w:val="clear" w:color="auto" w:fill="auto"/>
            <w:vAlign w:val="center"/>
          </w:tcPr>
          <w:p w14:paraId="1B421B9C" w14:textId="77777777" w:rsidR="00AE247D" w:rsidRPr="0015361F" w:rsidRDefault="00AE247D" w:rsidP="00304CF4">
            <w:pPr>
              <w:spacing w:line="240" w:lineRule="exact"/>
            </w:pPr>
            <w:r w:rsidRPr="0015361F">
              <w:rPr>
                <w:kern w:val="0"/>
              </w:rPr>
              <w:t>国カテゴリー</w:t>
            </w:r>
          </w:p>
        </w:tc>
        <w:tc>
          <w:tcPr>
            <w:tcW w:w="1232" w:type="dxa"/>
            <w:tcBorders>
              <w:top w:val="single" w:sz="8" w:space="0" w:color="auto"/>
              <w:left w:val="single" w:sz="4" w:space="0" w:color="auto"/>
              <w:right w:val="single" w:sz="4" w:space="0" w:color="auto"/>
            </w:tcBorders>
            <w:shd w:val="clear" w:color="auto" w:fill="auto"/>
            <w:vAlign w:val="center"/>
          </w:tcPr>
          <w:p w14:paraId="5229E758" w14:textId="77777777" w:rsidR="00AE247D" w:rsidRPr="0015361F" w:rsidRDefault="00AE247D" w:rsidP="00304CF4">
            <w:pPr>
              <w:jc w:val="center"/>
              <w:rPr>
                <w:rFonts w:cs="Arial"/>
                <w:color w:val="000000"/>
              </w:rPr>
            </w:pPr>
            <w:r w:rsidRPr="0015361F">
              <w:t>ａ</w:t>
            </w:r>
          </w:p>
        </w:tc>
        <w:tc>
          <w:tcPr>
            <w:tcW w:w="1232" w:type="dxa"/>
            <w:tcBorders>
              <w:top w:val="single" w:sz="8" w:space="0" w:color="auto"/>
              <w:left w:val="single" w:sz="4" w:space="0" w:color="auto"/>
              <w:right w:val="single" w:sz="8" w:space="0" w:color="auto"/>
            </w:tcBorders>
            <w:shd w:val="clear" w:color="auto" w:fill="auto"/>
            <w:vAlign w:val="center"/>
          </w:tcPr>
          <w:p w14:paraId="2C9CF33C" w14:textId="77777777" w:rsidR="00AE247D" w:rsidRPr="0015361F" w:rsidRDefault="00AE247D" w:rsidP="00304CF4">
            <w:pPr>
              <w:jc w:val="center"/>
              <w:rPr>
                <w:rFonts w:cs="Arial"/>
                <w:color w:val="000000"/>
              </w:rPr>
            </w:pPr>
            <w:r w:rsidRPr="0015361F">
              <w:t>ｂ</w:t>
            </w:r>
          </w:p>
        </w:tc>
      </w:tr>
      <w:tr w:rsidR="00AE247D" w:rsidRPr="0015361F" w14:paraId="71C11F9A" w14:textId="77777777" w:rsidTr="00817ADA">
        <w:tc>
          <w:tcPr>
            <w:tcW w:w="1792" w:type="dxa"/>
            <w:tcBorders>
              <w:top w:val="single" w:sz="8" w:space="0" w:color="auto"/>
              <w:left w:val="single" w:sz="8" w:space="0" w:color="auto"/>
              <w:bottom w:val="single" w:sz="4" w:space="0" w:color="000000"/>
              <w:right w:val="single" w:sz="8" w:space="0" w:color="auto"/>
            </w:tcBorders>
            <w:shd w:val="clear" w:color="auto" w:fill="auto"/>
          </w:tcPr>
          <w:p w14:paraId="6377E6B2" w14:textId="77777777" w:rsidR="00AE247D" w:rsidRPr="0015361F" w:rsidRDefault="00AE247D" w:rsidP="00304CF4">
            <w:pPr>
              <w:jc w:val="center"/>
              <w:rPr>
                <w:rFonts w:cs="Arial"/>
                <w:color w:val="000000"/>
              </w:rPr>
            </w:pPr>
            <w:r w:rsidRPr="0015361F">
              <w:rPr>
                <w:rFonts w:cs="Arial"/>
                <w:bCs/>
                <w:color w:val="000000"/>
              </w:rPr>
              <w:t>Ａ</w:t>
            </w:r>
          </w:p>
        </w:tc>
        <w:tc>
          <w:tcPr>
            <w:tcW w:w="1232" w:type="dxa"/>
            <w:tcBorders>
              <w:top w:val="single" w:sz="8" w:space="0" w:color="auto"/>
              <w:left w:val="single" w:sz="4" w:space="0" w:color="000000"/>
              <w:bottom w:val="single" w:sz="4" w:space="0" w:color="000000"/>
              <w:right w:val="single" w:sz="4" w:space="0" w:color="000000"/>
            </w:tcBorders>
          </w:tcPr>
          <w:p w14:paraId="09DA2763" w14:textId="77777777" w:rsidR="00AE247D" w:rsidRPr="0015361F" w:rsidRDefault="00AE247D" w:rsidP="00304CF4">
            <w:pPr>
              <w:jc w:val="center"/>
              <w:rPr>
                <w:rFonts w:cs="Arial"/>
                <w:color w:val="000000"/>
              </w:rPr>
            </w:pPr>
            <w:r w:rsidRPr="0015361F">
              <w:rPr>
                <w:rFonts w:cs="Arial"/>
                <w:color w:val="000000"/>
              </w:rPr>
              <w:t>0.000149</w:t>
            </w:r>
          </w:p>
        </w:tc>
        <w:tc>
          <w:tcPr>
            <w:tcW w:w="1232" w:type="dxa"/>
            <w:tcBorders>
              <w:top w:val="single" w:sz="8" w:space="0" w:color="auto"/>
              <w:left w:val="single" w:sz="4" w:space="0" w:color="000000"/>
              <w:bottom w:val="single" w:sz="4" w:space="0" w:color="000000"/>
              <w:right w:val="single" w:sz="8" w:space="0" w:color="auto"/>
            </w:tcBorders>
            <w:shd w:val="clear" w:color="auto" w:fill="auto"/>
          </w:tcPr>
          <w:p w14:paraId="1125C9F3" w14:textId="77777777" w:rsidR="00AE247D" w:rsidRPr="0015361F" w:rsidRDefault="00AE247D" w:rsidP="00304CF4">
            <w:pPr>
              <w:jc w:val="center"/>
              <w:rPr>
                <w:rFonts w:cs="Arial"/>
                <w:color w:val="000000"/>
              </w:rPr>
            </w:pPr>
            <w:r w:rsidRPr="0015361F">
              <w:rPr>
                <w:rFonts w:cs="Arial"/>
                <w:color w:val="000000"/>
              </w:rPr>
              <w:t>0.003</w:t>
            </w:r>
          </w:p>
        </w:tc>
      </w:tr>
      <w:tr w:rsidR="00AE247D" w:rsidRPr="0015361F" w14:paraId="6E39FFC4" w14:textId="77777777" w:rsidTr="00817ADA">
        <w:tc>
          <w:tcPr>
            <w:tcW w:w="1792" w:type="dxa"/>
            <w:tcBorders>
              <w:top w:val="single" w:sz="4" w:space="0" w:color="000000"/>
              <w:left w:val="single" w:sz="8" w:space="0" w:color="auto"/>
              <w:bottom w:val="single" w:sz="4" w:space="0" w:color="000000"/>
              <w:right w:val="single" w:sz="8" w:space="0" w:color="auto"/>
            </w:tcBorders>
            <w:shd w:val="clear" w:color="auto" w:fill="auto"/>
          </w:tcPr>
          <w:p w14:paraId="18E65D38" w14:textId="77777777" w:rsidR="00AE247D" w:rsidRPr="0015361F" w:rsidRDefault="00AE247D" w:rsidP="00304CF4">
            <w:pPr>
              <w:jc w:val="center"/>
              <w:rPr>
                <w:rFonts w:cs="Arial"/>
                <w:color w:val="000000"/>
              </w:rPr>
            </w:pPr>
            <w:r w:rsidRPr="0015361F">
              <w:rPr>
                <w:rFonts w:cs="Arial"/>
                <w:bCs/>
                <w:color w:val="000000"/>
              </w:rPr>
              <w:t>Ｂ</w:t>
            </w:r>
          </w:p>
        </w:tc>
        <w:tc>
          <w:tcPr>
            <w:tcW w:w="1232" w:type="dxa"/>
            <w:tcBorders>
              <w:top w:val="single" w:sz="4" w:space="0" w:color="000000"/>
              <w:left w:val="single" w:sz="4" w:space="0" w:color="000000"/>
              <w:bottom w:val="single" w:sz="4" w:space="0" w:color="000000"/>
              <w:right w:val="single" w:sz="4" w:space="0" w:color="000000"/>
            </w:tcBorders>
          </w:tcPr>
          <w:p w14:paraId="5892F400" w14:textId="77777777" w:rsidR="00AE247D" w:rsidRPr="0015361F" w:rsidRDefault="00AE247D" w:rsidP="00304CF4">
            <w:pPr>
              <w:jc w:val="center"/>
              <w:rPr>
                <w:rFonts w:cs="Arial"/>
                <w:color w:val="000000"/>
              </w:rPr>
            </w:pPr>
            <w:r w:rsidRPr="0015361F">
              <w:rPr>
                <w:rFonts w:cs="Arial"/>
                <w:color w:val="000000"/>
              </w:rPr>
              <w:t>0.000765</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18A788DB" w14:textId="77777777" w:rsidR="00AE247D" w:rsidRPr="0015361F" w:rsidRDefault="00AE247D" w:rsidP="00304CF4">
            <w:pPr>
              <w:jc w:val="center"/>
              <w:rPr>
                <w:rFonts w:cs="Arial"/>
                <w:color w:val="000000"/>
              </w:rPr>
            </w:pPr>
            <w:r w:rsidRPr="0015361F">
              <w:rPr>
                <w:rFonts w:cs="Arial"/>
                <w:color w:val="000000"/>
              </w:rPr>
              <w:t>0.003</w:t>
            </w:r>
          </w:p>
        </w:tc>
      </w:tr>
      <w:tr w:rsidR="00AE247D" w:rsidRPr="0015361F" w14:paraId="62AFC44B" w14:textId="77777777" w:rsidTr="00817ADA">
        <w:tc>
          <w:tcPr>
            <w:tcW w:w="1792" w:type="dxa"/>
            <w:tcBorders>
              <w:top w:val="single" w:sz="4" w:space="0" w:color="000000"/>
              <w:left w:val="single" w:sz="8" w:space="0" w:color="auto"/>
              <w:bottom w:val="single" w:sz="4" w:space="0" w:color="000000"/>
              <w:right w:val="single" w:sz="8" w:space="0" w:color="auto"/>
            </w:tcBorders>
            <w:shd w:val="clear" w:color="auto" w:fill="auto"/>
          </w:tcPr>
          <w:p w14:paraId="4215E39C" w14:textId="77777777" w:rsidR="00AE247D" w:rsidRPr="0015361F" w:rsidRDefault="00AE247D" w:rsidP="00304CF4">
            <w:pPr>
              <w:jc w:val="center"/>
              <w:rPr>
                <w:rFonts w:cs="Arial"/>
                <w:color w:val="000000"/>
              </w:rPr>
            </w:pPr>
            <w:r w:rsidRPr="0015361F">
              <w:rPr>
                <w:rFonts w:cs="Arial"/>
                <w:bCs/>
                <w:color w:val="000000"/>
              </w:rPr>
              <w:t>Ｃ</w:t>
            </w:r>
          </w:p>
        </w:tc>
        <w:tc>
          <w:tcPr>
            <w:tcW w:w="1232" w:type="dxa"/>
            <w:tcBorders>
              <w:top w:val="single" w:sz="4" w:space="0" w:color="000000"/>
              <w:left w:val="single" w:sz="4" w:space="0" w:color="000000"/>
              <w:bottom w:val="single" w:sz="4" w:space="0" w:color="000000"/>
              <w:right w:val="single" w:sz="4" w:space="0" w:color="000000"/>
            </w:tcBorders>
          </w:tcPr>
          <w:p w14:paraId="5CC9B69B" w14:textId="77777777" w:rsidR="00AE247D" w:rsidRPr="0015361F" w:rsidRDefault="00AE247D" w:rsidP="00304CF4">
            <w:pPr>
              <w:jc w:val="center"/>
              <w:rPr>
                <w:rFonts w:cs="Arial"/>
                <w:color w:val="000000"/>
              </w:rPr>
            </w:pPr>
            <w:r w:rsidRPr="0015361F">
              <w:rPr>
                <w:rFonts w:cs="Arial"/>
                <w:color w:val="000000"/>
              </w:rPr>
              <w:t>0.001515</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416F3778" w14:textId="77777777" w:rsidR="00AE247D" w:rsidRPr="0015361F" w:rsidRDefault="00AE247D" w:rsidP="00304CF4">
            <w:pPr>
              <w:jc w:val="center"/>
              <w:rPr>
                <w:rFonts w:cs="Arial"/>
                <w:color w:val="000000"/>
              </w:rPr>
            </w:pPr>
            <w:r w:rsidRPr="0015361F">
              <w:rPr>
                <w:rFonts w:cs="Arial"/>
                <w:color w:val="000000"/>
              </w:rPr>
              <w:t>0.010</w:t>
            </w:r>
          </w:p>
        </w:tc>
      </w:tr>
      <w:tr w:rsidR="00AE247D" w:rsidRPr="0015361F" w14:paraId="6A51D88A" w14:textId="77777777" w:rsidTr="00817ADA">
        <w:tc>
          <w:tcPr>
            <w:tcW w:w="1792" w:type="dxa"/>
            <w:tcBorders>
              <w:top w:val="single" w:sz="4" w:space="0" w:color="000000"/>
              <w:left w:val="single" w:sz="8" w:space="0" w:color="auto"/>
              <w:bottom w:val="single" w:sz="4" w:space="0" w:color="000000"/>
              <w:right w:val="single" w:sz="8" w:space="0" w:color="auto"/>
            </w:tcBorders>
            <w:shd w:val="clear" w:color="auto" w:fill="auto"/>
          </w:tcPr>
          <w:p w14:paraId="0C0A58F3" w14:textId="77777777" w:rsidR="00AE247D" w:rsidRPr="0015361F" w:rsidRDefault="00AE247D" w:rsidP="00304CF4">
            <w:pPr>
              <w:jc w:val="center"/>
              <w:rPr>
                <w:rFonts w:cs="Arial"/>
                <w:color w:val="000000"/>
              </w:rPr>
            </w:pPr>
            <w:r w:rsidRPr="0015361F">
              <w:rPr>
                <w:rFonts w:cs="Arial"/>
                <w:bCs/>
                <w:color w:val="000000"/>
              </w:rPr>
              <w:t>Ｄ</w:t>
            </w:r>
          </w:p>
        </w:tc>
        <w:tc>
          <w:tcPr>
            <w:tcW w:w="1232" w:type="dxa"/>
            <w:tcBorders>
              <w:top w:val="single" w:sz="4" w:space="0" w:color="000000"/>
              <w:left w:val="single" w:sz="4" w:space="0" w:color="000000"/>
              <w:bottom w:val="single" w:sz="4" w:space="0" w:color="000000"/>
              <w:right w:val="single" w:sz="4" w:space="0" w:color="000000"/>
            </w:tcBorders>
          </w:tcPr>
          <w:p w14:paraId="040324BE" w14:textId="77777777" w:rsidR="00AE247D" w:rsidRPr="0015361F" w:rsidRDefault="00AE247D" w:rsidP="00304CF4">
            <w:pPr>
              <w:jc w:val="center"/>
              <w:rPr>
                <w:rFonts w:cs="Arial"/>
                <w:color w:val="000000"/>
              </w:rPr>
            </w:pPr>
            <w:r w:rsidRPr="0015361F">
              <w:rPr>
                <w:rFonts w:cs="Arial"/>
                <w:color w:val="000000"/>
              </w:rPr>
              <w:t>0.002283</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07A544EC" w14:textId="77777777" w:rsidR="00AE247D" w:rsidRPr="0015361F" w:rsidRDefault="00AE247D" w:rsidP="00304CF4">
            <w:pPr>
              <w:jc w:val="center"/>
              <w:rPr>
                <w:rFonts w:cs="Arial"/>
                <w:color w:val="000000"/>
              </w:rPr>
            </w:pPr>
            <w:r w:rsidRPr="0015361F">
              <w:rPr>
                <w:rFonts w:cs="Arial"/>
                <w:color w:val="000000"/>
              </w:rPr>
              <w:t>0.010</w:t>
            </w:r>
          </w:p>
        </w:tc>
      </w:tr>
      <w:tr w:rsidR="00AE247D" w:rsidRPr="0015361F" w14:paraId="534816FC" w14:textId="77777777" w:rsidTr="00817ADA">
        <w:tc>
          <w:tcPr>
            <w:tcW w:w="1792" w:type="dxa"/>
            <w:tcBorders>
              <w:top w:val="single" w:sz="4" w:space="0" w:color="000000"/>
              <w:left w:val="single" w:sz="8" w:space="0" w:color="auto"/>
              <w:bottom w:val="single" w:sz="4" w:space="0" w:color="000000"/>
              <w:right w:val="single" w:sz="8" w:space="0" w:color="auto"/>
            </w:tcBorders>
            <w:shd w:val="clear" w:color="auto" w:fill="auto"/>
          </w:tcPr>
          <w:p w14:paraId="60ED18EC" w14:textId="77777777" w:rsidR="00AE247D" w:rsidRPr="0015361F" w:rsidRDefault="00AE247D" w:rsidP="00304CF4">
            <w:pPr>
              <w:jc w:val="center"/>
              <w:rPr>
                <w:rFonts w:cs="Arial"/>
                <w:color w:val="000000"/>
              </w:rPr>
            </w:pPr>
            <w:r w:rsidRPr="0015361F">
              <w:rPr>
                <w:rFonts w:cs="Arial"/>
                <w:bCs/>
                <w:color w:val="000000"/>
              </w:rPr>
              <w:t>Ｅ</w:t>
            </w:r>
          </w:p>
        </w:tc>
        <w:tc>
          <w:tcPr>
            <w:tcW w:w="1232" w:type="dxa"/>
            <w:tcBorders>
              <w:top w:val="single" w:sz="4" w:space="0" w:color="000000"/>
              <w:left w:val="single" w:sz="4" w:space="0" w:color="000000"/>
              <w:bottom w:val="single" w:sz="4" w:space="0" w:color="000000"/>
              <w:right w:val="single" w:sz="4" w:space="0" w:color="000000"/>
            </w:tcBorders>
          </w:tcPr>
          <w:p w14:paraId="02E1FA11" w14:textId="77777777" w:rsidR="00AE247D" w:rsidRPr="0015361F" w:rsidRDefault="00AE247D" w:rsidP="00304CF4">
            <w:pPr>
              <w:jc w:val="center"/>
              <w:rPr>
                <w:rFonts w:cs="Arial"/>
                <w:color w:val="000000"/>
              </w:rPr>
            </w:pPr>
            <w:r w:rsidRPr="0015361F">
              <w:rPr>
                <w:rFonts w:cs="Arial"/>
                <w:color w:val="000000"/>
              </w:rPr>
              <w:t>0.002910</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324319F8" w14:textId="77777777" w:rsidR="00AE247D" w:rsidRPr="0015361F" w:rsidRDefault="00AE247D" w:rsidP="00304CF4">
            <w:pPr>
              <w:jc w:val="center"/>
              <w:rPr>
                <w:rFonts w:cs="Arial"/>
                <w:color w:val="000000"/>
              </w:rPr>
            </w:pPr>
            <w:r w:rsidRPr="0015361F">
              <w:rPr>
                <w:rFonts w:cs="Arial"/>
                <w:color w:val="000000"/>
              </w:rPr>
              <w:t>0.030</w:t>
            </w:r>
          </w:p>
        </w:tc>
      </w:tr>
      <w:tr w:rsidR="00AE247D" w:rsidRPr="0015361F" w14:paraId="65C72179" w14:textId="77777777" w:rsidTr="00817ADA">
        <w:tc>
          <w:tcPr>
            <w:tcW w:w="1792" w:type="dxa"/>
            <w:tcBorders>
              <w:top w:val="single" w:sz="4" w:space="0" w:color="000000"/>
              <w:left w:val="single" w:sz="8" w:space="0" w:color="auto"/>
              <w:bottom w:val="single" w:sz="4" w:space="0" w:color="000000"/>
              <w:right w:val="single" w:sz="8" w:space="0" w:color="auto"/>
            </w:tcBorders>
            <w:shd w:val="clear" w:color="auto" w:fill="auto"/>
          </w:tcPr>
          <w:p w14:paraId="0FA6B4DD" w14:textId="77777777" w:rsidR="00AE247D" w:rsidRPr="0015361F" w:rsidRDefault="00AE247D" w:rsidP="00304CF4">
            <w:pPr>
              <w:jc w:val="center"/>
              <w:rPr>
                <w:rFonts w:cs="Arial"/>
                <w:color w:val="000000"/>
              </w:rPr>
            </w:pPr>
            <w:r w:rsidRPr="0015361F">
              <w:rPr>
                <w:rFonts w:cs="Arial"/>
                <w:bCs/>
                <w:color w:val="000000"/>
              </w:rPr>
              <w:t>Ｆ</w:t>
            </w:r>
          </w:p>
        </w:tc>
        <w:tc>
          <w:tcPr>
            <w:tcW w:w="1232" w:type="dxa"/>
            <w:tcBorders>
              <w:top w:val="single" w:sz="4" w:space="0" w:color="000000"/>
              <w:left w:val="single" w:sz="4" w:space="0" w:color="000000"/>
              <w:bottom w:val="single" w:sz="4" w:space="0" w:color="000000"/>
              <w:right w:val="single" w:sz="4" w:space="0" w:color="000000"/>
            </w:tcBorders>
          </w:tcPr>
          <w:p w14:paraId="09754AAB" w14:textId="77777777" w:rsidR="00AE247D" w:rsidRPr="0015361F" w:rsidRDefault="00AE247D" w:rsidP="00304CF4">
            <w:pPr>
              <w:jc w:val="center"/>
              <w:rPr>
                <w:rFonts w:cs="Arial"/>
                <w:color w:val="000000"/>
              </w:rPr>
            </w:pPr>
            <w:r w:rsidRPr="0015361F">
              <w:rPr>
                <w:rFonts w:cs="Arial"/>
                <w:color w:val="000000"/>
              </w:rPr>
              <w:t>0.003431</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73BE476D" w14:textId="77777777" w:rsidR="00AE247D" w:rsidRPr="0015361F" w:rsidRDefault="00AE247D" w:rsidP="00304CF4">
            <w:pPr>
              <w:jc w:val="center"/>
              <w:rPr>
                <w:rFonts w:cs="Arial"/>
                <w:color w:val="000000"/>
              </w:rPr>
            </w:pPr>
            <w:r w:rsidRPr="0015361F">
              <w:rPr>
                <w:rFonts w:cs="Arial"/>
                <w:color w:val="000000"/>
              </w:rPr>
              <w:t>0.030</w:t>
            </w:r>
          </w:p>
        </w:tc>
      </w:tr>
      <w:tr w:rsidR="00AE247D" w:rsidRPr="0015361F" w14:paraId="49E02362" w14:textId="77777777" w:rsidTr="00817ADA">
        <w:tc>
          <w:tcPr>
            <w:tcW w:w="1792" w:type="dxa"/>
            <w:tcBorders>
              <w:top w:val="single" w:sz="4" w:space="0" w:color="000000"/>
              <w:left w:val="single" w:sz="8" w:space="0" w:color="auto"/>
              <w:bottom w:val="single" w:sz="4" w:space="0" w:color="000000"/>
              <w:right w:val="single" w:sz="8" w:space="0" w:color="auto"/>
            </w:tcBorders>
            <w:shd w:val="clear" w:color="auto" w:fill="auto"/>
          </w:tcPr>
          <w:p w14:paraId="235C08FC" w14:textId="77777777" w:rsidR="00AE247D" w:rsidRPr="0015361F" w:rsidRDefault="00AE247D" w:rsidP="00304CF4">
            <w:pPr>
              <w:jc w:val="center"/>
              <w:rPr>
                <w:rFonts w:cs="Arial"/>
                <w:color w:val="000000"/>
              </w:rPr>
            </w:pPr>
            <w:r w:rsidRPr="0015361F">
              <w:rPr>
                <w:rFonts w:cs="Arial"/>
                <w:bCs/>
                <w:color w:val="000000"/>
              </w:rPr>
              <w:t>Ｇ</w:t>
            </w:r>
          </w:p>
        </w:tc>
        <w:tc>
          <w:tcPr>
            <w:tcW w:w="1232" w:type="dxa"/>
            <w:tcBorders>
              <w:top w:val="single" w:sz="4" w:space="0" w:color="000000"/>
              <w:left w:val="single" w:sz="4" w:space="0" w:color="000000"/>
              <w:bottom w:val="single" w:sz="4" w:space="0" w:color="000000"/>
              <w:right w:val="single" w:sz="4" w:space="0" w:color="000000"/>
            </w:tcBorders>
          </w:tcPr>
          <w:p w14:paraId="1CD15FD9" w14:textId="77777777" w:rsidR="00AE247D" w:rsidRPr="0015361F" w:rsidRDefault="00AE247D" w:rsidP="00304CF4">
            <w:pPr>
              <w:jc w:val="center"/>
              <w:rPr>
                <w:rFonts w:cs="Arial"/>
                <w:color w:val="000000"/>
              </w:rPr>
            </w:pPr>
            <w:r w:rsidRPr="0015361F">
              <w:rPr>
                <w:rFonts w:cs="Arial"/>
                <w:color w:val="000000"/>
              </w:rPr>
              <w:t>0.004515</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2756D96E" w14:textId="77777777" w:rsidR="00AE247D" w:rsidRPr="0015361F" w:rsidRDefault="00AE247D" w:rsidP="00304CF4">
            <w:pPr>
              <w:jc w:val="center"/>
              <w:rPr>
                <w:rFonts w:cs="Arial"/>
                <w:color w:val="000000"/>
              </w:rPr>
            </w:pPr>
            <w:r w:rsidRPr="0015361F">
              <w:rPr>
                <w:rFonts w:cs="Arial"/>
                <w:color w:val="000000"/>
              </w:rPr>
              <w:t>0.093</w:t>
            </w:r>
          </w:p>
        </w:tc>
      </w:tr>
      <w:tr w:rsidR="00AE247D" w:rsidRPr="0015361F" w14:paraId="097C7189" w14:textId="77777777" w:rsidTr="00817ADA">
        <w:tc>
          <w:tcPr>
            <w:tcW w:w="1792" w:type="dxa"/>
            <w:tcBorders>
              <w:top w:val="single" w:sz="4" w:space="0" w:color="000000"/>
              <w:left w:val="single" w:sz="8" w:space="0" w:color="auto"/>
              <w:bottom w:val="single" w:sz="8" w:space="0" w:color="auto"/>
              <w:right w:val="single" w:sz="8" w:space="0" w:color="auto"/>
            </w:tcBorders>
            <w:shd w:val="clear" w:color="auto" w:fill="auto"/>
          </w:tcPr>
          <w:p w14:paraId="36BA38F3" w14:textId="77777777" w:rsidR="00AE247D" w:rsidRPr="0015361F" w:rsidRDefault="00AE247D" w:rsidP="00304CF4">
            <w:pPr>
              <w:jc w:val="center"/>
              <w:rPr>
                <w:rFonts w:cs="Arial"/>
                <w:color w:val="000000"/>
              </w:rPr>
            </w:pPr>
            <w:r w:rsidRPr="0015361F">
              <w:rPr>
                <w:rFonts w:cs="Arial"/>
                <w:bCs/>
                <w:color w:val="000000"/>
              </w:rPr>
              <w:t>Ｈ</w:t>
            </w:r>
          </w:p>
        </w:tc>
        <w:tc>
          <w:tcPr>
            <w:tcW w:w="1232" w:type="dxa"/>
            <w:tcBorders>
              <w:top w:val="single" w:sz="4" w:space="0" w:color="000000"/>
              <w:left w:val="single" w:sz="4" w:space="0" w:color="000000"/>
              <w:bottom w:val="single" w:sz="8" w:space="0" w:color="auto"/>
              <w:right w:val="single" w:sz="4" w:space="0" w:color="000000"/>
            </w:tcBorders>
          </w:tcPr>
          <w:p w14:paraId="21278DA8" w14:textId="77777777" w:rsidR="00AE247D" w:rsidRPr="0015361F" w:rsidRDefault="00AE247D" w:rsidP="00304CF4">
            <w:pPr>
              <w:jc w:val="center"/>
              <w:rPr>
                <w:rFonts w:cs="Arial"/>
                <w:color w:val="000000"/>
              </w:rPr>
            </w:pPr>
            <w:r w:rsidRPr="0015361F">
              <w:rPr>
                <w:rFonts w:cs="Arial"/>
                <w:color w:val="000000"/>
              </w:rPr>
              <w:t>0.005987</w:t>
            </w:r>
          </w:p>
        </w:tc>
        <w:tc>
          <w:tcPr>
            <w:tcW w:w="1232" w:type="dxa"/>
            <w:tcBorders>
              <w:top w:val="single" w:sz="4" w:space="0" w:color="000000"/>
              <w:left w:val="single" w:sz="4" w:space="0" w:color="000000"/>
              <w:bottom w:val="single" w:sz="8" w:space="0" w:color="auto"/>
              <w:right w:val="single" w:sz="8" w:space="0" w:color="auto"/>
            </w:tcBorders>
            <w:shd w:val="clear" w:color="auto" w:fill="auto"/>
          </w:tcPr>
          <w:p w14:paraId="05723589" w14:textId="77777777" w:rsidR="00AE247D" w:rsidRPr="0015361F" w:rsidRDefault="00AE247D" w:rsidP="00304CF4">
            <w:pPr>
              <w:jc w:val="center"/>
              <w:rPr>
                <w:rFonts w:cs="Arial"/>
                <w:color w:val="000000"/>
              </w:rPr>
            </w:pPr>
            <w:r w:rsidRPr="0015361F">
              <w:rPr>
                <w:rFonts w:cs="Arial"/>
                <w:color w:val="000000"/>
              </w:rPr>
              <w:t>0.124</w:t>
            </w:r>
          </w:p>
        </w:tc>
      </w:tr>
    </w:tbl>
    <w:p w14:paraId="061C410E" w14:textId="77777777" w:rsidR="0029456C" w:rsidRPr="0015361F" w:rsidRDefault="0029456C" w:rsidP="006219BE">
      <w:pPr>
        <w:ind w:leftChars="210" w:left="814" w:hangingChars="170" w:hanging="364"/>
      </w:pPr>
      <w:r w:rsidRPr="00CD4EC4">
        <w:rPr>
          <w:rFonts w:ascii="ＭＳ 明朝" w:hAnsi="ＭＳ 明朝"/>
        </w:rPr>
        <w:t>②</w:t>
      </w:r>
      <w:r w:rsidRPr="0015361F">
        <w:t xml:space="preserve">　Ｘは、貸付の日から償還の期限までの期間（以下１及び２において「</w:t>
      </w:r>
      <w:r w:rsidRPr="0015361F">
        <w:rPr>
          <w:rFonts w:cs="ＭＳ ゴシック"/>
          <w:color w:val="000000"/>
        </w:rPr>
        <w:t>償還期間</w:t>
      </w:r>
      <w:r w:rsidRPr="0015361F">
        <w:t>」という。）の日数（当該日数が３０日未満の場合にあっては３０日）とする。</w:t>
      </w:r>
    </w:p>
    <w:p w14:paraId="04F876FA" w14:textId="77777777" w:rsidR="0029456C" w:rsidRPr="0015361F" w:rsidRDefault="0029456C" w:rsidP="0029456C">
      <w:pPr>
        <w:ind w:leftChars="100" w:left="488" w:hangingChars="128" w:hanging="274"/>
      </w:pPr>
      <w:r w:rsidRPr="0015361F">
        <w:t>(2)</w:t>
      </w:r>
      <w:r w:rsidRPr="0015361F">
        <w:t xml:space="preserve">　信用事由</w:t>
      </w:r>
      <w:r w:rsidRPr="0015361F">
        <w:rPr>
          <w:color w:val="000000"/>
        </w:rPr>
        <w:t>に係る保険価額当たりの</w:t>
      </w:r>
      <w:r w:rsidRPr="0015361F">
        <w:t>基本保険料率は、次の式により算出する。</w:t>
      </w:r>
    </w:p>
    <w:p w14:paraId="4AF913D6" w14:textId="77777777" w:rsidR="0029456C" w:rsidRPr="0015361F" w:rsidRDefault="0029456C" w:rsidP="0029456C">
      <w:pPr>
        <w:ind w:leftChars="300" w:left="642"/>
      </w:pPr>
      <w:r w:rsidRPr="0015361F">
        <w:t>基本保険料率</w:t>
      </w:r>
      <w:r w:rsidRPr="0015361F">
        <w:t>(</w:t>
      </w:r>
      <w:r w:rsidRPr="0015361F">
        <w:t>％</w:t>
      </w:r>
      <w:r w:rsidRPr="0015361F">
        <w:t>)</w:t>
      </w:r>
      <w:r w:rsidRPr="0015361F">
        <w:t>＝（ａＸ＋ｂ）</w:t>
      </w:r>
      <w:r w:rsidRPr="0015361F">
        <w:t>×</w:t>
      </w:r>
      <w:r w:rsidRPr="0015361F">
        <w:t>信用付保率</w:t>
      </w:r>
      <w:r w:rsidRPr="0015361F">
        <w:t>×</w:t>
      </w:r>
      <w:r w:rsidRPr="0015361F">
        <w:t>商品係数</w:t>
      </w:r>
      <w:r w:rsidRPr="0015361F">
        <w:t>×</w:t>
      </w:r>
      <w:r w:rsidRPr="0015361F">
        <w:t>ｃ</w:t>
      </w:r>
    </w:p>
    <w:p w14:paraId="507AC95D" w14:textId="77777777" w:rsidR="00AE247D" w:rsidRPr="0015361F" w:rsidRDefault="00AE247D" w:rsidP="006219BE">
      <w:pPr>
        <w:ind w:left="448"/>
      </w:pPr>
      <w:r w:rsidRPr="00CD4EC4">
        <w:rPr>
          <w:rFonts w:ascii="ＭＳ 明朝" w:hAnsi="ＭＳ 明朝"/>
        </w:rPr>
        <w:t xml:space="preserve">①　</w:t>
      </w:r>
      <w:r w:rsidRPr="0015361F">
        <w:t>係数ａ及びｂは、下表のとおりとする。</w:t>
      </w:r>
    </w:p>
    <w:tbl>
      <w:tblPr>
        <w:tblpPr w:leftFromText="142" w:rightFromText="142" w:vertAnchor="text" w:horzAnchor="page" w:tblpX="2028" w:tblpY="122"/>
        <w:tblOverlap w:val="never"/>
        <w:tblW w:w="7504" w:type="dxa"/>
        <w:tblBorders>
          <w:top w:val="nil"/>
          <w:left w:val="nil"/>
          <w:bottom w:val="nil"/>
          <w:right w:val="nil"/>
        </w:tblBorders>
        <w:tblLayout w:type="fixed"/>
        <w:tblLook w:val="0000" w:firstRow="0" w:lastRow="0" w:firstColumn="0" w:lastColumn="0" w:noHBand="0" w:noVBand="0"/>
      </w:tblPr>
      <w:tblGrid>
        <w:gridCol w:w="4144"/>
        <w:gridCol w:w="1120"/>
        <w:gridCol w:w="1008"/>
        <w:gridCol w:w="1232"/>
      </w:tblGrid>
      <w:tr w:rsidR="00AE247D" w:rsidRPr="0015361F" w14:paraId="3EDA2F74" w14:textId="77777777" w:rsidTr="00817ADA">
        <w:trPr>
          <w:trHeight w:val="217"/>
        </w:trPr>
        <w:tc>
          <w:tcPr>
            <w:tcW w:w="4144" w:type="dxa"/>
            <w:tcBorders>
              <w:top w:val="single" w:sz="8" w:space="0" w:color="auto"/>
              <w:left w:val="single" w:sz="8" w:space="0" w:color="auto"/>
              <w:right w:val="single" w:sz="8" w:space="0" w:color="auto"/>
            </w:tcBorders>
            <w:shd w:val="clear" w:color="auto" w:fill="auto"/>
            <w:vAlign w:val="center"/>
          </w:tcPr>
          <w:p w14:paraId="118BDFB6" w14:textId="77777777" w:rsidR="00AE247D" w:rsidRPr="0015361F" w:rsidRDefault="00AE247D" w:rsidP="00817ADA">
            <w:pPr>
              <w:spacing w:line="280" w:lineRule="exact"/>
              <w:jc w:val="center"/>
              <w:rPr>
                <w:rFonts w:cs="ＭＳ ゴシック"/>
                <w:color w:val="000000"/>
              </w:rPr>
            </w:pPr>
            <w:r w:rsidRPr="0015361F">
              <w:rPr>
                <w:rFonts w:cs="ＭＳ ゴシック"/>
                <w:color w:val="000000"/>
              </w:rPr>
              <w:t>借入人の</w:t>
            </w:r>
            <w:r w:rsidRPr="0015361F">
              <w:t>保険契約締結日における</w:t>
            </w:r>
            <w:r w:rsidRPr="0015361F">
              <w:rPr>
                <w:rFonts w:cs="ＭＳ ゴシック"/>
                <w:color w:val="000000"/>
              </w:rPr>
              <w:t>格付</w:t>
            </w:r>
          </w:p>
        </w:tc>
        <w:tc>
          <w:tcPr>
            <w:tcW w:w="1120" w:type="dxa"/>
            <w:tcBorders>
              <w:top w:val="single" w:sz="8" w:space="0" w:color="auto"/>
              <w:left w:val="single" w:sz="4" w:space="0" w:color="000000"/>
              <w:right w:val="single" w:sz="4" w:space="0" w:color="auto"/>
            </w:tcBorders>
            <w:vAlign w:val="center"/>
          </w:tcPr>
          <w:p w14:paraId="3E120450" w14:textId="77777777" w:rsidR="00AE247D" w:rsidRPr="0015361F" w:rsidRDefault="00AE247D" w:rsidP="00817ADA">
            <w:pPr>
              <w:jc w:val="center"/>
            </w:pPr>
            <w:r w:rsidRPr="0015361F">
              <w:t>ａ</w:t>
            </w:r>
          </w:p>
        </w:tc>
        <w:tc>
          <w:tcPr>
            <w:tcW w:w="1008" w:type="dxa"/>
            <w:tcBorders>
              <w:top w:val="single" w:sz="8" w:space="0" w:color="auto"/>
              <w:left w:val="single" w:sz="4" w:space="0" w:color="auto"/>
              <w:right w:val="single" w:sz="8" w:space="0" w:color="auto"/>
            </w:tcBorders>
            <w:vAlign w:val="center"/>
          </w:tcPr>
          <w:p w14:paraId="543C3792" w14:textId="77777777" w:rsidR="00AE247D" w:rsidRPr="0015361F" w:rsidRDefault="00AE247D" w:rsidP="00817ADA">
            <w:pPr>
              <w:jc w:val="center"/>
            </w:pPr>
            <w:r w:rsidRPr="0015361F">
              <w:t>ｂ</w:t>
            </w:r>
          </w:p>
        </w:tc>
        <w:tc>
          <w:tcPr>
            <w:tcW w:w="1232" w:type="dxa"/>
            <w:tcBorders>
              <w:top w:val="single" w:sz="8" w:space="0" w:color="auto"/>
              <w:left w:val="single" w:sz="8" w:space="0" w:color="auto"/>
              <w:right w:val="single" w:sz="8" w:space="0" w:color="auto"/>
            </w:tcBorders>
            <w:vAlign w:val="center"/>
          </w:tcPr>
          <w:p w14:paraId="252CB2F5" w14:textId="77777777" w:rsidR="00AE247D" w:rsidRPr="0015361F" w:rsidRDefault="00AE247D" w:rsidP="00817ADA">
            <w:pPr>
              <w:spacing w:line="200" w:lineRule="exact"/>
              <w:ind w:leftChars="-17" w:left="-36" w:rightChars="-17" w:right="-36"/>
              <w:jc w:val="center"/>
              <w:rPr>
                <w:rFonts w:cs="Arial"/>
                <w:color w:val="000000"/>
              </w:rPr>
            </w:pPr>
            <w:r w:rsidRPr="0015361F">
              <w:rPr>
                <w:rFonts w:cs="Arial"/>
                <w:color w:val="000000"/>
              </w:rPr>
              <w:t>調整係数</w:t>
            </w:r>
          </w:p>
        </w:tc>
      </w:tr>
      <w:tr w:rsidR="00AE247D" w:rsidRPr="0015361F" w14:paraId="2AB35532" w14:textId="77777777" w:rsidTr="00817ADA">
        <w:trPr>
          <w:trHeight w:val="174"/>
        </w:trPr>
        <w:tc>
          <w:tcPr>
            <w:tcW w:w="4144" w:type="dxa"/>
            <w:tcBorders>
              <w:top w:val="single" w:sz="8" w:space="0" w:color="auto"/>
              <w:left w:val="single" w:sz="8" w:space="0" w:color="auto"/>
              <w:bottom w:val="single" w:sz="4" w:space="0" w:color="auto"/>
              <w:right w:val="single" w:sz="8" w:space="0" w:color="auto"/>
            </w:tcBorders>
            <w:shd w:val="clear" w:color="auto" w:fill="auto"/>
            <w:vAlign w:val="center"/>
          </w:tcPr>
          <w:p w14:paraId="535B55CC" w14:textId="77777777" w:rsidR="00AE247D" w:rsidRPr="0015361F" w:rsidRDefault="00AE247D" w:rsidP="00817ADA">
            <w:pPr>
              <w:ind w:leftChars="-17" w:left="-36"/>
              <w:rPr>
                <w:rFonts w:cs="Arial"/>
                <w:bCs/>
                <w:color w:val="000000"/>
              </w:rPr>
            </w:pPr>
            <w:r w:rsidRPr="0015361F">
              <w:rPr>
                <w:rFonts w:cs="Arial"/>
                <w:bCs/>
                <w:color w:val="000000"/>
              </w:rPr>
              <w:t>ＧＳ</w:t>
            </w:r>
            <w:r w:rsidRPr="0015361F">
              <w:rPr>
                <w:rFonts w:cs="ＭＳ ゴシック"/>
                <w:color w:val="000000"/>
              </w:rPr>
              <w:t>格､</w:t>
            </w:r>
            <w:r w:rsidRPr="0015361F">
              <w:rPr>
                <w:rFonts w:cs="Arial"/>
                <w:bCs/>
                <w:color w:val="000000"/>
              </w:rPr>
              <w:t>ＧＡ</w:t>
            </w:r>
            <w:r w:rsidRPr="0015361F">
              <w:rPr>
                <w:rFonts w:cs="ＭＳ ゴシック"/>
                <w:color w:val="000000"/>
              </w:rPr>
              <w:t>格､</w:t>
            </w:r>
            <w:r w:rsidRPr="0015361F">
              <w:rPr>
                <w:rFonts w:cs="Arial"/>
                <w:bCs/>
                <w:color w:val="000000"/>
              </w:rPr>
              <w:t>ＧＥ</w:t>
            </w:r>
            <w:r w:rsidRPr="0015361F">
              <w:rPr>
                <w:rFonts w:cs="ＭＳ ゴシック"/>
                <w:color w:val="000000"/>
              </w:rPr>
              <w:t>格､</w:t>
            </w:r>
            <w:r w:rsidRPr="0015361F">
              <w:rPr>
                <w:rFonts w:cs="Arial"/>
                <w:bCs/>
                <w:color w:val="000000"/>
              </w:rPr>
              <w:t>ＥＥ</w:t>
            </w:r>
            <w:r w:rsidRPr="0015361F">
              <w:rPr>
                <w:rFonts w:cs="ＭＳ ゴシック"/>
                <w:color w:val="000000"/>
              </w:rPr>
              <w:t>格又は</w:t>
            </w:r>
            <w:r w:rsidRPr="0015361F">
              <w:rPr>
                <w:rFonts w:cs="Arial"/>
                <w:bCs/>
                <w:color w:val="000000"/>
              </w:rPr>
              <w:t>ＳＡ</w:t>
            </w:r>
            <w:r w:rsidRPr="0015361F">
              <w:rPr>
                <w:rFonts w:cs="ＭＳ ゴシック"/>
                <w:color w:val="000000"/>
              </w:rPr>
              <w:t>格</w:t>
            </w:r>
          </w:p>
        </w:tc>
        <w:tc>
          <w:tcPr>
            <w:tcW w:w="1120" w:type="dxa"/>
            <w:tcBorders>
              <w:top w:val="single" w:sz="8" w:space="0" w:color="auto"/>
              <w:left w:val="single" w:sz="4" w:space="0" w:color="auto"/>
              <w:right w:val="single" w:sz="4" w:space="0" w:color="000000"/>
            </w:tcBorders>
            <w:vAlign w:val="center"/>
          </w:tcPr>
          <w:p w14:paraId="71F75916" w14:textId="77777777" w:rsidR="00AE247D" w:rsidRPr="0015361F" w:rsidRDefault="00AE247D" w:rsidP="00817ADA">
            <w:pPr>
              <w:ind w:leftChars="-26" w:left="-56" w:rightChars="-95" w:right="-203"/>
              <w:rPr>
                <w:rFonts w:cs="Arial Narrow"/>
                <w:color w:val="000000"/>
              </w:rPr>
            </w:pPr>
            <w:r w:rsidRPr="0015361F">
              <w:rPr>
                <w:rFonts w:cs="Arial Narrow"/>
                <w:color w:val="000000"/>
              </w:rPr>
              <w:t>0.000684</w:t>
            </w:r>
          </w:p>
        </w:tc>
        <w:tc>
          <w:tcPr>
            <w:tcW w:w="1008" w:type="dxa"/>
            <w:tcBorders>
              <w:top w:val="single" w:sz="8" w:space="0" w:color="auto"/>
              <w:left w:val="single" w:sz="4" w:space="0" w:color="000000"/>
              <w:right w:val="single" w:sz="8" w:space="0" w:color="auto"/>
            </w:tcBorders>
            <w:shd w:val="clear" w:color="auto" w:fill="auto"/>
            <w:vAlign w:val="center"/>
          </w:tcPr>
          <w:p w14:paraId="39218300" w14:textId="77777777" w:rsidR="00AE247D" w:rsidRPr="0015361F" w:rsidRDefault="00AE247D" w:rsidP="00817ADA">
            <w:pPr>
              <w:ind w:leftChars="-17" w:left="-36" w:rightChars="-28" w:right="-60"/>
              <w:jc w:val="center"/>
              <w:rPr>
                <w:rFonts w:cs="Arial Narrow"/>
                <w:color w:val="000000"/>
              </w:rPr>
            </w:pPr>
            <w:r w:rsidRPr="0015361F">
              <w:rPr>
                <w:rFonts w:cs="Arial Narrow"/>
                <w:color w:val="000000"/>
              </w:rPr>
              <w:t>0.000</w:t>
            </w:r>
          </w:p>
        </w:tc>
        <w:tc>
          <w:tcPr>
            <w:tcW w:w="1232" w:type="dxa"/>
            <w:tcBorders>
              <w:top w:val="single" w:sz="8" w:space="0" w:color="auto"/>
              <w:left w:val="single" w:sz="8" w:space="0" w:color="auto"/>
              <w:right w:val="single" w:sz="8" w:space="0" w:color="auto"/>
            </w:tcBorders>
            <w:vAlign w:val="center"/>
          </w:tcPr>
          <w:p w14:paraId="55AB60F4" w14:textId="77777777" w:rsidR="00AE247D" w:rsidRPr="0015361F" w:rsidRDefault="00AE247D" w:rsidP="00817ADA">
            <w:pPr>
              <w:tabs>
                <w:tab w:val="left" w:pos="-9095"/>
              </w:tabs>
              <w:ind w:leftChars="-11" w:left="-24" w:rightChars="-17" w:right="-36"/>
              <w:jc w:val="center"/>
              <w:rPr>
                <w:rFonts w:cs="Arial Narrow"/>
                <w:color w:val="000000"/>
              </w:rPr>
            </w:pPr>
            <w:r w:rsidRPr="0015361F">
              <w:rPr>
                <w:rFonts w:cs="Arial Narrow"/>
                <w:color w:val="000000"/>
              </w:rPr>
              <w:t>0.2</w:t>
            </w:r>
          </w:p>
        </w:tc>
      </w:tr>
      <w:tr w:rsidR="00AE247D" w:rsidRPr="0015361F" w14:paraId="5BC39C7F" w14:textId="77777777" w:rsidTr="00817ADA">
        <w:trPr>
          <w:trHeight w:val="219"/>
        </w:trPr>
        <w:tc>
          <w:tcPr>
            <w:tcW w:w="4144" w:type="dxa"/>
            <w:tcBorders>
              <w:top w:val="single" w:sz="4" w:space="0" w:color="auto"/>
              <w:left w:val="single" w:sz="8" w:space="0" w:color="auto"/>
              <w:bottom w:val="single" w:sz="4" w:space="0" w:color="auto"/>
              <w:right w:val="single" w:sz="8" w:space="0" w:color="auto"/>
            </w:tcBorders>
            <w:shd w:val="clear" w:color="auto" w:fill="auto"/>
            <w:vAlign w:val="center"/>
          </w:tcPr>
          <w:p w14:paraId="3CD82FDD" w14:textId="77777777" w:rsidR="00AE247D" w:rsidRPr="0015361F" w:rsidRDefault="00AE247D" w:rsidP="00817ADA">
            <w:pPr>
              <w:ind w:leftChars="-17" w:left="-36"/>
              <w:rPr>
                <w:rFonts w:cs="Arial"/>
                <w:color w:val="000000"/>
              </w:rPr>
            </w:pPr>
            <w:r w:rsidRPr="0015361F">
              <w:rPr>
                <w:rFonts w:cs="Arial"/>
                <w:bCs/>
                <w:color w:val="000000"/>
              </w:rPr>
              <w:t>ＥＡ</w:t>
            </w:r>
            <w:r w:rsidRPr="0015361F">
              <w:rPr>
                <w:rFonts w:cs="ＭＳ ゴシック"/>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4CB0FCD0" w14:textId="77777777" w:rsidR="00AE247D" w:rsidRPr="0015361F" w:rsidRDefault="00AE247D" w:rsidP="00817ADA">
            <w:pPr>
              <w:ind w:leftChars="-26" w:left="-56" w:rightChars="-95" w:right="-203"/>
              <w:rPr>
                <w:rFonts w:cs="Arial Narrow"/>
                <w:color w:val="000000"/>
              </w:rPr>
            </w:pPr>
            <w:r w:rsidRPr="0015361F">
              <w:rPr>
                <w:rFonts w:cs="Arial Narrow"/>
                <w:color w:val="000000"/>
              </w:rPr>
              <w:t>0.001213</w:t>
            </w:r>
          </w:p>
        </w:tc>
        <w:tc>
          <w:tcPr>
            <w:tcW w:w="1008" w:type="dxa"/>
            <w:tcBorders>
              <w:top w:val="single" w:sz="4" w:space="0" w:color="000000"/>
              <w:left w:val="single" w:sz="4" w:space="0" w:color="000000"/>
              <w:bottom w:val="single" w:sz="4" w:space="0" w:color="000000"/>
              <w:right w:val="single" w:sz="8" w:space="0" w:color="auto"/>
            </w:tcBorders>
            <w:shd w:val="clear" w:color="auto" w:fill="auto"/>
            <w:vAlign w:val="center"/>
          </w:tcPr>
          <w:p w14:paraId="3CDF9500" w14:textId="77777777" w:rsidR="00AE247D" w:rsidRPr="0015361F" w:rsidRDefault="00AE247D" w:rsidP="00817ADA">
            <w:pPr>
              <w:ind w:leftChars="-17" w:left="-36" w:rightChars="-28" w:right="-60"/>
              <w:jc w:val="center"/>
              <w:rPr>
                <w:rFonts w:cs="Arial Narrow"/>
                <w:color w:val="000000"/>
              </w:rPr>
            </w:pPr>
            <w:r w:rsidRPr="0015361F">
              <w:rPr>
                <w:rFonts w:cs="Arial Narrow"/>
                <w:color w:val="000000"/>
              </w:rPr>
              <w:t>0.022</w:t>
            </w:r>
          </w:p>
        </w:tc>
        <w:tc>
          <w:tcPr>
            <w:tcW w:w="1232" w:type="dxa"/>
            <w:tcBorders>
              <w:top w:val="single" w:sz="4" w:space="0" w:color="000000"/>
              <w:left w:val="single" w:sz="8" w:space="0" w:color="auto"/>
              <w:bottom w:val="single" w:sz="4" w:space="0" w:color="000000"/>
              <w:right w:val="single" w:sz="8" w:space="0" w:color="auto"/>
            </w:tcBorders>
            <w:vAlign w:val="center"/>
          </w:tcPr>
          <w:p w14:paraId="6863E7E1" w14:textId="77777777" w:rsidR="00AE247D" w:rsidRPr="0015361F" w:rsidRDefault="00AE247D" w:rsidP="00817ADA">
            <w:pPr>
              <w:ind w:leftChars="-11" w:left="-24" w:rightChars="-17" w:right="-36"/>
              <w:jc w:val="center"/>
              <w:rPr>
                <w:rFonts w:cs="Arial Narrow"/>
                <w:color w:val="000000"/>
              </w:rPr>
            </w:pPr>
            <w:r w:rsidRPr="0015361F">
              <w:rPr>
                <w:rFonts w:cs="Arial Narrow"/>
                <w:color w:val="000000"/>
              </w:rPr>
              <w:t>0.3</w:t>
            </w:r>
          </w:p>
        </w:tc>
      </w:tr>
      <w:tr w:rsidR="00AE247D" w:rsidRPr="0015361F" w14:paraId="09DCBA35" w14:textId="77777777" w:rsidTr="00817ADA">
        <w:trPr>
          <w:trHeight w:val="254"/>
        </w:trPr>
        <w:tc>
          <w:tcPr>
            <w:tcW w:w="4144" w:type="dxa"/>
            <w:tcBorders>
              <w:top w:val="single" w:sz="4" w:space="0" w:color="auto"/>
              <w:left w:val="single" w:sz="8" w:space="0" w:color="auto"/>
              <w:bottom w:val="single" w:sz="8" w:space="0" w:color="auto"/>
              <w:right w:val="single" w:sz="8" w:space="0" w:color="auto"/>
            </w:tcBorders>
            <w:shd w:val="clear" w:color="auto" w:fill="auto"/>
            <w:vAlign w:val="center"/>
          </w:tcPr>
          <w:p w14:paraId="7A579457" w14:textId="77777777" w:rsidR="00AE247D" w:rsidRPr="0015361F" w:rsidRDefault="00AE247D" w:rsidP="00817ADA">
            <w:pPr>
              <w:ind w:leftChars="-17" w:left="-36" w:rightChars="-17" w:right="-36"/>
              <w:rPr>
                <w:rFonts w:cs="ＭＳ ゴシック"/>
                <w:color w:val="000000"/>
              </w:rPr>
            </w:pPr>
            <w:r w:rsidRPr="0015361F">
              <w:rPr>
                <w:rFonts w:cs="Arial"/>
                <w:bCs/>
                <w:color w:val="000000"/>
                <w:spacing w:val="-2"/>
              </w:rPr>
              <w:t>ＥＭ</w:t>
            </w:r>
            <w:r w:rsidRPr="0015361F">
              <w:rPr>
                <w:rFonts w:cs="ＭＳ ゴシック"/>
                <w:color w:val="000000"/>
                <w:spacing w:val="-2"/>
              </w:rPr>
              <w:t>格又は</w:t>
            </w:r>
            <w:r w:rsidRPr="0015361F">
              <w:rPr>
                <w:rFonts w:cs="Arial"/>
                <w:bCs/>
                <w:color w:val="000000"/>
                <w:spacing w:val="-2"/>
              </w:rPr>
              <w:t>ＥＦ</w:t>
            </w:r>
            <w:r w:rsidRPr="0015361F">
              <w:rPr>
                <w:rFonts w:cs="ＭＳ ゴシック"/>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0CE2D681" w14:textId="77777777" w:rsidR="00AE247D" w:rsidRPr="0015361F" w:rsidRDefault="00AE247D" w:rsidP="00817ADA">
            <w:pPr>
              <w:ind w:leftChars="-26" w:left="-56" w:rightChars="-95" w:right="-203"/>
              <w:rPr>
                <w:rFonts w:cs="Arial Narrow"/>
                <w:color w:val="000000"/>
              </w:rPr>
            </w:pPr>
            <w:r w:rsidRPr="0015361F">
              <w:rPr>
                <w:rFonts w:cs="Arial Narrow"/>
                <w:color w:val="000000"/>
              </w:rPr>
              <w:t>0.003282</w:t>
            </w:r>
          </w:p>
        </w:tc>
        <w:tc>
          <w:tcPr>
            <w:tcW w:w="1008" w:type="dxa"/>
            <w:tcBorders>
              <w:top w:val="single" w:sz="4" w:space="0" w:color="000000"/>
              <w:left w:val="single" w:sz="4" w:space="0" w:color="000000"/>
              <w:bottom w:val="single" w:sz="8" w:space="0" w:color="auto"/>
              <w:right w:val="single" w:sz="8" w:space="0" w:color="auto"/>
            </w:tcBorders>
            <w:vAlign w:val="center"/>
          </w:tcPr>
          <w:p w14:paraId="754BC0F1" w14:textId="77777777" w:rsidR="00AE247D" w:rsidRPr="0015361F" w:rsidRDefault="00AE247D" w:rsidP="00817ADA">
            <w:pPr>
              <w:ind w:leftChars="-15" w:left="-32" w:rightChars="-28" w:right="-60"/>
              <w:jc w:val="center"/>
              <w:rPr>
                <w:rFonts w:cs="Arial Narrow"/>
                <w:color w:val="000000"/>
              </w:rPr>
            </w:pPr>
            <w:r w:rsidRPr="0015361F">
              <w:rPr>
                <w:rFonts w:cs="Arial Narrow"/>
                <w:color w:val="000000"/>
              </w:rPr>
              <w:t>0.064</w:t>
            </w:r>
          </w:p>
        </w:tc>
        <w:tc>
          <w:tcPr>
            <w:tcW w:w="1232" w:type="dxa"/>
            <w:tcBorders>
              <w:top w:val="single" w:sz="4" w:space="0" w:color="000000"/>
              <w:left w:val="single" w:sz="8" w:space="0" w:color="auto"/>
              <w:bottom w:val="single" w:sz="8" w:space="0" w:color="auto"/>
              <w:right w:val="single" w:sz="8" w:space="0" w:color="auto"/>
            </w:tcBorders>
            <w:shd w:val="clear" w:color="auto" w:fill="auto"/>
            <w:vAlign w:val="center"/>
          </w:tcPr>
          <w:p w14:paraId="7635D296" w14:textId="77777777" w:rsidR="00AE247D" w:rsidRPr="0015361F" w:rsidRDefault="00AE247D" w:rsidP="00817ADA">
            <w:pPr>
              <w:ind w:leftChars="-11" w:left="-24" w:rightChars="-36" w:right="-77"/>
              <w:jc w:val="center"/>
              <w:rPr>
                <w:rFonts w:cs="Arial Narrow"/>
                <w:color w:val="000000"/>
              </w:rPr>
            </w:pPr>
            <w:r w:rsidRPr="0015361F">
              <w:rPr>
                <w:rFonts w:cs="Arial Narrow"/>
                <w:color w:val="000000"/>
              </w:rPr>
              <w:t>0.45</w:t>
            </w:r>
          </w:p>
        </w:tc>
      </w:tr>
    </w:tbl>
    <w:p w14:paraId="73E04483" w14:textId="77777777" w:rsidR="0029456C" w:rsidRPr="0015361F" w:rsidRDefault="0029456C" w:rsidP="0029456C">
      <w:pPr>
        <w:ind w:leftChars="300" w:left="856" w:hangingChars="100" w:hanging="214"/>
      </w:pPr>
    </w:p>
    <w:p w14:paraId="7DB15DCE" w14:textId="77777777" w:rsidR="0029456C" w:rsidRPr="0015361F" w:rsidRDefault="0029456C" w:rsidP="0029456C">
      <w:pPr>
        <w:ind w:leftChars="300" w:left="856" w:hangingChars="100" w:hanging="214"/>
      </w:pPr>
    </w:p>
    <w:p w14:paraId="1868B0BC" w14:textId="77777777" w:rsidR="0029456C" w:rsidRPr="0015361F" w:rsidRDefault="0029456C" w:rsidP="0029456C">
      <w:pPr>
        <w:ind w:leftChars="300" w:left="856" w:hangingChars="100" w:hanging="214"/>
      </w:pPr>
    </w:p>
    <w:p w14:paraId="0350CA62" w14:textId="77777777" w:rsidR="0029456C" w:rsidRPr="0015361F" w:rsidRDefault="0029456C" w:rsidP="0029456C">
      <w:pPr>
        <w:ind w:leftChars="300" w:left="856" w:hangingChars="100" w:hanging="214"/>
      </w:pPr>
    </w:p>
    <w:p w14:paraId="4D70B9EA" w14:textId="77777777" w:rsidR="00252433" w:rsidRPr="0015361F" w:rsidRDefault="00252433" w:rsidP="006219BE"/>
    <w:p w14:paraId="78991535" w14:textId="77777777" w:rsidR="0029456C" w:rsidRPr="0015361F" w:rsidRDefault="0029456C" w:rsidP="00252433">
      <w:pPr>
        <w:ind w:leftChars="210" w:left="857" w:hangingChars="190" w:hanging="407"/>
        <w:rPr>
          <w:szCs w:val="21"/>
        </w:rPr>
      </w:pPr>
      <w:r w:rsidRPr="00CD4EC4">
        <w:rPr>
          <w:rFonts w:ascii="ＭＳ 明朝" w:hAnsi="ＭＳ 明朝"/>
          <w:szCs w:val="21"/>
        </w:rPr>
        <w:t xml:space="preserve">②　</w:t>
      </w:r>
      <w:r w:rsidRPr="0015361F">
        <w:rPr>
          <w:szCs w:val="21"/>
        </w:rPr>
        <w:t>Ｘは、次の式により算出した日数（当該日数が３０日未満の場合にあっては３０日とし、１日未満の端数は四捨五入する。）とする。</w:t>
      </w:r>
    </w:p>
    <w:p w14:paraId="23CF82E0" w14:textId="77777777" w:rsidR="0029456C" w:rsidRPr="0015361F" w:rsidRDefault="0029456C" w:rsidP="0029456C">
      <w:pPr>
        <w:spacing w:line="120" w:lineRule="exact"/>
        <w:rPr>
          <w:szCs w:val="21"/>
        </w:rPr>
      </w:pPr>
    </w:p>
    <w:tbl>
      <w:tblPr>
        <w:tblW w:w="7280"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8"/>
        <w:gridCol w:w="336"/>
        <w:gridCol w:w="1456"/>
        <w:gridCol w:w="336"/>
        <w:gridCol w:w="1904"/>
      </w:tblGrid>
      <w:tr w:rsidR="0029456C" w:rsidRPr="0015361F" w14:paraId="40A98D3E" w14:textId="77777777" w:rsidTr="002079CB">
        <w:trPr>
          <w:trHeight w:val="770"/>
        </w:trPr>
        <w:tc>
          <w:tcPr>
            <w:tcW w:w="3248" w:type="dxa"/>
            <w:tcBorders>
              <w:top w:val="nil"/>
              <w:left w:val="nil"/>
              <w:bottom w:val="nil"/>
              <w:right w:val="nil"/>
            </w:tcBorders>
          </w:tcPr>
          <w:p w14:paraId="6ADC7F26" w14:textId="77777777" w:rsidR="0029456C" w:rsidRPr="0015361F" w:rsidRDefault="0029456C" w:rsidP="00D041BC">
            <w:pPr>
              <w:spacing w:line="280" w:lineRule="exact"/>
              <w:rPr>
                <w:szCs w:val="21"/>
              </w:rPr>
            </w:pPr>
            <w:r w:rsidRPr="0015361F">
              <w:rPr>
                <w:szCs w:val="21"/>
              </w:rPr>
              <w:lastRenderedPageBreak/>
              <w:t>保険契約締結日から起算した</w:t>
            </w:r>
          </w:p>
          <w:p w14:paraId="2806C25A" w14:textId="77777777" w:rsidR="0029456C" w:rsidRPr="0015361F" w:rsidRDefault="0029456C" w:rsidP="00D041BC">
            <w:pPr>
              <w:spacing w:line="280" w:lineRule="exact"/>
              <w:rPr>
                <w:szCs w:val="21"/>
              </w:rPr>
            </w:pPr>
            <w:r w:rsidRPr="0015361F">
              <w:rPr>
                <w:szCs w:val="21"/>
              </w:rPr>
              <w:t>貸付の日までの期間（以下「貸</w:t>
            </w:r>
          </w:p>
          <w:p w14:paraId="265ABFC1" w14:textId="77777777" w:rsidR="0029456C" w:rsidRPr="0015361F" w:rsidRDefault="0029456C" w:rsidP="00D041BC">
            <w:pPr>
              <w:spacing w:line="280" w:lineRule="exact"/>
              <w:rPr>
                <w:szCs w:val="21"/>
              </w:rPr>
            </w:pPr>
            <w:r w:rsidRPr="0015361F">
              <w:rPr>
                <w:szCs w:val="21"/>
              </w:rPr>
              <w:t>付前</w:t>
            </w:r>
            <w:r w:rsidRPr="0015361F">
              <w:rPr>
                <w:rFonts w:cs="ＭＳ ゴシック"/>
                <w:color w:val="000000"/>
                <w:szCs w:val="21"/>
              </w:rPr>
              <w:t>期間</w:t>
            </w:r>
            <w:r w:rsidRPr="0015361F">
              <w:rPr>
                <w:szCs w:val="21"/>
              </w:rPr>
              <w:t>」という。）の日数</w:t>
            </w:r>
          </w:p>
        </w:tc>
        <w:tc>
          <w:tcPr>
            <w:tcW w:w="336" w:type="dxa"/>
            <w:tcBorders>
              <w:top w:val="nil"/>
              <w:left w:val="nil"/>
              <w:bottom w:val="nil"/>
              <w:right w:val="nil"/>
            </w:tcBorders>
            <w:vAlign w:val="center"/>
          </w:tcPr>
          <w:p w14:paraId="027B066A" w14:textId="77777777" w:rsidR="0029456C" w:rsidRPr="0015361F" w:rsidRDefault="0029456C" w:rsidP="00056927">
            <w:pPr>
              <w:rPr>
                <w:szCs w:val="21"/>
              </w:rPr>
            </w:pPr>
            <w:r w:rsidRPr="0015361F">
              <w:rPr>
                <w:rFonts w:cs="ＭＳ ゴシック"/>
                <w:color w:val="000000"/>
                <w:szCs w:val="21"/>
              </w:rPr>
              <w:t>×</w:t>
            </w:r>
          </w:p>
        </w:tc>
        <w:tc>
          <w:tcPr>
            <w:tcW w:w="1456" w:type="dxa"/>
            <w:tcBorders>
              <w:top w:val="nil"/>
              <w:left w:val="nil"/>
              <w:bottom w:val="nil"/>
              <w:right w:val="nil"/>
            </w:tcBorders>
            <w:vAlign w:val="center"/>
          </w:tcPr>
          <w:p w14:paraId="44B1C5EF" w14:textId="77777777" w:rsidR="0029456C" w:rsidRPr="0015361F" w:rsidRDefault="0029456C" w:rsidP="00D041BC">
            <w:pPr>
              <w:jc w:val="center"/>
              <w:rPr>
                <w:szCs w:val="21"/>
              </w:rPr>
            </w:pPr>
            <w:r w:rsidRPr="0015361F">
              <w:rPr>
                <w:rFonts w:cs="Arial"/>
                <w:color w:val="000000"/>
                <w:szCs w:val="21"/>
              </w:rPr>
              <w:t>調整係数</w:t>
            </w:r>
          </w:p>
        </w:tc>
        <w:tc>
          <w:tcPr>
            <w:tcW w:w="336" w:type="dxa"/>
            <w:tcBorders>
              <w:top w:val="nil"/>
              <w:left w:val="nil"/>
              <w:bottom w:val="nil"/>
              <w:right w:val="nil"/>
            </w:tcBorders>
            <w:vAlign w:val="center"/>
          </w:tcPr>
          <w:p w14:paraId="730328DB" w14:textId="77777777" w:rsidR="0029456C" w:rsidRPr="0015361F" w:rsidRDefault="0029456C" w:rsidP="00D041BC">
            <w:pPr>
              <w:jc w:val="center"/>
              <w:rPr>
                <w:szCs w:val="21"/>
              </w:rPr>
            </w:pPr>
            <w:r w:rsidRPr="0015361F">
              <w:rPr>
                <w:rFonts w:cs="Arial"/>
                <w:color w:val="000000"/>
                <w:szCs w:val="21"/>
              </w:rPr>
              <w:t>＋</w:t>
            </w:r>
          </w:p>
        </w:tc>
        <w:tc>
          <w:tcPr>
            <w:tcW w:w="1904" w:type="dxa"/>
            <w:tcBorders>
              <w:top w:val="nil"/>
              <w:left w:val="nil"/>
              <w:bottom w:val="nil"/>
              <w:right w:val="nil"/>
            </w:tcBorders>
            <w:vAlign w:val="center"/>
          </w:tcPr>
          <w:p w14:paraId="5B4351E4" w14:textId="77777777" w:rsidR="0029456C" w:rsidRPr="0015361F" w:rsidRDefault="0029456C" w:rsidP="00D041BC">
            <w:pPr>
              <w:jc w:val="center"/>
              <w:rPr>
                <w:szCs w:val="21"/>
                <w:bdr w:val="single" w:sz="4" w:space="0" w:color="auto"/>
                <w:shd w:val="pct15" w:color="auto" w:fill="FFFFFF"/>
              </w:rPr>
            </w:pPr>
            <w:r w:rsidRPr="0015361F">
              <w:rPr>
                <w:rFonts w:cs="ＭＳ ゴシック"/>
                <w:color w:val="000000"/>
                <w:szCs w:val="21"/>
              </w:rPr>
              <w:t>償還期間</w:t>
            </w:r>
            <w:r w:rsidRPr="0015361F">
              <w:rPr>
                <w:szCs w:val="21"/>
              </w:rPr>
              <w:t>の日数</w:t>
            </w:r>
          </w:p>
        </w:tc>
      </w:tr>
    </w:tbl>
    <w:p w14:paraId="439C4F33" w14:textId="77777777" w:rsidR="0029456C" w:rsidRPr="0015361F" w:rsidRDefault="0029456C" w:rsidP="0029456C">
      <w:pPr>
        <w:spacing w:line="120" w:lineRule="exact"/>
        <w:rPr>
          <w:rFonts w:cs="Arial"/>
          <w:color w:val="000000"/>
          <w:szCs w:val="21"/>
        </w:rPr>
      </w:pPr>
    </w:p>
    <w:p w14:paraId="5E9742E6" w14:textId="77777777" w:rsidR="0029456C" w:rsidRPr="0015361F" w:rsidRDefault="0029456C" w:rsidP="0029456C">
      <w:pPr>
        <w:ind w:firstLineChars="200" w:firstLine="428"/>
        <w:rPr>
          <w:szCs w:val="21"/>
        </w:rPr>
      </w:pPr>
      <w:r w:rsidRPr="0015361F">
        <w:rPr>
          <w:rFonts w:cs="Arial"/>
          <w:color w:val="000000"/>
          <w:szCs w:val="21"/>
        </w:rPr>
        <w:t>調整係数は、上記</w:t>
      </w:r>
      <w:r w:rsidRPr="000C6460">
        <w:rPr>
          <w:rFonts w:ascii="ＭＳ 明朝" w:hAnsi="ＭＳ 明朝"/>
          <w:szCs w:val="21"/>
        </w:rPr>
        <w:t>①</w:t>
      </w:r>
      <w:r w:rsidRPr="0015361F">
        <w:rPr>
          <w:rFonts w:cs="Arial"/>
          <w:color w:val="000000"/>
          <w:szCs w:val="21"/>
        </w:rPr>
        <w:t>の表のとおりとする。</w:t>
      </w:r>
    </w:p>
    <w:p w14:paraId="6BEE568E" w14:textId="77777777" w:rsidR="0029456C" w:rsidRPr="0015361F" w:rsidRDefault="0029456C" w:rsidP="0029456C">
      <w:pPr>
        <w:ind w:leftChars="288" w:left="831" w:hangingChars="100" w:hanging="214"/>
        <w:rPr>
          <w:szCs w:val="21"/>
        </w:rPr>
      </w:pPr>
      <w:r w:rsidRPr="00CD4EC4">
        <w:rPr>
          <w:rFonts w:ascii="ＭＳ 明朝" w:hAnsi="ＭＳ 明朝"/>
          <w:szCs w:val="21"/>
        </w:rPr>
        <w:t xml:space="preserve">③　</w:t>
      </w:r>
      <w:r w:rsidRPr="0015361F">
        <w:rPr>
          <w:szCs w:val="21"/>
        </w:rPr>
        <w:t>ｃは、次のとおりとする。</w:t>
      </w:r>
    </w:p>
    <w:p w14:paraId="317B8018" w14:textId="77777777" w:rsidR="0029456C" w:rsidRPr="0015361F" w:rsidRDefault="0029456C" w:rsidP="0029456C">
      <w:pPr>
        <w:ind w:leftChars="388" w:left="1045" w:right="-18" w:hangingChars="100" w:hanging="214"/>
        <w:rPr>
          <w:szCs w:val="21"/>
        </w:rPr>
      </w:pPr>
      <w:r w:rsidRPr="00CD4EC4">
        <w:rPr>
          <w:rFonts w:ascii="ＭＳ 明朝" w:hAnsi="ＭＳ 明朝"/>
          <w:szCs w:val="21"/>
        </w:rPr>
        <w:t xml:space="preserve">(ⅰ) </w:t>
      </w:r>
      <w:r w:rsidRPr="0015361F">
        <w:rPr>
          <w:szCs w:val="21"/>
        </w:rPr>
        <w:t>日本貿易保険が保険契約を締結した輸出契約等又は輸出代金貸付契約若しくは仲介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15361F">
        <w:rPr>
          <w:szCs w:val="21"/>
        </w:rPr>
        <w:t>.</w:t>
      </w:r>
      <w:r w:rsidRPr="0015361F">
        <w:rPr>
          <w:szCs w:val="21"/>
        </w:rPr>
        <w:t>５、２</w:t>
      </w:r>
      <w:r w:rsidRPr="0015361F">
        <w:rPr>
          <w:szCs w:val="21"/>
        </w:rPr>
        <w:t>.</w:t>
      </w:r>
      <w:r w:rsidRPr="0015361F">
        <w:rPr>
          <w:szCs w:val="21"/>
        </w:rPr>
        <w:t>０、２</w:t>
      </w:r>
      <w:r w:rsidRPr="0015361F">
        <w:rPr>
          <w:szCs w:val="21"/>
        </w:rPr>
        <w:t>.</w:t>
      </w:r>
      <w:r w:rsidRPr="0015361F">
        <w:rPr>
          <w:szCs w:val="21"/>
        </w:rPr>
        <w:t>５又は３</w:t>
      </w:r>
      <w:r w:rsidRPr="0015361F">
        <w:rPr>
          <w:szCs w:val="21"/>
        </w:rPr>
        <w:t>.</w:t>
      </w:r>
      <w:r w:rsidRPr="0015361F">
        <w:rPr>
          <w:szCs w:val="21"/>
        </w:rPr>
        <w:t>０のいずれかとする。なお、この場合、</w:t>
      </w:r>
      <w:r w:rsidRPr="0015361F">
        <w:rPr>
          <w:rFonts w:cs="ＭＳ ゴシック"/>
          <w:color w:val="000000"/>
          <w:szCs w:val="21"/>
        </w:rPr>
        <w:t>借入人の</w:t>
      </w:r>
      <w:r w:rsidRPr="0015361F">
        <w:rPr>
          <w:szCs w:val="21"/>
        </w:rPr>
        <w:t>保険契約締結日における</w:t>
      </w:r>
      <w:r w:rsidRPr="0015361F">
        <w:rPr>
          <w:rFonts w:cs="ＭＳ ゴシック"/>
          <w:color w:val="000000"/>
          <w:szCs w:val="21"/>
        </w:rPr>
        <w:t>格付にかかわらず</w:t>
      </w:r>
      <w:r w:rsidRPr="0015361F">
        <w:rPr>
          <w:szCs w:val="21"/>
        </w:rPr>
        <w:t>上記</w:t>
      </w:r>
      <w:r w:rsidRPr="000C6460">
        <w:rPr>
          <w:rFonts w:ascii="ＭＳ 明朝" w:hAnsi="ＭＳ 明朝"/>
          <w:szCs w:val="21"/>
        </w:rPr>
        <w:t>①</w:t>
      </w:r>
      <w:r w:rsidRPr="0015361F">
        <w:rPr>
          <w:szCs w:val="21"/>
        </w:rPr>
        <w:t>の表の</w:t>
      </w:r>
      <w:r w:rsidRPr="0015361F">
        <w:rPr>
          <w:rFonts w:cs="Arial"/>
          <w:bCs/>
          <w:color w:val="000000"/>
          <w:spacing w:val="-2"/>
          <w:szCs w:val="21"/>
        </w:rPr>
        <w:t>ＥＭ</w:t>
      </w:r>
      <w:r w:rsidRPr="0015361F">
        <w:rPr>
          <w:rFonts w:cs="ＭＳ ゴシック"/>
          <w:color w:val="000000"/>
          <w:spacing w:val="-2"/>
          <w:szCs w:val="21"/>
        </w:rPr>
        <w:t>格又は</w:t>
      </w:r>
      <w:r w:rsidRPr="0015361F">
        <w:rPr>
          <w:rFonts w:cs="Arial"/>
          <w:bCs/>
          <w:color w:val="000000"/>
          <w:spacing w:val="-2"/>
          <w:szCs w:val="21"/>
        </w:rPr>
        <w:t>ＥＦ</w:t>
      </w:r>
      <w:r w:rsidRPr="0015361F">
        <w:rPr>
          <w:rFonts w:cs="ＭＳ ゴシック"/>
          <w:color w:val="000000"/>
          <w:spacing w:val="-2"/>
          <w:szCs w:val="21"/>
        </w:rPr>
        <w:t>格の係数を</w:t>
      </w:r>
      <w:r w:rsidRPr="0015361F">
        <w:rPr>
          <w:szCs w:val="21"/>
        </w:rPr>
        <w:t>適用する。</w:t>
      </w:r>
    </w:p>
    <w:p w14:paraId="69EDF1F5" w14:textId="77777777" w:rsidR="0029456C" w:rsidRPr="0015361F" w:rsidRDefault="0029456C" w:rsidP="0029456C">
      <w:pPr>
        <w:ind w:leftChars="388" w:left="1045" w:right="-18" w:hangingChars="100" w:hanging="214"/>
        <w:rPr>
          <w:szCs w:val="21"/>
        </w:rPr>
      </w:pPr>
      <w:r w:rsidRPr="00CD4EC4">
        <w:rPr>
          <w:rFonts w:ascii="ＭＳ 明朝" w:hAnsi="ＭＳ 明朝"/>
          <w:szCs w:val="21"/>
        </w:rPr>
        <w:t>(ⅱ) その他の保</w:t>
      </w:r>
      <w:r w:rsidRPr="0015361F">
        <w:rPr>
          <w:szCs w:val="21"/>
        </w:rPr>
        <w:t>険契約を締結する場合は、１</w:t>
      </w:r>
      <w:r w:rsidRPr="0015361F">
        <w:rPr>
          <w:szCs w:val="21"/>
        </w:rPr>
        <w:t>.</w:t>
      </w:r>
      <w:r w:rsidRPr="0015361F">
        <w:rPr>
          <w:szCs w:val="21"/>
        </w:rPr>
        <w:t>０とする。</w:t>
      </w:r>
    </w:p>
    <w:p w14:paraId="68682AA7" w14:textId="77777777" w:rsidR="0029456C" w:rsidRPr="0015361F" w:rsidRDefault="0029456C" w:rsidP="00A64BC7">
      <w:pPr>
        <w:pStyle w:val="3"/>
        <w:tabs>
          <w:tab w:val="left" w:pos="-1760"/>
          <w:tab w:val="left" w:pos="-579"/>
        </w:tabs>
        <w:ind w:leftChars="88" w:left="402" w:hangingChars="100" w:hanging="214"/>
        <w:rPr>
          <w:sz w:val="21"/>
          <w:szCs w:val="21"/>
        </w:rPr>
      </w:pPr>
      <w:r w:rsidRPr="0015361F">
        <w:rPr>
          <w:sz w:val="21"/>
          <w:szCs w:val="21"/>
        </w:rPr>
        <w:t>(3)</w:t>
      </w:r>
      <w:r w:rsidRPr="0015361F">
        <w:rPr>
          <w:sz w:val="21"/>
          <w:szCs w:val="21"/>
        </w:rPr>
        <w:t xml:space="preserve">　商品係数は、下表のとおりとする。</w:t>
      </w:r>
    </w:p>
    <w:tbl>
      <w:tblPr>
        <w:tblW w:w="6525"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616"/>
        <w:gridCol w:w="616"/>
        <w:gridCol w:w="616"/>
        <w:gridCol w:w="616"/>
        <w:gridCol w:w="616"/>
        <w:gridCol w:w="616"/>
        <w:gridCol w:w="616"/>
        <w:gridCol w:w="616"/>
      </w:tblGrid>
      <w:tr w:rsidR="0029456C" w:rsidRPr="0015361F" w14:paraId="5338047B" w14:textId="77777777" w:rsidTr="00817ADA">
        <w:trPr>
          <w:trHeight w:val="260"/>
        </w:trPr>
        <w:tc>
          <w:tcPr>
            <w:tcW w:w="1597" w:type="dxa"/>
            <w:tcBorders>
              <w:top w:val="single" w:sz="8" w:space="0" w:color="auto"/>
              <w:left w:val="single" w:sz="8" w:space="0" w:color="auto"/>
              <w:bottom w:val="single" w:sz="8" w:space="0" w:color="auto"/>
              <w:right w:val="single" w:sz="8" w:space="0" w:color="auto"/>
            </w:tcBorders>
            <w:vAlign w:val="center"/>
          </w:tcPr>
          <w:p w14:paraId="7F394306" w14:textId="77777777" w:rsidR="0029456C" w:rsidRPr="0015361F" w:rsidRDefault="0029456C" w:rsidP="00D041BC">
            <w:pPr>
              <w:jc w:val="center"/>
            </w:pPr>
            <w:r w:rsidRPr="0015361F">
              <w:t>国カテゴリー</w:t>
            </w:r>
          </w:p>
        </w:tc>
        <w:tc>
          <w:tcPr>
            <w:tcW w:w="616" w:type="dxa"/>
            <w:tcBorders>
              <w:top w:val="single" w:sz="8" w:space="0" w:color="auto"/>
              <w:left w:val="single" w:sz="8" w:space="0" w:color="auto"/>
              <w:bottom w:val="single" w:sz="8" w:space="0" w:color="auto"/>
              <w:right w:val="single" w:sz="4" w:space="0" w:color="auto"/>
            </w:tcBorders>
            <w:vAlign w:val="center"/>
          </w:tcPr>
          <w:p w14:paraId="52CD2EC5" w14:textId="77777777" w:rsidR="0029456C" w:rsidRPr="0015361F" w:rsidRDefault="0029456C" w:rsidP="00D041BC">
            <w:pPr>
              <w:jc w:val="center"/>
            </w:pPr>
            <w:r w:rsidRPr="0015361F">
              <w:t>Ａ</w:t>
            </w:r>
          </w:p>
        </w:tc>
        <w:tc>
          <w:tcPr>
            <w:tcW w:w="616" w:type="dxa"/>
            <w:tcBorders>
              <w:top w:val="single" w:sz="8" w:space="0" w:color="auto"/>
              <w:left w:val="single" w:sz="4" w:space="0" w:color="auto"/>
              <w:bottom w:val="single" w:sz="8" w:space="0" w:color="auto"/>
              <w:right w:val="single" w:sz="4" w:space="0" w:color="auto"/>
            </w:tcBorders>
            <w:vAlign w:val="center"/>
          </w:tcPr>
          <w:p w14:paraId="2488237E" w14:textId="77777777" w:rsidR="0029456C" w:rsidRPr="0015361F" w:rsidRDefault="0029456C" w:rsidP="00D041BC">
            <w:pPr>
              <w:jc w:val="center"/>
            </w:pPr>
            <w:r w:rsidRPr="0015361F">
              <w:t>Ｂ</w:t>
            </w:r>
          </w:p>
        </w:tc>
        <w:tc>
          <w:tcPr>
            <w:tcW w:w="616" w:type="dxa"/>
            <w:tcBorders>
              <w:top w:val="single" w:sz="8" w:space="0" w:color="auto"/>
              <w:left w:val="single" w:sz="4" w:space="0" w:color="auto"/>
              <w:bottom w:val="single" w:sz="8" w:space="0" w:color="auto"/>
              <w:right w:val="single" w:sz="4" w:space="0" w:color="auto"/>
            </w:tcBorders>
            <w:vAlign w:val="center"/>
          </w:tcPr>
          <w:p w14:paraId="15C67025" w14:textId="77777777" w:rsidR="0029456C" w:rsidRPr="0015361F" w:rsidRDefault="0029456C" w:rsidP="00D041BC">
            <w:pPr>
              <w:jc w:val="center"/>
            </w:pPr>
            <w:r w:rsidRPr="0015361F">
              <w:t>Ｃ</w:t>
            </w:r>
          </w:p>
        </w:tc>
        <w:tc>
          <w:tcPr>
            <w:tcW w:w="616" w:type="dxa"/>
            <w:tcBorders>
              <w:top w:val="single" w:sz="8" w:space="0" w:color="auto"/>
              <w:left w:val="single" w:sz="4" w:space="0" w:color="auto"/>
              <w:bottom w:val="single" w:sz="8" w:space="0" w:color="auto"/>
              <w:right w:val="single" w:sz="4" w:space="0" w:color="auto"/>
            </w:tcBorders>
            <w:vAlign w:val="center"/>
          </w:tcPr>
          <w:p w14:paraId="78C8E6F9" w14:textId="77777777" w:rsidR="0029456C" w:rsidRPr="0015361F" w:rsidRDefault="0029456C" w:rsidP="00D041BC">
            <w:pPr>
              <w:jc w:val="center"/>
            </w:pPr>
            <w:r w:rsidRPr="0015361F">
              <w:t>Ｄ</w:t>
            </w:r>
          </w:p>
        </w:tc>
        <w:tc>
          <w:tcPr>
            <w:tcW w:w="616" w:type="dxa"/>
            <w:tcBorders>
              <w:top w:val="single" w:sz="8" w:space="0" w:color="auto"/>
              <w:left w:val="single" w:sz="4" w:space="0" w:color="auto"/>
              <w:bottom w:val="single" w:sz="8" w:space="0" w:color="auto"/>
              <w:right w:val="single" w:sz="4" w:space="0" w:color="auto"/>
            </w:tcBorders>
            <w:vAlign w:val="center"/>
          </w:tcPr>
          <w:p w14:paraId="4E51CCC0" w14:textId="77777777" w:rsidR="0029456C" w:rsidRPr="0015361F" w:rsidRDefault="0029456C" w:rsidP="00D041BC">
            <w:pPr>
              <w:jc w:val="center"/>
            </w:pPr>
            <w:r w:rsidRPr="0015361F">
              <w:t>Ｅ</w:t>
            </w:r>
          </w:p>
        </w:tc>
        <w:tc>
          <w:tcPr>
            <w:tcW w:w="616" w:type="dxa"/>
            <w:tcBorders>
              <w:top w:val="single" w:sz="8" w:space="0" w:color="auto"/>
              <w:left w:val="single" w:sz="4" w:space="0" w:color="auto"/>
              <w:bottom w:val="single" w:sz="8" w:space="0" w:color="auto"/>
              <w:right w:val="single" w:sz="4" w:space="0" w:color="auto"/>
            </w:tcBorders>
            <w:vAlign w:val="center"/>
          </w:tcPr>
          <w:p w14:paraId="3328C9FA" w14:textId="77777777" w:rsidR="0029456C" w:rsidRPr="0015361F" w:rsidRDefault="0029456C" w:rsidP="00D041BC">
            <w:pPr>
              <w:jc w:val="center"/>
            </w:pPr>
            <w:r w:rsidRPr="0015361F">
              <w:t>Ｆ</w:t>
            </w:r>
          </w:p>
        </w:tc>
        <w:tc>
          <w:tcPr>
            <w:tcW w:w="616" w:type="dxa"/>
            <w:tcBorders>
              <w:top w:val="single" w:sz="8" w:space="0" w:color="auto"/>
              <w:left w:val="single" w:sz="4" w:space="0" w:color="auto"/>
              <w:bottom w:val="single" w:sz="8" w:space="0" w:color="auto"/>
              <w:right w:val="single" w:sz="4" w:space="0" w:color="auto"/>
            </w:tcBorders>
            <w:vAlign w:val="center"/>
          </w:tcPr>
          <w:p w14:paraId="3ED948B2" w14:textId="77777777" w:rsidR="0029456C" w:rsidRPr="0015361F" w:rsidRDefault="0029456C" w:rsidP="00D041BC">
            <w:pPr>
              <w:jc w:val="center"/>
            </w:pPr>
            <w:r w:rsidRPr="0015361F">
              <w:t>Ｇ</w:t>
            </w:r>
          </w:p>
        </w:tc>
        <w:tc>
          <w:tcPr>
            <w:tcW w:w="616" w:type="dxa"/>
            <w:tcBorders>
              <w:top w:val="single" w:sz="8" w:space="0" w:color="auto"/>
              <w:left w:val="single" w:sz="4" w:space="0" w:color="auto"/>
              <w:bottom w:val="single" w:sz="8" w:space="0" w:color="auto"/>
              <w:right w:val="single" w:sz="8" w:space="0" w:color="auto"/>
            </w:tcBorders>
            <w:vAlign w:val="center"/>
          </w:tcPr>
          <w:p w14:paraId="30C6BC71" w14:textId="77777777" w:rsidR="0029456C" w:rsidRPr="0015361F" w:rsidRDefault="0029456C" w:rsidP="00D041BC">
            <w:pPr>
              <w:jc w:val="center"/>
            </w:pPr>
            <w:r w:rsidRPr="0015361F">
              <w:t>Ｈ</w:t>
            </w:r>
          </w:p>
        </w:tc>
      </w:tr>
      <w:tr w:rsidR="0029456C" w:rsidRPr="0015361F" w14:paraId="14EB2403" w14:textId="77777777" w:rsidTr="00817ADA">
        <w:trPr>
          <w:trHeight w:val="97"/>
        </w:trPr>
        <w:tc>
          <w:tcPr>
            <w:tcW w:w="1597" w:type="dxa"/>
            <w:tcBorders>
              <w:top w:val="single" w:sz="8" w:space="0" w:color="auto"/>
              <w:left w:val="single" w:sz="8" w:space="0" w:color="auto"/>
              <w:bottom w:val="single" w:sz="8" w:space="0" w:color="auto"/>
              <w:right w:val="single" w:sz="8" w:space="0" w:color="auto"/>
            </w:tcBorders>
          </w:tcPr>
          <w:p w14:paraId="2710BCD3" w14:textId="77777777" w:rsidR="0029456C" w:rsidRPr="0015361F" w:rsidRDefault="0029456C" w:rsidP="00D041BC">
            <w:pPr>
              <w:jc w:val="center"/>
            </w:pPr>
            <w:r w:rsidRPr="0015361F">
              <w:t>係数</w:t>
            </w:r>
          </w:p>
        </w:tc>
        <w:tc>
          <w:tcPr>
            <w:tcW w:w="616" w:type="dxa"/>
            <w:tcBorders>
              <w:top w:val="single" w:sz="8" w:space="0" w:color="auto"/>
              <w:left w:val="single" w:sz="8" w:space="0" w:color="auto"/>
              <w:bottom w:val="single" w:sz="8" w:space="0" w:color="auto"/>
              <w:right w:val="single" w:sz="4" w:space="0" w:color="auto"/>
            </w:tcBorders>
          </w:tcPr>
          <w:p w14:paraId="4828B1D6" w14:textId="77777777" w:rsidR="0029456C" w:rsidRPr="0015361F" w:rsidRDefault="0029456C" w:rsidP="00D041BC">
            <w:pPr>
              <w:jc w:val="center"/>
            </w:pPr>
            <w:r w:rsidRPr="0015361F">
              <w:t>3.2</w:t>
            </w:r>
          </w:p>
        </w:tc>
        <w:tc>
          <w:tcPr>
            <w:tcW w:w="616" w:type="dxa"/>
            <w:tcBorders>
              <w:top w:val="single" w:sz="8" w:space="0" w:color="auto"/>
              <w:left w:val="single" w:sz="4" w:space="0" w:color="auto"/>
              <w:bottom w:val="single" w:sz="8" w:space="0" w:color="auto"/>
              <w:right w:val="single" w:sz="4" w:space="0" w:color="auto"/>
            </w:tcBorders>
          </w:tcPr>
          <w:p w14:paraId="5C3B27A5" w14:textId="77777777" w:rsidR="0029456C" w:rsidRPr="0015361F" w:rsidRDefault="0029456C" w:rsidP="00D041BC">
            <w:pPr>
              <w:jc w:val="center"/>
            </w:pPr>
            <w:r w:rsidRPr="0015361F">
              <w:t>3.2</w:t>
            </w:r>
          </w:p>
        </w:tc>
        <w:tc>
          <w:tcPr>
            <w:tcW w:w="616" w:type="dxa"/>
            <w:tcBorders>
              <w:top w:val="single" w:sz="8" w:space="0" w:color="auto"/>
              <w:left w:val="single" w:sz="4" w:space="0" w:color="auto"/>
              <w:bottom w:val="single" w:sz="8" w:space="0" w:color="auto"/>
              <w:right w:val="single" w:sz="4" w:space="0" w:color="auto"/>
            </w:tcBorders>
          </w:tcPr>
          <w:p w14:paraId="646CDB07" w14:textId="77777777" w:rsidR="0029456C" w:rsidRPr="0015361F" w:rsidRDefault="0029456C" w:rsidP="00D041BC">
            <w:pPr>
              <w:jc w:val="center"/>
            </w:pPr>
            <w:r w:rsidRPr="0015361F">
              <w:t>3.1</w:t>
            </w:r>
          </w:p>
        </w:tc>
        <w:tc>
          <w:tcPr>
            <w:tcW w:w="616" w:type="dxa"/>
            <w:tcBorders>
              <w:top w:val="single" w:sz="8" w:space="0" w:color="auto"/>
              <w:left w:val="single" w:sz="4" w:space="0" w:color="auto"/>
              <w:bottom w:val="single" w:sz="8" w:space="0" w:color="auto"/>
              <w:right w:val="single" w:sz="4" w:space="0" w:color="auto"/>
            </w:tcBorders>
          </w:tcPr>
          <w:p w14:paraId="3F1B7F93" w14:textId="77777777" w:rsidR="0029456C" w:rsidRPr="0015361F" w:rsidRDefault="0029456C" w:rsidP="00D041BC">
            <w:pPr>
              <w:jc w:val="center"/>
            </w:pPr>
            <w:r w:rsidRPr="0015361F">
              <w:t>3.1</w:t>
            </w:r>
          </w:p>
        </w:tc>
        <w:tc>
          <w:tcPr>
            <w:tcW w:w="616" w:type="dxa"/>
            <w:tcBorders>
              <w:top w:val="single" w:sz="8" w:space="0" w:color="auto"/>
              <w:left w:val="single" w:sz="4" w:space="0" w:color="auto"/>
              <w:bottom w:val="single" w:sz="8" w:space="0" w:color="auto"/>
              <w:right w:val="single" w:sz="4" w:space="0" w:color="auto"/>
            </w:tcBorders>
          </w:tcPr>
          <w:p w14:paraId="1CF9F0B0" w14:textId="77777777" w:rsidR="0029456C" w:rsidRPr="0015361F" w:rsidRDefault="0029456C" w:rsidP="00D041BC">
            <w:pPr>
              <w:jc w:val="center"/>
            </w:pPr>
            <w:r w:rsidRPr="0015361F">
              <w:t>3.0</w:t>
            </w:r>
          </w:p>
        </w:tc>
        <w:tc>
          <w:tcPr>
            <w:tcW w:w="616" w:type="dxa"/>
            <w:tcBorders>
              <w:top w:val="single" w:sz="8" w:space="0" w:color="auto"/>
              <w:left w:val="single" w:sz="4" w:space="0" w:color="auto"/>
              <w:bottom w:val="single" w:sz="8" w:space="0" w:color="auto"/>
              <w:right w:val="single" w:sz="4" w:space="0" w:color="auto"/>
            </w:tcBorders>
          </w:tcPr>
          <w:p w14:paraId="3B9351F3" w14:textId="77777777" w:rsidR="0029456C" w:rsidRPr="0015361F" w:rsidRDefault="0029456C" w:rsidP="00D041BC">
            <w:pPr>
              <w:jc w:val="center"/>
            </w:pPr>
            <w:r w:rsidRPr="0015361F">
              <w:t>3.0</w:t>
            </w:r>
          </w:p>
        </w:tc>
        <w:tc>
          <w:tcPr>
            <w:tcW w:w="616" w:type="dxa"/>
            <w:tcBorders>
              <w:top w:val="single" w:sz="8" w:space="0" w:color="auto"/>
              <w:left w:val="single" w:sz="4" w:space="0" w:color="auto"/>
              <w:bottom w:val="single" w:sz="8" w:space="0" w:color="auto"/>
              <w:right w:val="single" w:sz="4" w:space="0" w:color="auto"/>
            </w:tcBorders>
          </w:tcPr>
          <w:p w14:paraId="1DBBB218" w14:textId="77777777" w:rsidR="0029456C" w:rsidRPr="0015361F" w:rsidRDefault="0029456C" w:rsidP="00D041BC">
            <w:pPr>
              <w:jc w:val="center"/>
            </w:pPr>
            <w:r w:rsidRPr="0015361F">
              <w:t>2.6</w:t>
            </w:r>
          </w:p>
        </w:tc>
        <w:tc>
          <w:tcPr>
            <w:tcW w:w="616" w:type="dxa"/>
            <w:tcBorders>
              <w:top w:val="single" w:sz="8" w:space="0" w:color="auto"/>
              <w:left w:val="single" w:sz="4" w:space="0" w:color="auto"/>
              <w:bottom w:val="single" w:sz="8" w:space="0" w:color="auto"/>
              <w:right w:val="single" w:sz="8" w:space="0" w:color="auto"/>
            </w:tcBorders>
          </w:tcPr>
          <w:p w14:paraId="44ABFBE4" w14:textId="77777777" w:rsidR="0029456C" w:rsidRPr="0015361F" w:rsidRDefault="0029456C" w:rsidP="00D041BC">
            <w:pPr>
              <w:jc w:val="center"/>
            </w:pPr>
            <w:r w:rsidRPr="0015361F">
              <w:t>2.3</w:t>
            </w:r>
          </w:p>
        </w:tc>
      </w:tr>
    </w:tbl>
    <w:p w14:paraId="1BD133D3" w14:textId="77777777" w:rsidR="0029456C" w:rsidRPr="0015361F" w:rsidRDefault="0029456C" w:rsidP="00CC46F2">
      <w:pPr>
        <w:spacing w:beforeLines="50" w:before="180"/>
        <w:ind w:left="214" w:hangingChars="100" w:hanging="214"/>
      </w:pPr>
      <w:r w:rsidRPr="0015361F">
        <w:rPr>
          <w:color w:val="000000"/>
        </w:rPr>
        <w:t xml:space="preserve">２　</w:t>
      </w:r>
      <w:r w:rsidRPr="0015361F">
        <w:t>２年未満貸付特約書に</w:t>
      </w:r>
      <w:r w:rsidRPr="0015361F">
        <w:rPr>
          <w:color w:val="000000"/>
        </w:rPr>
        <w:t>係る保険価額当たりの</w:t>
      </w:r>
      <w:r w:rsidRPr="0015361F">
        <w:t>保険料率</w:t>
      </w:r>
    </w:p>
    <w:p w14:paraId="43BDE9FD" w14:textId="77777777" w:rsidR="0029456C" w:rsidRPr="0015361F" w:rsidRDefault="0029456C" w:rsidP="0029456C">
      <w:pPr>
        <w:ind w:leftChars="100" w:left="214"/>
      </w:pPr>
      <w:r w:rsidRPr="0015361F">
        <w:t>(1)</w:t>
      </w:r>
      <w:r w:rsidRPr="0015361F">
        <w:t xml:space="preserve">　非常事由</w:t>
      </w:r>
      <w:r w:rsidRPr="0015361F">
        <w:rPr>
          <w:color w:val="000000"/>
        </w:rPr>
        <w:t>に係る保険価額当たりの</w:t>
      </w:r>
      <w:r w:rsidRPr="0015361F">
        <w:t>基本保険料率は、次の式により算出する。</w:t>
      </w:r>
    </w:p>
    <w:p w14:paraId="67C65B8F" w14:textId="77777777" w:rsidR="0029456C" w:rsidRPr="0015361F" w:rsidRDefault="0029456C" w:rsidP="0029456C">
      <w:pPr>
        <w:ind w:leftChars="300" w:left="642"/>
      </w:pPr>
      <w:r w:rsidRPr="0015361F">
        <w:t>基本保険料率</w:t>
      </w:r>
      <w:r w:rsidRPr="0015361F">
        <w:t>(</w:t>
      </w:r>
      <w:r w:rsidRPr="0015361F">
        <w:t>％</w:t>
      </w:r>
      <w:r w:rsidRPr="0015361F">
        <w:t>)</w:t>
      </w:r>
      <w:r w:rsidRPr="0015361F">
        <w:t>＝（ａＸ＋ｂ）</w:t>
      </w:r>
      <w:r w:rsidRPr="0015361F">
        <w:t>×</w:t>
      </w:r>
      <w:r w:rsidRPr="0015361F">
        <w:t>非常付保率</w:t>
      </w:r>
      <w:r w:rsidRPr="0015361F">
        <w:t>÷</w:t>
      </w:r>
      <w:r w:rsidRPr="0015361F">
        <w:t>０</w:t>
      </w:r>
      <w:r w:rsidRPr="0015361F">
        <w:t>.</w:t>
      </w:r>
      <w:r w:rsidRPr="0015361F">
        <w:t>９７５</w:t>
      </w:r>
    </w:p>
    <w:p w14:paraId="3FB3762F" w14:textId="77777777" w:rsidR="00AE247D" w:rsidRPr="0015361F" w:rsidRDefault="00AE247D" w:rsidP="00AE247D">
      <w:pPr>
        <w:ind w:leftChars="280" w:left="599"/>
        <w:rPr>
          <w:szCs w:val="21"/>
        </w:rPr>
      </w:pPr>
      <w:r w:rsidRPr="00CD4EC4">
        <w:rPr>
          <w:rFonts w:ascii="ＭＳ 明朝" w:hAnsi="ＭＳ 明朝"/>
          <w:szCs w:val="21"/>
        </w:rPr>
        <w:t>①　係</w:t>
      </w:r>
      <w:r w:rsidRPr="0015361F">
        <w:rPr>
          <w:szCs w:val="21"/>
        </w:rPr>
        <w:t>数ａ及びｂは、下表のとおりとする。</w:t>
      </w:r>
    </w:p>
    <w:tbl>
      <w:tblPr>
        <w:tblW w:w="4368" w:type="dxa"/>
        <w:tblInd w:w="780" w:type="dxa"/>
        <w:tblBorders>
          <w:top w:val="nil"/>
          <w:left w:val="nil"/>
          <w:bottom w:val="nil"/>
          <w:right w:val="nil"/>
        </w:tblBorders>
        <w:tblLayout w:type="fixed"/>
        <w:tblLook w:val="0000" w:firstRow="0" w:lastRow="0" w:firstColumn="0" w:lastColumn="0" w:noHBand="0" w:noVBand="0"/>
      </w:tblPr>
      <w:tblGrid>
        <w:gridCol w:w="1792"/>
        <w:gridCol w:w="1344"/>
        <w:gridCol w:w="1232"/>
      </w:tblGrid>
      <w:tr w:rsidR="00AE247D" w:rsidRPr="0015361F" w14:paraId="5129EF4C" w14:textId="77777777" w:rsidTr="002079CB">
        <w:trPr>
          <w:trHeight w:val="345"/>
        </w:trPr>
        <w:tc>
          <w:tcPr>
            <w:tcW w:w="1792" w:type="dxa"/>
            <w:tcBorders>
              <w:top w:val="single" w:sz="8" w:space="0" w:color="auto"/>
              <w:left w:val="single" w:sz="8" w:space="0" w:color="auto"/>
              <w:right w:val="single" w:sz="8" w:space="0" w:color="auto"/>
            </w:tcBorders>
            <w:shd w:val="clear" w:color="auto" w:fill="auto"/>
            <w:vAlign w:val="center"/>
          </w:tcPr>
          <w:p w14:paraId="62C9BEDE" w14:textId="77777777" w:rsidR="00AE247D" w:rsidRPr="0015361F" w:rsidRDefault="00AE247D" w:rsidP="002079CB">
            <w:pPr>
              <w:spacing w:line="240" w:lineRule="exact"/>
              <w:jc w:val="center"/>
            </w:pPr>
            <w:r w:rsidRPr="0015361F">
              <w:rPr>
                <w:kern w:val="0"/>
              </w:rPr>
              <w:t>国カテゴリー</w:t>
            </w:r>
          </w:p>
        </w:tc>
        <w:tc>
          <w:tcPr>
            <w:tcW w:w="1344" w:type="dxa"/>
            <w:tcBorders>
              <w:top w:val="single" w:sz="8" w:space="0" w:color="auto"/>
              <w:left w:val="single" w:sz="4" w:space="0" w:color="auto"/>
              <w:right w:val="single" w:sz="4" w:space="0" w:color="auto"/>
            </w:tcBorders>
            <w:shd w:val="clear" w:color="auto" w:fill="auto"/>
            <w:vAlign w:val="center"/>
          </w:tcPr>
          <w:p w14:paraId="70AC23A9" w14:textId="77777777" w:rsidR="00AE247D" w:rsidRPr="0015361F" w:rsidRDefault="00AE247D" w:rsidP="002079CB">
            <w:pPr>
              <w:spacing w:line="240" w:lineRule="exact"/>
              <w:jc w:val="center"/>
              <w:rPr>
                <w:rFonts w:cs="Arial"/>
                <w:color w:val="000000"/>
              </w:rPr>
            </w:pPr>
            <w:r w:rsidRPr="0015361F">
              <w:t>ａ</w:t>
            </w:r>
          </w:p>
        </w:tc>
        <w:tc>
          <w:tcPr>
            <w:tcW w:w="1232" w:type="dxa"/>
            <w:tcBorders>
              <w:top w:val="single" w:sz="8" w:space="0" w:color="auto"/>
              <w:left w:val="single" w:sz="4" w:space="0" w:color="auto"/>
              <w:right w:val="single" w:sz="8" w:space="0" w:color="auto"/>
            </w:tcBorders>
            <w:shd w:val="clear" w:color="auto" w:fill="auto"/>
            <w:vAlign w:val="center"/>
          </w:tcPr>
          <w:p w14:paraId="16E10282" w14:textId="77777777" w:rsidR="00AE247D" w:rsidRPr="0015361F" w:rsidRDefault="00AE247D" w:rsidP="002079CB">
            <w:pPr>
              <w:spacing w:line="240" w:lineRule="exact"/>
              <w:jc w:val="center"/>
              <w:rPr>
                <w:rFonts w:cs="Arial"/>
                <w:color w:val="000000"/>
              </w:rPr>
            </w:pPr>
            <w:r w:rsidRPr="0015361F">
              <w:t>ｂ</w:t>
            </w:r>
          </w:p>
        </w:tc>
      </w:tr>
      <w:tr w:rsidR="00AE247D" w:rsidRPr="0015361F" w14:paraId="57F5BE1F" w14:textId="77777777" w:rsidTr="002079CB">
        <w:tc>
          <w:tcPr>
            <w:tcW w:w="1792" w:type="dxa"/>
            <w:tcBorders>
              <w:top w:val="single" w:sz="8" w:space="0" w:color="auto"/>
              <w:left w:val="single" w:sz="8" w:space="0" w:color="auto"/>
              <w:bottom w:val="single" w:sz="4" w:space="0" w:color="000000"/>
              <w:right w:val="single" w:sz="8" w:space="0" w:color="auto"/>
            </w:tcBorders>
            <w:shd w:val="clear" w:color="auto" w:fill="auto"/>
          </w:tcPr>
          <w:p w14:paraId="50CE07AE" w14:textId="77777777" w:rsidR="00AE247D" w:rsidRPr="0015361F" w:rsidRDefault="00AE247D" w:rsidP="002079CB">
            <w:pPr>
              <w:spacing w:line="240" w:lineRule="exact"/>
              <w:jc w:val="center"/>
              <w:rPr>
                <w:rFonts w:cs="Arial"/>
                <w:color w:val="000000"/>
              </w:rPr>
            </w:pPr>
            <w:r w:rsidRPr="0015361F">
              <w:rPr>
                <w:rFonts w:cs="Arial"/>
                <w:bCs/>
                <w:color w:val="000000"/>
              </w:rPr>
              <w:t>Ａ</w:t>
            </w:r>
          </w:p>
        </w:tc>
        <w:tc>
          <w:tcPr>
            <w:tcW w:w="1344" w:type="dxa"/>
            <w:tcBorders>
              <w:top w:val="single" w:sz="8" w:space="0" w:color="auto"/>
              <w:left w:val="single" w:sz="4" w:space="0" w:color="000000"/>
              <w:bottom w:val="single" w:sz="4" w:space="0" w:color="000000"/>
              <w:right w:val="single" w:sz="4" w:space="0" w:color="000000"/>
            </w:tcBorders>
          </w:tcPr>
          <w:p w14:paraId="0B098C95" w14:textId="77777777" w:rsidR="00AE247D" w:rsidRPr="0015361F" w:rsidRDefault="00AE247D" w:rsidP="002079CB">
            <w:pPr>
              <w:spacing w:line="240" w:lineRule="exact"/>
              <w:jc w:val="center"/>
              <w:rPr>
                <w:rFonts w:cs="Arial"/>
                <w:szCs w:val="21"/>
              </w:rPr>
            </w:pPr>
            <w:r w:rsidRPr="0015361F">
              <w:rPr>
                <w:rFonts w:cs="Arial"/>
                <w:szCs w:val="21"/>
              </w:rPr>
              <w:t>0.000116</w:t>
            </w:r>
          </w:p>
        </w:tc>
        <w:tc>
          <w:tcPr>
            <w:tcW w:w="1232" w:type="dxa"/>
            <w:tcBorders>
              <w:top w:val="single" w:sz="8" w:space="0" w:color="auto"/>
              <w:left w:val="single" w:sz="4" w:space="0" w:color="000000"/>
              <w:bottom w:val="single" w:sz="4" w:space="0" w:color="000000"/>
              <w:right w:val="single" w:sz="8" w:space="0" w:color="auto"/>
            </w:tcBorders>
            <w:shd w:val="clear" w:color="auto" w:fill="auto"/>
          </w:tcPr>
          <w:p w14:paraId="0862F8F7" w14:textId="77777777" w:rsidR="00AE247D" w:rsidRPr="0015361F" w:rsidRDefault="00AE247D" w:rsidP="002079CB">
            <w:pPr>
              <w:spacing w:line="240" w:lineRule="exact"/>
              <w:jc w:val="center"/>
              <w:rPr>
                <w:rFonts w:cs="Arial"/>
                <w:szCs w:val="21"/>
              </w:rPr>
            </w:pPr>
            <w:r w:rsidRPr="0015361F">
              <w:rPr>
                <w:rFonts w:cs="Arial"/>
                <w:szCs w:val="21"/>
              </w:rPr>
              <w:t>0.002</w:t>
            </w:r>
          </w:p>
        </w:tc>
      </w:tr>
      <w:tr w:rsidR="00AE247D" w:rsidRPr="0015361F" w14:paraId="6840FBD6" w14:textId="77777777" w:rsidTr="002079CB">
        <w:tc>
          <w:tcPr>
            <w:tcW w:w="1792" w:type="dxa"/>
            <w:tcBorders>
              <w:top w:val="single" w:sz="4" w:space="0" w:color="000000"/>
              <w:left w:val="single" w:sz="8" w:space="0" w:color="auto"/>
              <w:bottom w:val="single" w:sz="4" w:space="0" w:color="000000"/>
              <w:right w:val="single" w:sz="8" w:space="0" w:color="auto"/>
            </w:tcBorders>
            <w:shd w:val="clear" w:color="auto" w:fill="auto"/>
          </w:tcPr>
          <w:p w14:paraId="098B936A" w14:textId="77777777" w:rsidR="00AE247D" w:rsidRPr="0015361F" w:rsidRDefault="00AE247D" w:rsidP="002079CB">
            <w:pPr>
              <w:spacing w:line="240" w:lineRule="exact"/>
              <w:jc w:val="center"/>
              <w:rPr>
                <w:rFonts w:cs="Arial"/>
                <w:color w:val="000000"/>
              </w:rPr>
            </w:pPr>
            <w:r w:rsidRPr="0015361F">
              <w:rPr>
                <w:rFonts w:cs="Arial"/>
                <w:bCs/>
                <w:color w:val="000000"/>
              </w:rPr>
              <w:t>Ｂ</w:t>
            </w:r>
          </w:p>
        </w:tc>
        <w:tc>
          <w:tcPr>
            <w:tcW w:w="1344" w:type="dxa"/>
            <w:tcBorders>
              <w:top w:val="single" w:sz="4" w:space="0" w:color="000000"/>
              <w:left w:val="single" w:sz="4" w:space="0" w:color="000000"/>
              <w:bottom w:val="single" w:sz="4" w:space="0" w:color="000000"/>
              <w:right w:val="single" w:sz="4" w:space="0" w:color="000000"/>
            </w:tcBorders>
          </w:tcPr>
          <w:p w14:paraId="4AA30F6A" w14:textId="77777777" w:rsidR="00AE247D" w:rsidRPr="0015361F" w:rsidRDefault="00AE247D" w:rsidP="002079CB">
            <w:pPr>
              <w:spacing w:line="240" w:lineRule="exact"/>
              <w:jc w:val="center"/>
              <w:rPr>
                <w:rFonts w:cs="Arial"/>
                <w:szCs w:val="21"/>
              </w:rPr>
            </w:pPr>
            <w:r w:rsidRPr="0015361F">
              <w:rPr>
                <w:rFonts w:cs="Arial"/>
                <w:szCs w:val="21"/>
              </w:rPr>
              <w:t>0.000597</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6C934167" w14:textId="77777777" w:rsidR="00AE247D" w:rsidRPr="0015361F" w:rsidRDefault="00AE247D" w:rsidP="002079CB">
            <w:pPr>
              <w:spacing w:line="240" w:lineRule="exact"/>
              <w:jc w:val="center"/>
              <w:rPr>
                <w:rFonts w:cs="Arial"/>
                <w:szCs w:val="21"/>
              </w:rPr>
            </w:pPr>
            <w:r w:rsidRPr="0015361F">
              <w:rPr>
                <w:rFonts w:cs="Arial"/>
                <w:szCs w:val="21"/>
              </w:rPr>
              <w:t>0.002</w:t>
            </w:r>
          </w:p>
        </w:tc>
      </w:tr>
      <w:tr w:rsidR="00AE247D" w:rsidRPr="0015361F" w14:paraId="6B73730D" w14:textId="77777777" w:rsidTr="002079CB">
        <w:tc>
          <w:tcPr>
            <w:tcW w:w="1792" w:type="dxa"/>
            <w:tcBorders>
              <w:top w:val="single" w:sz="4" w:space="0" w:color="000000"/>
              <w:left w:val="single" w:sz="8" w:space="0" w:color="auto"/>
              <w:bottom w:val="single" w:sz="4" w:space="0" w:color="000000"/>
              <w:right w:val="single" w:sz="8" w:space="0" w:color="auto"/>
            </w:tcBorders>
            <w:shd w:val="clear" w:color="auto" w:fill="auto"/>
          </w:tcPr>
          <w:p w14:paraId="200A1E7B" w14:textId="77777777" w:rsidR="00AE247D" w:rsidRPr="0015361F" w:rsidRDefault="00AE247D" w:rsidP="002079CB">
            <w:pPr>
              <w:spacing w:line="240" w:lineRule="exact"/>
              <w:jc w:val="center"/>
              <w:rPr>
                <w:rFonts w:cs="Arial"/>
                <w:color w:val="000000"/>
              </w:rPr>
            </w:pPr>
            <w:r w:rsidRPr="0015361F">
              <w:rPr>
                <w:rFonts w:cs="Arial"/>
                <w:bCs/>
                <w:color w:val="000000"/>
              </w:rPr>
              <w:t>Ｃ</w:t>
            </w:r>
          </w:p>
        </w:tc>
        <w:tc>
          <w:tcPr>
            <w:tcW w:w="1344" w:type="dxa"/>
            <w:tcBorders>
              <w:top w:val="single" w:sz="4" w:space="0" w:color="000000"/>
              <w:left w:val="single" w:sz="4" w:space="0" w:color="000000"/>
              <w:bottom w:val="single" w:sz="4" w:space="0" w:color="000000"/>
              <w:right w:val="single" w:sz="4" w:space="0" w:color="000000"/>
            </w:tcBorders>
          </w:tcPr>
          <w:p w14:paraId="3F401113" w14:textId="77777777" w:rsidR="00AE247D" w:rsidRPr="0015361F" w:rsidRDefault="00AE247D" w:rsidP="002079CB">
            <w:pPr>
              <w:spacing w:line="240" w:lineRule="exact"/>
              <w:jc w:val="center"/>
              <w:rPr>
                <w:rFonts w:cs="Arial"/>
                <w:szCs w:val="21"/>
              </w:rPr>
            </w:pPr>
            <w:r w:rsidRPr="0015361F">
              <w:rPr>
                <w:rFonts w:cs="Arial"/>
                <w:szCs w:val="21"/>
              </w:rPr>
              <w:t>0.001182</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17DBEF2E" w14:textId="77777777" w:rsidR="00AE247D" w:rsidRPr="0015361F" w:rsidRDefault="00AE247D" w:rsidP="002079CB">
            <w:pPr>
              <w:spacing w:line="240" w:lineRule="exact"/>
              <w:jc w:val="center"/>
              <w:rPr>
                <w:rFonts w:cs="Arial"/>
                <w:szCs w:val="21"/>
              </w:rPr>
            </w:pPr>
            <w:r w:rsidRPr="0015361F">
              <w:rPr>
                <w:rFonts w:cs="Arial"/>
                <w:szCs w:val="21"/>
              </w:rPr>
              <w:t>0.008</w:t>
            </w:r>
          </w:p>
        </w:tc>
      </w:tr>
      <w:tr w:rsidR="00AE247D" w:rsidRPr="0015361F" w14:paraId="6DEDE085" w14:textId="77777777" w:rsidTr="002079CB">
        <w:tc>
          <w:tcPr>
            <w:tcW w:w="1792" w:type="dxa"/>
            <w:tcBorders>
              <w:top w:val="single" w:sz="4" w:space="0" w:color="000000"/>
              <w:left w:val="single" w:sz="8" w:space="0" w:color="auto"/>
              <w:bottom w:val="single" w:sz="4" w:space="0" w:color="000000"/>
              <w:right w:val="single" w:sz="8" w:space="0" w:color="auto"/>
            </w:tcBorders>
            <w:shd w:val="clear" w:color="auto" w:fill="auto"/>
          </w:tcPr>
          <w:p w14:paraId="4711B488" w14:textId="77777777" w:rsidR="00AE247D" w:rsidRPr="0015361F" w:rsidRDefault="00AE247D" w:rsidP="002079CB">
            <w:pPr>
              <w:spacing w:line="240" w:lineRule="exact"/>
              <w:jc w:val="center"/>
              <w:rPr>
                <w:rFonts w:cs="Arial"/>
                <w:color w:val="000000"/>
              </w:rPr>
            </w:pPr>
            <w:r w:rsidRPr="0015361F">
              <w:rPr>
                <w:rFonts w:cs="Arial"/>
                <w:bCs/>
                <w:color w:val="000000"/>
              </w:rPr>
              <w:t>Ｄ</w:t>
            </w:r>
          </w:p>
        </w:tc>
        <w:tc>
          <w:tcPr>
            <w:tcW w:w="1344" w:type="dxa"/>
            <w:tcBorders>
              <w:top w:val="single" w:sz="4" w:space="0" w:color="000000"/>
              <w:left w:val="single" w:sz="4" w:space="0" w:color="000000"/>
              <w:bottom w:val="single" w:sz="4" w:space="0" w:color="000000"/>
              <w:right w:val="single" w:sz="4" w:space="0" w:color="000000"/>
            </w:tcBorders>
          </w:tcPr>
          <w:p w14:paraId="0D479429" w14:textId="77777777" w:rsidR="00AE247D" w:rsidRPr="0015361F" w:rsidRDefault="00AE247D" w:rsidP="002079CB">
            <w:pPr>
              <w:spacing w:line="240" w:lineRule="exact"/>
              <w:jc w:val="center"/>
              <w:rPr>
                <w:rFonts w:cs="Arial"/>
                <w:szCs w:val="21"/>
              </w:rPr>
            </w:pPr>
            <w:r w:rsidRPr="0015361F">
              <w:rPr>
                <w:rFonts w:cs="Arial"/>
                <w:szCs w:val="21"/>
              </w:rPr>
              <w:t>0.001781</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0E0B98B4" w14:textId="77777777" w:rsidR="00AE247D" w:rsidRPr="0015361F" w:rsidRDefault="00AE247D" w:rsidP="002079CB">
            <w:pPr>
              <w:spacing w:line="240" w:lineRule="exact"/>
              <w:jc w:val="center"/>
              <w:rPr>
                <w:rFonts w:cs="Arial"/>
                <w:szCs w:val="21"/>
              </w:rPr>
            </w:pPr>
            <w:r w:rsidRPr="0015361F">
              <w:rPr>
                <w:rFonts w:cs="Arial"/>
                <w:szCs w:val="21"/>
              </w:rPr>
              <w:t>0.008</w:t>
            </w:r>
          </w:p>
        </w:tc>
      </w:tr>
      <w:tr w:rsidR="00AE247D" w:rsidRPr="0015361F" w14:paraId="70F0AE89" w14:textId="77777777" w:rsidTr="002079CB">
        <w:tc>
          <w:tcPr>
            <w:tcW w:w="1792" w:type="dxa"/>
            <w:tcBorders>
              <w:top w:val="single" w:sz="4" w:space="0" w:color="000000"/>
              <w:left w:val="single" w:sz="8" w:space="0" w:color="auto"/>
              <w:bottom w:val="single" w:sz="4" w:space="0" w:color="000000"/>
              <w:right w:val="single" w:sz="8" w:space="0" w:color="auto"/>
            </w:tcBorders>
            <w:shd w:val="clear" w:color="auto" w:fill="auto"/>
          </w:tcPr>
          <w:p w14:paraId="59CB31D2" w14:textId="77777777" w:rsidR="00AE247D" w:rsidRPr="0015361F" w:rsidRDefault="00AE247D" w:rsidP="002079CB">
            <w:pPr>
              <w:spacing w:line="240" w:lineRule="exact"/>
              <w:jc w:val="center"/>
              <w:rPr>
                <w:rFonts w:cs="Arial"/>
                <w:color w:val="000000"/>
              </w:rPr>
            </w:pPr>
            <w:r w:rsidRPr="0015361F">
              <w:rPr>
                <w:rFonts w:cs="Arial"/>
                <w:bCs/>
                <w:color w:val="000000"/>
              </w:rPr>
              <w:t>Ｅ</w:t>
            </w:r>
          </w:p>
        </w:tc>
        <w:tc>
          <w:tcPr>
            <w:tcW w:w="1344" w:type="dxa"/>
            <w:tcBorders>
              <w:top w:val="single" w:sz="4" w:space="0" w:color="000000"/>
              <w:left w:val="single" w:sz="4" w:space="0" w:color="000000"/>
              <w:bottom w:val="single" w:sz="4" w:space="0" w:color="000000"/>
              <w:right w:val="single" w:sz="4" w:space="0" w:color="000000"/>
            </w:tcBorders>
          </w:tcPr>
          <w:p w14:paraId="63432785" w14:textId="77777777" w:rsidR="00AE247D" w:rsidRPr="0015361F" w:rsidRDefault="00AE247D" w:rsidP="002079CB">
            <w:pPr>
              <w:spacing w:line="240" w:lineRule="exact"/>
              <w:jc w:val="center"/>
              <w:rPr>
                <w:rFonts w:cs="Arial"/>
                <w:szCs w:val="21"/>
              </w:rPr>
            </w:pPr>
            <w:r w:rsidRPr="0015361F">
              <w:rPr>
                <w:rFonts w:cs="Arial"/>
                <w:szCs w:val="21"/>
              </w:rPr>
              <w:t>0.002270</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224FF82E" w14:textId="77777777" w:rsidR="00AE247D" w:rsidRPr="0015361F" w:rsidRDefault="00AE247D" w:rsidP="002079CB">
            <w:pPr>
              <w:spacing w:line="240" w:lineRule="exact"/>
              <w:jc w:val="center"/>
              <w:rPr>
                <w:rFonts w:cs="Arial"/>
                <w:szCs w:val="21"/>
              </w:rPr>
            </w:pPr>
            <w:r w:rsidRPr="0015361F">
              <w:rPr>
                <w:rFonts w:cs="Arial"/>
                <w:szCs w:val="21"/>
              </w:rPr>
              <w:t>0.023</w:t>
            </w:r>
          </w:p>
        </w:tc>
      </w:tr>
      <w:tr w:rsidR="00AE247D" w:rsidRPr="0015361F" w14:paraId="37E4F3C5" w14:textId="77777777" w:rsidTr="002079CB">
        <w:tc>
          <w:tcPr>
            <w:tcW w:w="1792" w:type="dxa"/>
            <w:tcBorders>
              <w:top w:val="single" w:sz="4" w:space="0" w:color="000000"/>
              <w:left w:val="single" w:sz="8" w:space="0" w:color="auto"/>
              <w:bottom w:val="single" w:sz="4" w:space="0" w:color="000000"/>
              <w:right w:val="single" w:sz="8" w:space="0" w:color="auto"/>
            </w:tcBorders>
            <w:shd w:val="clear" w:color="auto" w:fill="auto"/>
          </w:tcPr>
          <w:p w14:paraId="5C64B5F4" w14:textId="77777777" w:rsidR="00AE247D" w:rsidRPr="0015361F" w:rsidRDefault="00AE247D" w:rsidP="002079CB">
            <w:pPr>
              <w:spacing w:line="240" w:lineRule="exact"/>
              <w:jc w:val="center"/>
              <w:rPr>
                <w:rFonts w:cs="Arial"/>
                <w:color w:val="000000"/>
              </w:rPr>
            </w:pPr>
            <w:r w:rsidRPr="0015361F">
              <w:rPr>
                <w:rFonts w:cs="Arial"/>
                <w:bCs/>
                <w:color w:val="000000"/>
              </w:rPr>
              <w:t>Ｆ</w:t>
            </w:r>
          </w:p>
        </w:tc>
        <w:tc>
          <w:tcPr>
            <w:tcW w:w="1344" w:type="dxa"/>
            <w:tcBorders>
              <w:top w:val="single" w:sz="4" w:space="0" w:color="000000"/>
              <w:left w:val="single" w:sz="4" w:space="0" w:color="000000"/>
              <w:bottom w:val="single" w:sz="4" w:space="0" w:color="000000"/>
              <w:right w:val="single" w:sz="4" w:space="0" w:color="000000"/>
            </w:tcBorders>
          </w:tcPr>
          <w:p w14:paraId="1EA538F8" w14:textId="77777777" w:rsidR="00AE247D" w:rsidRPr="0015361F" w:rsidRDefault="00AE247D" w:rsidP="002079CB">
            <w:pPr>
              <w:spacing w:line="240" w:lineRule="exact"/>
              <w:jc w:val="center"/>
              <w:rPr>
                <w:rFonts w:cs="Arial"/>
                <w:szCs w:val="21"/>
              </w:rPr>
            </w:pPr>
            <w:r w:rsidRPr="0015361F">
              <w:rPr>
                <w:rFonts w:cs="Arial"/>
                <w:szCs w:val="21"/>
              </w:rPr>
              <w:t>0.002676</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43874814" w14:textId="77777777" w:rsidR="00AE247D" w:rsidRPr="0015361F" w:rsidRDefault="00AE247D" w:rsidP="002079CB">
            <w:pPr>
              <w:spacing w:line="240" w:lineRule="exact"/>
              <w:jc w:val="center"/>
              <w:rPr>
                <w:rFonts w:cs="Arial"/>
                <w:szCs w:val="21"/>
              </w:rPr>
            </w:pPr>
            <w:r w:rsidRPr="0015361F">
              <w:rPr>
                <w:rFonts w:cs="Arial"/>
                <w:szCs w:val="21"/>
              </w:rPr>
              <w:t>0.023</w:t>
            </w:r>
          </w:p>
        </w:tc>
      </w:tr>
      <w:tr w:rsidR="00AE247D" w:rsidRPr="0015361F" w14:paraId="02C65337" w14:textId="77777777" w:rsidTr="002079CB">
        <w:tc>
          <w:tcPr>
            <w:tcW w:w="1792" w:type="dxa"/>
            <w:tcBorders>
              <w:top w:val="single" w:sz="4" w:space="0" w:color="000000"/>
              <w:left w:val="single" w:sz="8" w:space="0" w:color="auto"/>
              <w:bottom w:val="single" w:sz="4" w:space="0" w:color="000000"/>
              <w:right w:val="single" w:sz="8" w:space="0" w:color="auto"/>
            </w:tcBorders>
            <w:shd w:val="clear" w:color="auto" w:fill="auto"/>
          </w:tcPr>
          <w:p w14:paraId="65689180" w14:textId="77777777" w:rsidR="00AE247D" w:rsidRPr="0015361F" w:rsidRDefault="00AE247D" w:rsidP="002079CB">
            <w:pPr>
              <w:spacing w:line="240" w:lineRule="exact"/>
              <w:jc w:val="center"/>
              <w:rPr>
                <w:rFonts w:cs="Arial"/>
                <w:color w:val="000000"/>
              </w:rPr>
            </w:pPr>
            <w:r w:rsidRPr="0015361F">
              <w:rPr>
                <w:rFonts w:cs="Arial"/>
                <w:bCs/>
                <w:color w:val="000000"/>
              </w:rPr>
              <w:t>Ｇ</w:t>
            </w:r>
          </w:p>
        </w:tc>
        <w:tc>
          <w:tcPr>
            <w:tcW w:w="1344" w:type="dxa"/>
            <w:tcBorders>
              <w:top w:val="single" w:sz="4" w:space="0" w:color="000000"/>
              <w:left w:val="single" w:sz="4" w:space="0" w:color="000000"/>
              <w:bottom w:val="single" w:sz="4" w:space="0" w:color="000000"/>
              <w:right w:val="single" w:sz="4" w:space="0" w:color="000000"/>
            </w:tcBorders>
          </w:tcPr>
          <w:p w14:paraId="77A2B988" w14:textId="77777777" w:rsidR="00AE247D" w:rsidRPr="0015361F" w:rsidRDefault="00AE247D" w:rsidP="002079CB">
            <w:pPr>
              <w:spacing w:line="240" w:lineRule="exact"/>
              <w:jc w:val="center"/>
              <w:rPr>
                <w:rFonts w:cs="Arial"/>
                <w:szCs w:val="21"/>
              </w:rPr>
            </w:pPr>
            <w:r w:rsidRPr="0015361F">
              <w:rPr>
                <w:rFonts w:cs="Arial"/>
                <w:szCs w:val="21"/>
              </w:rPr>
              <w:t>0.003522</w:t>
            </w:r>
          </w:p>
        </w:tc>
        <w:tc>
          <w:tcPr>
            <w:tcW w:w="1232" w:type="dxa"/>
            <w:tcBorders>
              <w:top w:val="single" w:sz="4" w:space="0" w:color="000000"/>
              <w:left w:val="single" w:sz="4" w:space="0" w:color="000000"/>
              <w:bottom w:val="single" w:sz="4" w:space="0" w:color="000000"/>
              <w:right w:val="single" w:sz="8" w:space="0" w:color="auto"/>
            </w:tcBorders>
            <w:shd w:val="clear" w:color="auto" w:fill="auto"/>
          </w:tcPr>
          <w:p w14:paraId="38B49509" w14:textId="77777777" w:rsidR="00AE247D" w:rsidRPr="0015361F" w:rsidRDefault="00AE247D" w:rsidP="002079CB">
            <w:pPr>
              <w:spacing w:line="240" w:lineRule="exact"/>
              <w:jc w:val="center"/>
              <w:rPr>
                <w:rFonts w:cs="Arial"/>
                <w:szCs w:val="21"/>
              </w:rPr>
            </w:pPr>
            <w:r w:rsidRPr="0015361F">
              <w:rPr>
                <w:rFonts w:cs="Arial"/>
                <w:szCs w:val="21"/>
              </w:rPr>
              <w:t>0.073</w:t>
            </w:r>
          </w:p>
        </w:tc>
      </w:tr>
      <w:tr w:rsidR="00AE247D" w:rsidRPr="0015361F" w14:paraId="157E9D6E" w14:textId="77777777" w:rsidTr="002079CB">
        <w:tc>
          <w:tcPr>
            <w:tcW w:w="1792" w:type="dxa"/>
            <w:tcBorders>
              <w:top w:val="single" w:sz="4" w:space="0" w:color="000000"/>
              <w:left w:val="single" w:sz="8" w:space="0" w:color="auto"/>
              <w:bottom w:val="single" w:sz="8" w:space="0" w:color="auto"/>
              <w:right w:val="single" w:sz="8" w:space="0" w:color="auto"/>
            </w:tcBorders>
            <w:shd w:val="clear" w:color="auto" w:fill="auto"/>
          </w:tcPr>
          <w:p w14:paraId="0D730966" w14:textId="77777777" w:rsidR="00AE247D" w:rsidRPr="0015361F" w:rsidRDefault="00AE247D" w:rsidP="002079CB">
            <w:pPr>
              <w:spacing w:line="240" w:lineRule="exact"/>
              <w:jc w:val="center"/>
              <w:rPr>
                <w:rFonts w:cs="Arial"/>
                <w:color w:val="000000"/>
              </w:rPr>
            </w:pPr>
            <w:r w:rsidRPr="0015361F">
              <w:rPr>
                <w:rFonts w:cs="Arial"/>
                <w:bCs/>
                <w:color w:val="000000"/>
              </w:rPr>
              <w:t>Ｈ</w:t>
            </w:r>
          </w:p>
        </w:tc>
        <w:tc>
          <w:tcPr>
            <w:tcW w:w="1344" w:type="dxa"/>
            <w:tcBorders>
              <w:top w:val="single" w:sz="4" w:space="0" w:color="000000"/>
              <w:left w:val="single" w:sz="4" w:space="0" w:color="000000"/>
              <w:bottom w:val="single" w:sz="8" w:space="0" w:color="auto"/>
              <w:right w:val="single" w:sz="4" w:space="0" w:color="000000"/>
            </w:tcBorders>
          </w:tcPr>
          <w:p w14:paraId="113C4C2D" w14:textId="77777777" w:rsidR="00AE247D" w:rsidRPr="0015361F" w:rsidRDefault="00AE247D" w:rsidP="002079CB">
            <w:pPr>
              <w:spacing w:line="240" w:lineRule="exact"/>
              <w:jc w:val="center"/>
              <w:rPr>
                <w:rFonts w:cs="Arial"/>
                <w:szCs w:val="21"/>
              </w:rPr>
            </w:pPr>
            <w:r w:rsidRPr="0015361F">
              <w:rPr>
                <w:rFonts w:cs="Arial"/>
                <w:szCs w:val="21"/>
              </w:rPr>
              <w:t>0.004670</w:t>
            </w:r>
          </w:p>
        </w:tc>
        <w:tc>
          <w:tcPr>
            <w:tcW w:w="1232" w:type="dxa"/>
            <w:tcBorders>
              <w:top w:val="single" w:sz="4" w:space="0" w:color="000000"/>
              <w:left w:val="single" w:sz="4" w:space="0" w:color="000000"/>
              <w:bottom w:val="single" w:sz="8" w:space="0" w:color="auto"/>
              <w:right w:val="single" w:sz="8" w:space="0" w:color="auto"/>
            </w:tcBorders>
            <w:shd w:val="clear" w:color="auto" w:fill="auto"/>
          </w:tcPr>
          <w:p w14:paraId="514314B7" w14:textId="77777777" w:rsidR="00AE247D" w:rsidRPr="0015361F" w:rsidRDefault="00AE247D" w:rsidP="002079CB">
            <w:pPr>
              <w:spacing w:line="240" w:lineRule="exact"/>
              <w:jc w:val="center"/>
              <w:rPr>
                <w:rFonts w:cs="Arial"/>
                <w:szCs w:val="21"/>
              </w:rPr>
            </w:pPr>
            <w:r w:rsidRPr="0015361F">
              <w:rPr>
                <w:rFonts w:cs="Arial"/>
                <w:szCs w:val="21"/>
              </w:rPr>
              <w:t>0.097</w:t>
            </w:r>
          </w:p>
        </w:tc>
      </w:tr>
    </w:tbl>
    <w:p w14:paraId="356A3C7C" w14:textId="77777777" w:rsidR="0029456C" w:rsidRPr="0015361F" w:rsidRDefault="0029456C" w:rsidP="0029456C">
      <w:pPr>
        <w:ind w:leftChars="200" w:left="642" w:hangingChars="100" w:hanging="214"/>
      </w:pPr>
      <w:r w:rsidRPr="00CD4EC4">
        <w:rPr>
          <w:rFonts w:ascii="ＭＳ 明朝" w:hAnsi="ＭＳ 明朝"/>
        </w:rPr>
        <w:t xml:space="preserve">②　</w:t>
      </w:r>
      <w:r w:rsidRPr="0015361F">
        <w:t>Ｘは、</w:t>
      </w:r>
      <w:r w:rsidRPr="0015361F">
        <w:rPr>
          <w:rFonts w:cs="ＭＳ ゴシック"/>
          <w:color w:val="000000"/>
        </w:rPr>
        <w:t>償還期間</w:t>
      </w:r>
      <w:r w:rsidRPr="0015361F">
        <w:t>の日数（当該日数が３０日未満の場合にあっては３０日とし、１日未満の端数は四捨五入する。）とする。</w:t>
      </w:r>
    </w:p>
    <w:p w14:paraId="479F2B60" w14:textId="77777777" w:rsidR="0029456C" w:rsidRPr="0015361F" w:rsidRDefault="0029456C" w:rsidP="0029456C">
      <w:pPr>
        <w:ind w:leftChars="100" w:left="214"/>
      </w:pPr>
      <w:r w:rsidRPr="0015361F">
        <w:t>(2)</w:t>
      </w:r>
      <w:r w:rsidRPr="0015361F">
        <w:t xml:space="preserve">　信用事由</w:t>
      </w:r>
      <w:r w:rsidRPr="0015361F">
        <w:rPr>
          <w:color w:val="000000"/>
        </w:rPr>
        <w:t>に係る保険価額当たりの</w:t>
      </w:r>
      <w:r w:rsidRPr="0015361F">
        <w:t>基本保険料率は、次の式により算出する。</w:t>
      </w:r>
    </w:p>
    <w:p w14:paraId="404FE2E8" w14:textId="77777777" w:rsidR="0029456C" w:rsidRPr="0015361F" w:rsidRDefault="0029456C" w:rsidP="0029456C">
      <w:pPr>
        <w:ind w:leftChars="300" w:left="642"/>
      </w:pPr>
      <w:r w:rsidRPr="0015361F">
        <w:t>基本保険料率</w:t>
      </w:r>
      <w:r w:rsidRPr="0015361F">
        <w:t>(</w:t>
      </w:r>
      <w:r w:rsidRPr="0015361F">
        <w:t>％</w:t>
      </w:r>
      <w:r w:rsidRPr="0015361F">
        <w:t>)</w:t>
      </w:r>
      <w:r w:rsidRPr="0015361F">
        <w:t>＝（ａＸ＋ｂ）</w:t>
      </w:r>
      <w:r w:rsidRPr="0015361F">
        <w:t>×</w:t>
      </w:r>
      <w:r w:rsidRPr="0015361F">
        <w:t>信用付保率</w:t>
      </w:r>
      <w:r w:rsidRPr="0015361F">
        <w:t>÷</w:t>
      </w:r>
      <w:r w:rsidRPr="0015361F">
        <w:t>０</w:t>
      </w:r>
      <w:r w:rsidRPr="0015361F">
        <w:t>.</w:t>
      </w:r>
      <w:r w:rsidRPr="0015361F">
        <w:t>９</w:t>
      </w:r>
      <w:r w:rsidRPr="0015361F">
        <w:t>×</w:t>
      </w:r>
      <w:r w:rsidRPr="0015361F">
        <w:t>ｃ</w:t>
      </w:r>
    </w:p>
    <w:p w14:paraId="53C0C0BC" w14:textId="77777777" w:rsidR="00A51079" w:rsidRPr="0015361F" w:rsidRDefault="00AE247D" w:rsidP="00AA3F76">
      <w:pPr>
        <w:ind w:left="448"/>
      </w:pPr>
      <w:r w:rsidRPr="00CD4EC4">
        <w:rPr>
          <w:rFonts w:ascii="ＭＳ 明朝" w:hAnsi="ＭＳ 明朝"/>
        </w:rPr>
        <w:t xml:space="preserve">①　</w:t>
      </w:r>
      <w:r w:rsidRPr="0015361F">
        <w:t>係数ａ及びｂは、下表のとおりとする。</w:t>
      </w:r>
    </w:p>
    <w:tbl>
      <w:tblPr>
        <w:tblpPr w:leftFromText="142" w:rightFromText="142" w:vertAnchor="text" w:horzAnchor="page" w:tblpX="2002" w:tblpY="122"/>
        <w:tblOverlap w:val="never"/>
        <w:tblW w:w="7500" w:type="dxa"/>
        <w:tblBorders>
          <w:top w:val="nil"/>
          <w:left w:val="nil"/>
          <w:bottom w:val="nil"/>
          <w:right w:val="nil"/>
        </w:tblBorders>
        <w:tblLayout w:type="fixed"/>
        <w:tblLook w:val="0000" w:firstRow="0" w:lastRow="0" w:firstColumn="0" w:lastColumn="0" w:noHBand="0" w:noVBand="0"/>
      </w:tblPr>
      <w:tblGrid>
        <w:gridCol w:w="4252"/>
        <w:gridCol w:w="1120"/>
        <w:gridCol w:w="1008"/>
        <w:gridCol w:w="1120"/>
      </w:tblGrid>
      <w:tr w:rsidR="00AE247D" w:rsidRPr="0015361F" w14:paraId="77FF3BF1" w14:textId="77777777" w:rsidTr="00CD4EC4">
        <w:trPr>
          <w:trHeight w:val="217"/>
        </w:trPr>
        <w:tc>
          <w:tcPr>
            <w:tcW w:w="4252" w:type="dxa"/>
            <w:tcBorders>
              <w:top w:val="single" w:sz="8" w:space="0" w:color="auto"/>
              <w:left w:val="single" w:sz="8" w:space="0" w:color="auto"/>
              <w:right w:val="single" w:sz="8" w:space="0" w:color="auto"/>
            </w:tcBorders>
            <w:shd w:val="clear" w:color="auto" w:fill="auto"/>
            <w:vAlign w:val="center"/>
          </w:tcPr>
          <w:p w14:paraId="24AEE010" w14:textId="77777777" w:rsidR="00AE247D" w:rsidRPr="0015361F" w:rsidRDefault="00AE247D" w:rsidP="009F346A">
            <w:pPr>
              <w:spacing w:line="280" w:lineRule="exact"/>
              <w:jc w:val="center"/>
              <w:rPr>
                <w:rFonts w:cs="ＭＳ ゴシック"/>
                <w:color w:val="000000"/>
              </w:rPr>
            </w:pPr>
            <w:r w:rsidRPr="0015361F">
              <w:rPr>
                <w:rFonts w:cs="ＭＳ ゴシック"/>
                <w:color w:val="000000"/>
              </w:rPr>
              <w:t>借入人の</w:t>
            </w:r>
            <w:r w:rsidRPr="0015361F">
              <w:t>保険契約締結日における</w:t>
            </w:r>
            <w:r w:rsidRPr="0015361F">
              <w:rPr>
                <w:rFonts w:cs="ＭＳ ゴシック"/>
                <w:color w:val="000000"/>
              </w:rPr>
              <w:t>格付</w:t>
            </w:r>
          </w:p>
        </w:tc>
        <w:tc>
          <w:tcPr>
            <w:tcW w:w="1120" w:type="dxa"/>
            <w:tcBorders>
              <w:top w:val="single" w:sz="8" w:space="0" w:color="auto"/>
              <w:left w:val="single" w:sz="4" w:space="0" w:color="000000"/>
              <w:right w:val="single" w:sz="4" w:space="0" w:color="auto"/>
            </w:tcBorders>
            <w:vAlign w:val="center"/>
          </w:tcPr>
          <w:p w14:paraId="63D691A3" w14:textId="77777777" w:rsidR="00AE247D" w:rsidRPr="0015361F" w:rsidRDefault="00AE247D" w:rsidP="009F346A">
            <w:pPr>
              <w:jc w:val="center"/>
            </w:pPr>
            <w:r w:rsidRPr="0015361F">
              <w:t>ａ</w:t>
            </w:r>
          </w:p>
        </w:tc>
        <w:tc>
          <w:tcPr>
            <w:tcW w:w="1008" w:type="dxa"/>
            <w:tcBorders>
              <w:top w:val="single" w:sz="8" w:space="0" w:color="auto"/>
              <w:left w:val="single" w:sz="4" w:space="0" w:color="auto"/>
              <w:right w:val="single" w:sz="8" w:space="0" w:color="auto"/>
            </w:tcBorders>
            <w:vAlign w:val="center"/>
          </w:tcPr>
          <w:p w14:paraId="399E1386" w14:textId="77777777" w:rsidR="00AE247D" w:rsidRPr="0015361F" w:rsidRDefault="00AE247D" w:rsidP="009F346A">
            <w:pPr>
              <w:jc w:val="center"/>
            </w:pPr>
            <w:r w:rsidRPr="0015361F">
              <w:t>ｂ</w:t>
            </w:r>
          </w:p>
        </w:tc>
        <w:tc>
          <w:tcPr>
            <w:tcW w:w="1120" w:type="dxa"/>
            <w:tcBorders>
              <w:top w:val="single" w:sz="8" w:space="0" w:color="auto"/>
              <w:left w:val="single" w:sz="8" w:space="0" w:color="auto"/>
              <w:right w:val="single" w:sz="8" w:space="0" w:color="auto"/>
            </w:tcBorders>
            <w:vAlign w:val="center"/>
          </w:tcPr>
          <w:p w14:paraId="005FD872" w14:textId="77777777" w:rsidR="00AE247D" w:rsidRPr="0015361F" w:rsidRDefault="00AE247D" w:rsidP="009F346A">
            <w:pPr>
              <w:spacing w:line="200" w:lineRule="exact"/>
              <w:ind w:leftChars="-17" w:left="-36" w:rightChars="-17" w:right="-36"/>
              <w:jc w:val="center"/>
              <w:rPr>
                <w:rFonts w:cs="Arial"/>
                <w:color w:val="000000"/>
              </w:rPr>
            </w:pPr>
            <w:r w:rsidRPr="0015361F">
              <w:rPr>
                <w:rFonts w:cs="Arial"/>
                <w:color w:val="000000"/>
              </w:rPr>
              <w:t>調整係数</w:t>
            </w:r>
          </w:p>
        </w:tc>
      </w:tr>
      <w:tr w:rsidR="00AE247D" w:rsidRPr="0015361F" w14:paraId="362F1F02" w14:textId="77777777" w:rsidTr="00CD4EC4">
        <w:trPr>
          <w:trHeight w:val="174"/>
        </w:trPr>
        <w:tc>
          <w:tcPr>
            <w:tcW w:w="4252" w:type="dxa"/>
            <w:tcBorders>
              <w:top w:val="single" w:sz="8" w:space="0" w:color="auto"/>
              <w:left w:val="single" w:sz="8" w:space="0" w:color="auto"/>
              <w:bottom w:val="single" w:sz="4" w:space="0" w:color="auto"/>
              <w:right w:val="single" w:sz="8" w:space="0" w:color="auto"/>
            </w:tcBorders>
            <w:shd w:val="clear" w:color="auto" w:fill="auto"/>
            <w:vAlign w:val="center"/>
          </w:tcPr>
          <w:p w14:paraId="15AB850A" w14:textId="77777777" w:rsidR="00AE247D" w:rsidRPr="0015361F" w:rsidRDefault="00AE247D" w:rsidP="009F346A">
            <w:pPr>
              <w:ind w:leftChars="-17" w:left="-36"/>
              <w:rPr>
                <w:rFonts w:cs="Arial"/>
                <w:bCs/>
                <w:color w:val="000000"/>
              </w:rPr>
            </w:pPr>
            <w:r w:rsidRPr="0015361F">
              <w:rPr>
                <w:rFonts w:cs="Arial"/>
                <w:bCs/>
                <w:color w:val="000000"/>
              </w:rPr>
              <w:t>ＧＳ</w:t>
            </w:r>
            <w:r w:rsidRPr="0015361F">
              <w:rPr>
                <w:rFonts w:cs="ＭＳ ゴシック"/>
                <w:color w:val="000000"/>
              </w:rPr>
              <w:t>格､</w:t>
            </w:r>
            <w:r w:rsidRPr="0015361F">
              <w:rPr>
                <w:rFonts w:cs="Arial"/>
                <w:bCs/>
                <w:color w:val="000000"/>
              </w:rPr>
              <w:t>ＧＡ</w:t>
            </w:r>
            <w:r w:rsidRPr="0015361F">
              <w:rPr>
                <w:rFonts w:cs="ＭＳ ゴシック"/>
                <w:color w:val="000000"/>
              </w:rPr>
              <w:t>格､</w:t>
            </w:r>
            <w:r w:rsidRPr="0015361F">
              <w:rPr>
                <w:rFonts w:cs="Arial"/>
                <w:bCs/>
                <w:color w:val="000000"/>
              </w:rPr>
              <w:t>ＧＥ</w:t>
            </w:r>
            <w:r w:rsidRPr="0015361F">
              <w:rPr>
                <w:rFonts w:cs="ＭＳ ゴシック"/>
                <w:color w:val="000000"/>
              </w:rPr>
              <w:t>格､</w:t>
            </w:r>
            <w:r w:rsidRPr="0015361F">
              <w:rPr>
                <w:rFonts w:cs="Arial"/>
                <w:bCs/>
                <w:color w:val="000000"/>
              </w:rPr>
              <w:t>ＥＥ</w:t>
            </w:r>
            <w:r w:rsidRPr="0015361F">
              <w:rPr>
                <w:rFonts w:cs="ＭＳ ゴシック"/>
                <w:color w:val="000000"/>
              </w:rPr>
              <w:t>格又は</w:t>
            </w:r>
            <w:r w:rsidRPr="0015361F">
              <w:rPr>
                <w:rFonts w:cs="Arial"/>
                <w:bCs/>
                <w:color w:val="000000"/>
              </w:rPr>
              <w:t>ＳＡ</w:t>
            </w:r>
            <w:r w:rsidRPr="0015361F">
              <w:rPr>
                <w:rFonts w:cs="ＭＳ ゴシック"/>
                <w:color w:val="000000"/>
              </w:rPr>
              <w:t>格</w:t>
            </w:r>
          </w:p>
        </w:tc>
        <w:tc>
          <w:tcPr>
            <w:tcW w:w="1120" w:type="dxa"/>
            <w:tcBorders>
              <w:top w:val="single" w:sz="8" w:space="0" w:color="auto"/>
              <w:left w:val="single" w:sz="4" w:space="0" w:color="auto"/>
              <w:right w:val="single" w:sz="4" w:space="0" w:color="000000"/>
            </w:tcBorders>
            <w:vAlign w:val="center"/>
          </w:tcPr>
          <w:p w14:paraId="701B957D" w14:textId="77777777" w:rsidR="00AE247D" w:rsidRPr="0015361F" w:rsidRDefault="00AE247D" w:rsidP="009F346A">
            <w:pPr>
              <w:ind w:leftChars="-26" w:left="-56" w:rightChars="-95" w:right="-203"/>
              <w:rPr>
                <w:rFonts w:cs="Arial Narrow"/>
                <w:szCs w:val="21"/>
              </w:rPr>
            </w:pPr>
            <w:r w:rsidRPr="0015361F">
              <w:rPr>
                <w:rFonts w:cs="Arial Narrow"/>
                <w:szCs w:val="21"/>
              </w:rPr>
              <w:t>0.000493</w:t>
            </w:r>
          </w:p>
        </w:tc>
        <w:tc>
          <w:tcPr>
            <w:tcW w:w="1008" w:type="dxa"/>
            <w:tcBorders>
              <w:top w:val="single" w:sz="8" w:space="0" w:color="auto"/>
              <w:left w:val="single" w:sz="4" w:space="0" w:color="000000"/>
              <w:right w:val="single" w:sz="8" w:space="0" w:color="auto"/>
            </w:tcBorders>
            <w:shd w:val="clear" w:color="auto" w:fill="auto"/>
            <w:vAlign w:val="center"/>
          </w:tcPr>
          <w:p w14:paraId="6D42D9D6" w14:textId="77777777" w:rsidR="00AE247D" w:rsidRPr="0015361F" w:rsidRDefault="00AE247D" w:rsidP="009F346A">
            <w:pPr>
              <w:ind w:leftChars="-17" w:left="-36" w:rightChars="-28" w:right="-60"/>
              <w:jc w:val="center"/>
              <w:rPr>
                <w:rFonts w:cs="Arial Narrow"/>
                <w:szCs w:val="21"/>
              </w:rPr>
            </w:pPr>
            <w:r w:rsidRPr="0015361F">
              <w:rPr>
                <w:rFonts w:cs="Arial Narrow"/>
                <w:szCs w:val="21"/>
              </w:rPr>
              <w:t>0.000</w:t>
            </w:r>
          </w:p>
        </w:tc>
        <w:tc>
          <w:tcPr>
            <w:tcW w:w="1120" w:type="dxa"/>
            <w:tcBorders>
              <w:top w:val="single" w:sz="8" w:space="0" w:color="auto"/>
              <w:left w:val="single" w:sz="8" w:space="0" w:color="auto"/>
              <w:right w:val="single" w:sz="8" w:space="0" w:color="auto"/>
            </w:tcBorders>
            <w:vAlign w:val="center"/>
          </w:tcPr>
          <w:p w14:paraId="38ABE9A5" w14:textId="77777777" w:rsidR="00AE247D" w:rsidRPr="0015361F" w:rsidRDefault="00AE247D" w:rsidP="009F346A">
            <w:pPr>
              <w:tabs>
                <w:tab w:val="left" w:pos="-9095"/>
              </w:tabs>
              <w:ind w:leftChars="-11" w:left="-24" w:rightChars="-17" w:right="-36"/>
              <w:jc w:val="center"/>
              <w:rPr>
                <w:rFonts w:cs="Arial Narrow"/>
                <w:szCs w:val="21"/>
              </w:rPr>
            </w:pPr>
            <w:r w:rsidRPr="0015361F">
              <w:rPr>
                <w:rFonts w:cs="Arial Narrow"/>
                <w:szCs w:val="21"/>
              </w:rPr>
              <w:t>0.2</w:t>
            </w:r>
          </w:p>
        </w:tc>
      </w:tr>
      <w:tr w:rsidR="00AE247D" w:rsidRPr="0015361F" w14:paraId="4B4C7E58" w14:textId="77777777" w:rsidTr="00CD4EC4">
        <w:trPr>
          <w:trHeight w:val="219"/>
        </w:trPr>
        <w:tc>
          <w:tcPr>
            <w:tcW w:w="4252" w:type="dxa"/>
            <w:tcBorders>
              <w:top w:val="single" w:sz="4" w:space="0" w:color="auto"/>
              <w:left w:val="single" w:sz="8" w:space="0" w:color="auto"/>
              <w:bottom w:val="single" w:sz="4" w:space="0" w:color="auto"/>
              <w:right w:val="single" w:sz="8" w:space="0" w:color="auto"/>
            </w:tcBorders>
            <w:shd w:val="clear" w:color="auto" w:fill="auto"/>
            <w:vAlign w:val="center"/>
          </w:tcPr>
          <w:p w14:paraId="48C54ED1" w14:textId="77777777" w:rsidR="00AE247D" w:rsidRPr="0015361F" w:rsidRDefault="00AE247D" w:rsidP="009F346A">
            <w:pPr>
              <w:ind w:leftChars="-17" w:left="-36"/>
              <w:rPr>
                <w:rFonts w:cs="Arial"/>
                <w:color w:val="000000"/>
              </w:rPr>
            </w:pPr>
            <w:r w:rsidRPr="0015361F">
              <w:rPr>
                <w:rFonts w:cs="Arial"/>
                <w:bCs/>
                <w:color w:val="000000"/>
              </w:rPr>
              <w:t>ＥＡ</w:t>
            </w:r>
            <w:r w:rsidRPr="0015361F">
              <w:rPr>
                <w:rFonts w:cs="ＭＳ ゴシック"/>
                <w:color w:val="000000"/>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546D7F84" w14:textId="77777777" w:rsidR="00AE247D" w:rsidRPr="0015361F" w:rsidRDefault="00AE247D" w:rsidP="009F346A">
            <w:pPr>
              <w:ind w:leftChars="-26" w:left="-56" w:rightChars="-95" w:right="-203"/>
              <w:rPr>
                <w:rFonts w:cs="Arial Narrow"/>
                <w:szCs w:val="21"/>
              </w:rPr>
            </w:pPr>
            <w:r w:rsidRPr="0015361F">
              <w:rPr>
                <w:rFonts w:cs="Arial Narrow"/>
                <w:szCs w:val="21"/>
              </w:rPr>
              <w:t>0.000874</w:t>
            </w:r>
          </w:p>
        </w:tc>
        <w:tc>
          <w:tcPr>
            <w:tcW w:w="1008" w:type="dxa"/>
            <w:tcBorders>
              <w:top w:val="single" w:sz="4" w:space="0" w:color="000000"/>
              <w:left w:val="single" w:sz="4" w:space="0" w:color="000000"/>
              <w:bottom w:val="single" w:sz="4" w:space="0" w:color="000000"/>
              <w:right w:val="single" w:sz="8" w:space="0" w:color="auto"/>
            </w:tcBorders>
            <w:shd w:val="clear" w:color="auto" w:fill="auto"/>
            <w:vAlign w:val="center"/>
          </w:tcPr>
          <w:p w14:paraId="07C1D1C2" w14:textId="77777777" w:rsidR="00AE247D" w:rsidRPr="0015361F" w:rsidRDefault="00AE247D" w:rsidP="009F346A">
            <w:pPr>
              <w:ind w:leftChars="-17" w:left="-36" w:rightChars="-28" w:right="-60"/>
              <w:jc w:val="center"/>
              <w:rPr>
                <w:rFonts w:cs="Arial Narrow"/>
                <w:szCs w:val="21"/>
              </w:rPr>
            </w:pPr>
            <w:r w:rsidRPr="0015361F">
              <w:rPr>
                <w:rFonts w:cs="Arial Narrow"/>
                <w:szCs w:val="21"/>
              </w:rPr>
              <w:t>0.016</w:t>
            </w:r>
          </w:p>
        </w:tc>
        <w:tc>
          <w:tcPr>
            <w:tcW w:w="1120" w:type="dxa"/>
            <w:tcBorders>
              <w:top w:val="single" w:sz="4" w:space="0" w:color="000000"/>
              <w:left w:val="single" w:sz="8" w:space="0" w:color="auto"/>
              <w:bottom w:val="single" w:sz="4" w:space="0" w:color="000000"/>
              <w:right w:val="single" w:sz="8" w:space="0" w:color="auto"/>
            </w:tcBorders>
            <w:vAlign w:val="center"/>
          </w:tcPr>
          <w:p w14:paraId="3198BB0C" w14:textId="77777777" w:rsidR="00AE247D" w:rsidRPr="0015361F" w:rsidRDefault="00AE247D" w:rsidP="009F346A">
            <w:pPr>
              <w:ind w:leftChars="-11" w:left="-24" w:rightChars="-17" w:right="-36"/>
              <w:jc w:val="center"/>
              <w:rPr>
                <w:rFonts w:cs="Arial Narrow"/>
                <w:szCs w:val="21"/>
              </w:rPr>
            </w:pPr>
            <w:r w:rsidRPr="0015361F">
              <w:rPr>
                <w:rFonts w:cs="Arial Narrow"/>
                <w:szCs w:val="21"/>
              </w:rPr>
              <w:t>0.3</w:t>
            </w:r>
          </w:p>
        </w:tc>
      </w:tr>
      <w:tr w:rsidR="00AE247D" w:rsidRPr="0015361F" w14:paraId="6AAAB2A0" w14:textId="77777777" w:rsidTr="00CD4EC4">
        <w:trPr>
          <w:trHeight w:val="254"/>
        </w:trPr>
        <w:tc>
          <w:tcPr>
            <w:tcW w:w="4252" w:type="dxa"/>
            <w:tcBorders>
              <w:top w:val="single" w:sz="4" w:space="0" w:color="auto"/>
              <w:left w:val="single" w:sz="8" w:space="0" w:color="auto"/>
              <w:bottom w:val="single" w:sz="8" w:space="0" w:color="auto"/>
              <w:right w:val="single" w:sz="8" w:space="0" w:color="auto"/>
            </w:tcBorders>
            <w:shd w:val="clear" w:color="auto" w:fill="auto"/>
            <w:vAlign w:val="center"/>
          </w:tcPr>
          <w:p w14:paraId="5097DEA5" w14:textId="77777777" w:rsidR="00AE247D" w:rsidRPr="0015361F" w:rsidRDefault="00AE247D" w:rsidP="009F346A">
            <w:pPr>
              <w:ind w:leftChars="-17" w:left="-36" w:rightChars="-17" w:right="-36"/>
              <w:rPr>
                <w:rFonts w:cs="ＭＳ ゴシック"/>
                <w:color w:val="000000"/>
              </w:rPr>
            </w:pPr>
            <w:r w:rsidRPr="0015361F">
              <w:rPr>
                <w:rFonts w:cs="Arial"/>
                <w:bCs/>
                <w:color w:val="000000"/>
                <w:spacing w:val="-2"/>
              </w:rPr>
              <w:t>ＥＭ</w:t>
            </w:r>
            <w:r w:rsidRPr="0015361F">
              <w:rPr>
                <w:rFonts w:cs="ＭＳ ゴシック"/>
                <w:color w:val="000000"/>
                <w:spacing w:val="-2"/>
              </w:rPr>
              <w:t>格又は</w:t>
            </w:r>
            <w:r w:rsidRPr="0015361F">
              <w:rPr>
                <w:rFonts w:cs="Arial"/>
                <w:bCs/>
                <w:color w:val="000000"/>
                <w:spacing w:val="-2"/>
              </w:rPr>
              <w:t>ＥＦ</w:t>
            </w:r>
            <w:r w:rsidRPr="0015361F">
              <w:rPr>
                <w:rFonts w:cs="ＭＳ ゴシック"/>
                <w:color w:val="000000"/>
                <w:spacing w:val="-2"/>
              </w:rPr>
              <w:t>格</w:t>
            </w:r>
          </w:p>
        </w:tc>
        <w:tc>
          <w:tcPr>
            <w:tcW w:w="1120" w:type="dxa"/>
            <w:tcBorders>
              <w:top w:val="single" w:sz="4" w:space="0" w:color="000000"/>
              <w:left w:val="single" w:sz="4" w:space="0" w:color="auto"/>
              <w:bottom w:val="single" w:sz="8" w:space="0" w:color="auto"/>
              <w:right w:val="single" w:sz="4" w:space="0" w:color="000000"/>
            </w:tcBorders>
            <w:shd w:val="clear" w:color="auto" w:fill="auto"/>
            <w:vAlign w:val="center"/>
          </w:tcPr>
          <w:p w14:paraId="6D453043" w14:textId="77777777" w:rsidR="00AE247D" w:rsidRPr="0015361F" w:rsidRDefault="00AE247D" w:rsidP="009F346A">
            <w:pPr>
              <w:ind w:leftChars="-26" w:left="-56" w:rightChars="-95" w:right="-203"/>
              <w:rPr>
                <w:rFonts w:cs="Arial Narrow"/>
                <w:szCs w:val="21"/>
              </w:rPr>
            </w:pPr>
            <w:r w:rsidRPr="0015361F">
              <w:rPr>
                <w:rFonts w:cs="Arial Narrow"/>
                <w:szCs w:val="21"/>
              </w:rPr>
              <w:t>0.005672</w:t>
            </w:r>
          </w:p>
        </w:tc>
        <w:tc>
          <w:tcPr>
            <w:tcW w:w="1008" w:type="dxa"/>
            <w:tcBorders>
              <w:top w:val="single" w:sz="4" w:space="0" w:color="000000"/>
              <w:left w:val="single" w:sz="4" w:space="0" w:color="000000"/>
              <w:bottom w:val="single" w:sz="8" w:space="0" w:color="auto"/>
              <w:right w:val="single" w:sz="8" w:space="0" w:color="auto"/>
            </w:tcBorders>
            <w:vAlign w:val="center"/>
          </w:tcPr>
          <w:p w14:paraId="12596FC1" w14:textId="77777777" w:rsidR="00AE247D" w:rsidRPr="0015361F" w:rsidRDefault="00AE247D" w:rsidP="009F346A">
            <w:pPr>
              <w:ind w:leftChars="-15" w:left="-32" w:rightChars="-28" w:right="-60"/>
              <w:jc w:val="center"/>
              <w:rPr>
                <w:rFonts w:cs="Arial Narrow"/>
                <w:szCs w:val="21"/>
              </w:rPr>
            </w:pPr>
            <w:r w:rsidRPr="0015361F">
              <w:rPr>
                <w:rFonts w:cs="Arial Narrow"/>
                <w:szCs w:val="21"/>
              </w:rPr>
              <w:t>0.111</w:t>
            </w:r>
          </w:p>
        </w:tc>
        <w:tc>
          <w:tcPr>
            <w:tcW w:w="1120" w:type="dxa"/>
            <w:tcBorders>
              <w:top w:val="single" w:sz="4" w:space="0" w:color="000000"/>
              <w:left w:val="single" w:sz="8" w:space="0" w:color="auto"/>
              <w:bottom w:val="single" w:sz="8" w:space="0" w:color="auto"/>
              <w:right w:val="single" w:sz="8" w:space="0" w:color="auto"/>
            </w:tcBorders>
            <w:shd w:val="clear" w:color="auto" w:fill="auto"/>
            <w:vAlign w:val="center"/>
          </w:tcPr>
          <w:p w14:paraId="0C210ADF" w14:textId="77777777" w:rsidR="00AE247D" w:rsidRPr="0015361F" w:rsidRDefault="00AE247D" w:rsidP="009F346A">
            <w:pPr>
              <w:ind w:leftChars="-11" w:left="-24" w:rightChars="-36" w:right="-77"/>
              <w:jc w:val="center"/>
              <w:rPr>
                <w:rFonts w:cs="Arial Narrow"/>
                <w:szCs w:val="21"/>
              </w:rPr>
            </w:pPr>
            <w:r w:rsidRPr="0015361F">
              <w:rPr>
                <w:rFonts w:cs="Arial Narrow"/>
                <w:szCs w:val="21"/>
              </w:rPr>
              <w:t>0.45</w:t>
            </w:r>
          </w:p>
        </w:tc>
      </w:tr>
    </w:tbl>
    <w:p w14:paraId="31938502" w14:textId="77777777" w:rsidR="00AE247D" w:rsidRPr="0015361F" w:rsidRDefault="00AE247D" w:rsidP="00AE247D">
      <w:pPr>
        <w:ind w:leftChars="300" w:left="856" w:hangingChars="100" w:hanging="214"/>
      </w:pPr>
    </w:p>
    <w:p w14:paraId="03627240" w14:textId="77777777" w:rsidR="00AE247D" w:rsidRPr="0015361F" w:rsidRDefault="00AE247D" w:rsidP="00AE247D">
      <w:pPr>
        <w:ind w:leftChars="300" w:left="856" w:hangingChars="100" w:hanging="214"/>
      </w:pPr>
    </w:p>
    <w:p w14:paraId="72C5B087" w14:textId="77777777" w:rsidR="00AE247D" w:rsidRPr="0015361F" w:rsidRDefault="00AE247D" w:rsidP="00AE247D">
      <w:pPr>
        <w:ind w:leftChars="300" w:left="856" w:hangingChars="100" w:hanging="214"/>
      </w:pPr>
    </w:p>
    <w:p w14:paraId="25121C7D" w14:textId="77777777" w:rsidR="00AE247D" w:rsidRPr="0015361F" w:rsidRDefault="00AE247D" w:rsidP="00AE247D">
      <w:pPr>
        <w:ind w:leftChars="300" w:left="856" w:hangingChars="100" w:hanging="214"/>
      </w:pPr>
    </w:p>
    <w:p w14:paraId="42DB9B30" w14:textId="77777777" w:rsidR="00AE247D" w:rsidRPr="0015361F" w:rsidRDefault="00AE247D" w:rsidP="00CD4EC4">
      <w:pPr>
        <w:rPr>
          <w:szCs w:val="21"/>
        </w:rPr>
      </w:pPr>
    </w:p>
    <w:p w14:paraId="7DDD479E" w14:textId="77777777" w:rsidR="0029456C" w:rsidRPr="0015361F" w:rsidRDefault="0029456C" w:rsidP="006219BE">
      <w:pPr>
        <w:ind w:leftChars="210" w:left="857" w:hangingChars="190" w:hanging="407"/>
        <w:rPr>
          <w:szCs w:val="21"/>
        </w:rPr>
      </w:pPr>
      <w:r w:rsidRPr="00CD4EC4">
        <w:rPr>
          <w:rFonts w:ascii="ＭＳ 明朝" w:hAnsi="ＭＳ 明朝"/>
          <w:szCs w:val="21"/>
        </w:rPr>
        <w:t xml:space="preserve">②　</w:t>
      </w:r>
      <w:r w:rsidRPr="0015361F">
        <w:rPr>
          <w:szCs w:val="21"/>
        </w:rPr>
        <w:t>Ｘは、次の式により算出した日数（当該日数が３０日未満の場合にあっては３０日とし、１日未満の端数は四捨五入する。）とする。</w:t>
      </w:r>
    </w:p>
    <w:p w14:paraId="2D1167AB" w14:textId="77777777" w:rsidR="0029456C" w:rsidRPr="0015361F" w:rsidRDefault="0029456C" w:rsidP="0029456C">
      <w:pPr>
        <w:tabs>
          <w:tab w:val="left" w:pos="5542"/>
          <w:tab w:val="left" w:pos="5973"/>
          <w:tab w:val="left" w:pos="7220"/>
          <w:tab w:val="left" w:pos="7646"/>
        </w:tabs>
        <w:ind w:left="944"/>
        <w:jc w:val="left"/>
        <w:rPr>
          <w:szCs w:val="21"/>
          <w:bdr w:val="single" w:sz="4" w:space="0" w:color="auto"/>
          <w:shd w:val="pct15" w:color="auto" w:fill="FFFFFF"/>
        </w:rPr>
      </w:pPr>
      <w:r w:rsidRPr="0015361F">
        <w:rPr>
          <w:szCs w:val="21"/>
        </w:rPr>
        <w:lastRenderedPageBreak/>
        <w:t>貸付前</w:t>
      </w:r>
      <w:r w:rsidRPr="0015361F">
        <w:rPr>
          <w:rFonts w:cs="ＭＳ ゴシック"/>
          <w:color w:val="000000"/>
          <w:szCs w:val="21"/>
        </w:rPr>
        <w:t>期間</w:t>
      </w:r>
      <w:r w:rsidRPr="0015361F">
        <w:rPr>
          <w:szCs w:val="21"/>
        </w:rPr>
        <w:t>の日数</w:t>
      </w:r>
      <w:r w:rsidRPr="0015361F">
        <w:rPr>
          <w:rFonts w:cs="ＭＳ ゴシック"/>
          <w:color w:val="000000"/>
          <w:szCs w:val="21"/>
        </w:rPr>
        <w:t>×</w:t>
      </w:r>
      <w:r w:rsidRPr="0015361F">
        <w:rPr>
          <w:rFonts w:cs="Arial"/>
          <w:color w:val="000000"/>
          <w:szCs w:val="21"/>
        </w:rPr>
        <w:t>調整係数＋</w:t>
      </w:r>
      <w:r w:rsidRPr="0015361F">
        <w:rPr>
          <w:rFonts w:cs="ＭＳ ゴシック"/>
          <w:color w:val="000000"/>
          <w:szCs w:val="21"/>
        </w:rPr>
        <w:t>償還期間</w:t>
      </w:r>
      <w:r w:rsidRPr="0015361F">
        <w:rPr>
          <w:szCs w:val="21"/>
        </w:rPr>
        <w:t>の日数</w:t>
      </w:r>
    </w:p>
    <w:p w14:paraId="0FC2DAEC" w14:textId="77777777" w:rsidR="0029456C" w:rsidRPr="0015361F" w:rsidRDefault="0029456C" w:rsidP="0029456C">
      <w:pPr>
        <w:ind w:leftChars="600" w:left="1285"/>
        <w:rPr>
          <w:szCs w:val="21"/>
        </w:rPr>
      </w:pPr>
      <w:r w:rsidRPr="0015361F">
        <w:rPr>
          <w:rFonts w:cs="Arial"/>
          <w:color w:val="000000"/>
          <w:szCs w:val="21"/>
        </w:rPr>
        <w:t>調整係数は、上記</w:t>
      </w:r>
      <w:r w:rsidRPr="000C6460">
        <w:rPr>
          <w:rFonts w:ascii="ＭＳ 明朝" w:hAnsi="ＭＳ 明朝"/>
          <w:szCs w:val="21"/>
        </w:rPr>
        <w:t>①</w:t>
      </w:r>
      <w:r w:rsidRPr="0015361F">
        <w:rPr>
          <w:rFonts w:cs="Arial"/>
          <w:color w:val="000000"/>
          <w:szCs w:val="21"/>
        </w:rPr>
        <w:t>の表のとおりとする。</w:t>
      </w:r>
    </w:p>
    <w:p w14:paraId="4155545E" w14:textId="77777777" w:rsidR="0029456C" w:rsidRPr="0015361F" w:rsidRDefault="0029456C" w:rsidP="006219BE">
      <w:pPr>
        <w:pStyle w:val="3"/>
        <w:tabs>
          <w:tab w:val="left" w:pos="-1672"/>
        </w:tabs>
        <w:ind w:leftChars="210" w:left="814" w:hangingChars="170" w:hanging="364"/>
        <w:rPr>
          <w:sz w:val="21"/>
          <w:szCs w:val="21"/>
        </w:rPr>
      </w:pPr>
      <w:r w:rsidRPr="00CD4EC4">
        <w:rPr>
          <w:rFonts w:ascii="ＭＳ 明朝" w:hAnsi="ＭＳ 明朝"/>
          <w:sz w:val="21"/>
          <w:szCs w:val="21"/>
        </w:rPr>
        <w:t xml:space="preserve">③　</w:t>
      </w:r>
      <w:r w:rsidRPr="0015361F">
        <w:rPr>
          <w:sz w:val="21"/>
          <w:szCs w:val="21"/>
        </w:rPr>
        <w:t>ｃは、次のとおりとする。</w:t>
      </w:r>
    </w:p>
    <w:p w14:paraId="019282AD" w14:textId="77777777" w:rsidR="0029456C" w:rsidRPr="0015361F" w:rsidRDefault="0029456C" w:rsidP="006219BE">
      <w:pPr>
        <w:ind w:leftChars="314" w:left="1045" w:hangingChars="174" w:hanging="373"/>
        <w:rPr>
          <w:szCs w:val="21"/>
        </w:rPr>
      </w:pPr>
      <w:r w:rsidRPr="00CD4EC4">
        <w:rPr>
          <w:rFonts w:ascii="ＭＳ 明朝" w:hAnsi="ＭＳ 明朝"/>
          <w:szCs w:val="21"/>
        </w:rPr>
        <w:t>(ⅰ) 日本貿易保険が保険契約を締結した輸出契約等又は輸出代金貸付契約若しくは仲介</w:t>
      </w:r>
      <w:r w:rsidRPr="0015361F">
        <w:rPr>
          <w:szCs w:val="21"/>
        </w:rPr>
        <w:t>貿易代金貸付契約の相手方が当該保険契約の被保険者に対して負担する債務を履行することが著しく困難である場合において、当該債務の履行の円滑化を図るために当該保険契約の被保険者と当該輸出契約等又は輸出代金貸付契約若しくは仲介貿易代金貸付契約の相手方が新たに締結した貸付契約について、当該被保険者が日本貿易保険に保険契約の締結を求め、かつ、日本貿易保険がこれを特に必要と認めて保険契約を締結する場合は、そのてん補する危険の程度に応じて、１</w:t>
      </w:r>
      <w:r w:rsidRPr="0015361F">
        <w:rPr>
          <w:szCs w:val="21"/>
        </w:rPr>
        <w:t>.</w:t>
      </w:r>
      <w:r w:rsidRPr="0015361F">
        <w:rPr>
          <w:szCs w:val="21"/>
        </w:rPr>
        <w:t>５、２</w:t>
      </w:r>
      <w:r w:rsidRPr="0015361F">
        <w:rPr>
          <w:szCs w:val="21"/>
        </w:rPr>
        <w:t>.</w:t>
      </w:r>
      <w:r w:rsidRPr="0015361F">
        <w:rPr>
          <w:szCs w:val="21"/>
        </w:rPr>
        <w:t>０、２</w:t>
      </w:r>
      <w:r w:rsidRPr="0015361F">
        <w:rPr>
          <w:szCs w:val="21"/>
        </w:rPr>
        <w:t>.</w:t>
      </w:r>
      <w:r w:rsidRPr="0015361F">
        <w:rPr>
          <w:szCs w:val="21"/>
        </w:rPr>
        <w:t>５又は３</w:t>
      </w:r>
      <w:r w:rsidRPr="0015361F">
        <w:rPr>
          <w:szCs w:val="21"/>
        </w:rPr>
        <w:t>.</w:t>
      </w:r>
      <w:r w:rsidRPr="0015361F">
        <w:rPr>
          <w:szCs w:val="21"/>
        </w:rPr>
        <w:t>０のいずれかとする。なお、この場合、</w:t>
      </w:r>
      <w:r w:rsidRPr="0015361F">
        <w:rPr>
          <w:rFonts w:cs="ＭＳ ゴシック"/>
          <w:color w:val="000000"/>
          <w:szCs w:val="21"/>
        </w:rPr>
        <w:t>借入人の</w:t>
      </w:r>
      <w:r w:rsidRPr="0015361F">
        <w:rPr>
          <w:szCs w:val="21"/>
        </w:rPr>
        <w:t>保険契約締結日における</w:t>
      </w:r>
      <w:r w:rsidRPr="0015361F">
        <w:rPr>
          <w:rFonts w:cs="ＭＳ ゴシック"/>
          <w:color w:val="000000"/>
          <w:szCs w:val="21"/>
        </w:rPr>
        <w:t>格付にかかわらず</w:t>
      </w:r>
      <w:r w:rsidRPr="0015361F">
        <w:rPr>
          <w:szCs w:val="21"/>
        </w:rPr>
        <w:t>上記</w:t>
      </w:r>
      <w:r w:rsidRPr="000C6460">
        <w:rPr>
          <w:rFonts w:ascii="ＭＳ 明朝" w:hAnsi="ＭＳ 明朝"/>
          <w:szCs w:val="21"/>
        </w:rPr>
        <w:t>①</w:t>
      </w:r>
      <w:r w:rsidRPr="0015361F">
        <w:rPr>
          <w:szCs w:val="21"/>
        </w:rPr>
        <w:t>の表の</w:t>
      </w:r>
      <w:r w:rsidRPr="0015361F">
        <w:rPr>
          <w:rFonts w:cs="Arial"/>
          <w:bCs/>
          <w:color w:val="000000"/>
          <w:spacing w:val="-2"/>
          <w:szCs w:val="21"/>
        </w:rPr>
        <w:t>ＥＭ</w:t>
      </w:r>
      <w:r w:rsidRPr="0015361F">
        <w:rPr>
          <w:rFonts w:cs="ＭＳ ゴシック"/>
          <w:color w:val="000000"/>
          <w:spacing w:val="-2"/>
          <w:szCs w:val="21"/>
        </w:rPr>
        <w:t>格又は</w:t>
      </w:r>
      <w:r w:rsidRPr="0015361F">
        <w:rPr>
          <w:rFonts w:cs="Arial"/>
          <w:bCs/>
          <w:color w:val="000000"/>
          <w:spacing w:val="-2"/>
          <w:szCs w:val="21"/>
        </w:rPr>
        <w:t>ＥＦ</w:t>
      </w:r>
      <w:r w:rsidRPr="0015361F">
        <w:rPr>
          <w:rFonts w:cs="ＭＳ ゴシック"/>
          <w:color w:val="000000"/>
          <w:spacing w:val="-2"/>
          <w:szCs w:val="21"/>
        </w:rPr>
        <w:t>格の係数を</w:t>
      </w:r>
      <w:r w:rsidRPr="0015361F">
        <w:rPr>
          <w:szCs w:val="21"/>
        </w:rPr>
        <w:t>適用する。</w:t>
      </w:r>
    </w:p>
    <w:p w14:paraId="6CABE93B" w14:textId="77777777" w:rsidR="0029456C" w:rsidRPr="0015361F" w:rsidRDefault="0029456C" w:rsidP="006219BE">
      <w:pPr>
        <w:spacing w:afterLines="50" w:after="180"/>
        <w:ind w:leftChars="314" w:left="1045" w:hangingChars="174" w:hanging="373"/>
        <w:rPr>
          <w:szCs w:val="21"/>
        </w:rPr>
      </w:pPr>
      <w:r w:rsidRPr="00CD4EC4">
        <w:rPr>
          <w:rFonts w:ascii="ＭＳ 明朝" w:hAnsi="ＭＳ 明朝"/>
        </w:rPr>
        <w:t>(ⅱ)　その他の保険契約</w:t>
      </w:r>
      <w:r w:rsidRPr="0015361F">
        <w:t>を締結する場合は、１</w:t>
      </w:r>
      <w:r w:rsidRPr="0015361F">
        <w:t>.</w:t>
      </w:r>
      <w:r w:rsidRPr="0015361F">
        <w:t>０とする。</w:t>
      </w:r>
    </w:p>
    <w:p w14:paraId="1A1F7A18" w14:textId="77777777" w:rsidR="0029456C" w:rsidRPr="0015361F" w:rsidRDefault="0029456C" w:rsidP="006219BE">
      <w:pPr>
        <w:pStyle w:val="3"/>
        <w:tabs>
          <w:tab w:val="num" w:pos="-1760"/>
        </w:tabs>
        <w:spacing w:afterLines="50" w:after="180"/>
        <w:ind w:leftChars="0" w:left="214" w:hangingChars="100" w:hanging="214"/>
        <w:rPr>
          <w:sz w:val="21"/>
          <w:szCs w:val="21"/>
        </w:rPr>
      </w:pPr>
      <w:r w:rsidRPr="0015361F">
        <w:rPr>
          <w:sz w:val="21"/>
          <w:szCs w:val="21"/>
        </w:rPr>
        <w:t>３　貿易代金貸付保険（外貨建対応方式）特約書を付して保険契約を締結する場合は、上記１又は２で算出した基本保険料率に１</w:t>
      </w:r>
      <w:r w:rsidRPr="0015361F">
        <w:rPr>
          <w:sz w:val="21"/>
          <w:szCs w:val="21"/>
        </w:rPr>
        <w:t>.</w:t>
      </w:r>
      <w:r w:rsidR="00AA2845" w:rsidRPr="0015361F">
        <w:rPr>
          <w:sz w:val="21"/>
          <w:szCs w:val="21"/>
        </w:rPr>
        <w:t>１０</w:t>
      </w:r>
      <w:r w:rsidRPr="0015361F">
        <w:rPr>
          <w:sz w:val="21"/>
          <w:szCs w:val="21"/>
        </w:rPr>
        <w:t>を乗じて得た率を保険料率とする。</w:t>
      </w:r>
    </w:p>
    <w:p w14:paraId="449B9AE6" w14:textId="77777777" w:rsidR="0029456C" w:rsidRPr="0015361F" w:rsidRDefault="0029456C" w:rsidP="002079CB">
      <w:pPr>
        <w:ind w:left="223" w:hangingChars="104" w:hanging="223"/>
        <w:rPr>
          <w:szCs w:val="21"/>
        </w:rPr>
      </w:pPr>
      <w:r w:rsidRPr="0015361F">
        <w:rPr>
          <w:szCs w:val="21"/>
        </w:rPr>
        <w:t>４　個別保険（２年以上案件に限る。）又は２年以上貸付特約書に係る貸付元本及び当該貸付元本に付随する金利の保険価額（貸付元本に係るものに限る。）当たりの保険料率</w:t>
      </w:r>
    </w:p>
    <w:p w14:paraId="20923B87" w14:textId="77777777" w:rsidR="0029456C" w:rsidRPr="0015361F" w:rsidRDefault="0029456C" w:rsidP="0029456C">
      <w:pPr>
        <w:ind w:leftChars="105" w:left="428" w:hangingChars="95" w:hanging="203"/>
        <w:rPr>
          <w:szCs w:val="21"/>
        </w:rPr>
      </w:pPr>
      <w:r w:rsidRPr="0015361F">
        <w:rPr>
          <w:szCs w:val="21"/>
        </w:rPr>
        <w:t>(1)</w:t>
      </w:r>
      <w:r w:rsidRPr="0015361F">
        <w:rPr>
          <w:szCs w:val="21"/>
        </w:rPr>
        <w:t xml:space="preserve">　基本保険料率は、次の式により算出する。</w:t>
      </w:r>
    </w:p>
    <w:p w14:paraId="250278F2" w14:textId="77777777" w:rsidR="0029456C" w:rsidRPr="0015361F" w:rsidRDefault="0029456C" w:rsidP="0029456C">
      <w:pPr>
        <w:ind w:leftChars="300" w:left="2543" w:hangingChars="888" w:hanging="1901"/>
        <w:rPr>
          <w:szCs w:val="21"/>
        </w:rPr>
      </w:pPr>
      <w:r w:rsidRPr="0015361F">
        <w:rPr>
          <w:szCs w:val="21"/>
        </w:rPr>
        <w:t>基本保険料率</w:t>
      </w:r>
      <w:r w:rsidRPr="0015361F">
        <w:rPr>
          <w:szCs w:val="21"/>
        </w:rPr>
        <w:t>(</w:t>
      </w:r>
      <w:r w:rsidRPr="0015361F">
        <w:rPr>
          <w:szCs w:val="21"/>
        </w:rPr>
        <w:t>％</w:t>
      </w:r>
      <w:r w:rsidRPr="0015361F">
        <w:rPr>
          <w:szCs w:val="21"/>
        </w:rPr>
        <w:t>)</w:t>
      </w:r>
      <w:r w:rsidRPr="0015361F">
        <w:rPr>
          <w:szCs w:val="21"/>
        </w:rPr>
        <w:t>＝</w:t>
      </w:r>
      <w:r w:rsidRPr="0015361F">
        <w:rPr>
          <w:szCs w:val="21"/>
        </w:rPr>
        <w:t>(a</w:t>
      </w:r>
      <w:r w:rsidRPr="0015361F">
        <w:rPr>
          <w:szCs w:val="21"/>
        </w:rPr>
        <w:t>Ｘ＋</w:t>
      </w:r>
      <w:r w:rsidRPr="0015361F">
        <w:rPr>
          <w:szCs w:val="21"/>
        </w:rPr>
        <w:t>b</w:t>
      </w:r>
      <w:r w:rsidRPr="0015361F">
        <w:rPr>
          <w:szCs w:val="21"/>
        </w:rPr>
        <w:t>）</w:t>
      </w:r>
      <w:r w:rsidRPr="0015361F">
        <w:rPr>
          <w:szCs w:val="21"/>
        </w:rPr>
        <w:t>×</w:t>
      </w:r>
      <w:r w:rsidRPr="0015361F">
        <w:rPr>
          <w:szCs w:val="21"/>
        </w:rPr>
        <w:t>非常付保率</w:t>
      </w:r>
      <w:r w:rsidRPr="0015361F">
        <w:rPr>
          <w:szCs w:val="21"/>
        </w:rPr>
        <w:t>÷</w:t>
      </w:r>
      <w:r w:rsidRPr="0015361F">
        <w:rPr>
          <w:szCs w:val="21"/>
        </w:rPr>
        <w:t>０</w:t>
      </w:r>
      <w:r w:rsidRPr="0015361F">
        <w:rPr>
          <w:szCs w:val="21"/>
        </w:rPr>
        <w:t>.</w:t>
      </w:r>
      <w:r w:rsidRPr="0015361F">
        <w:rPr>
          <w:szCs w:val="21"/>
        </w:rPr>
        <w:t>９５</w:t>
      </w:r>
      <w:r w:rsidRPr="0015361F">
        <w:rPr>
          <w:szCs w:val="21"/>
        </w:rPr>
        <w:t>×</w:t>
      </w:r>
      <w:r w:rsidRPr="0015361F">
        <w:rPr>
          <w:szCs w:val="21"/>
        </w:rPr>
        <w:t>｛（非常付保率－０</w:t>
      </w:r>
      <w:r w:rsidRPr="0015361F">
        <w:rPr>
          <w:szCs w:val="21"/>
        </w:rPr>
        <w:t>.</w:t>
      </w:r>
      <w:r w:rsidRPr="0015361F">
        <w:rPr>
          <w:szCs w:val="21"/>
        </w:rPr>
        <w:t>９５</w:t>
      </w:r>
      <w:r w:rsidRPr="0015361F">
        <w:rPr>
          <w:szCs w:val="21"/>
        </w:rPr>
        <w:t>)÷</w:t>
      </w:r>
      <w:r w:rsidRPr="0015361F">
        <w:rPr>
          <w:szCs w:val="21"/>
        </w:rPr>
        <w:t>０</w:t>
      </w:r>
      <w:r w:rsidRPr="0015361F">
        <w:rPr>
          <w:szCs w:val="21"/>
        </w:rPr>
        <w:t>.</w:t>
      </w:r>
      <w:r w:rsidRPr="0015361F">
        <w:rPr>
          <w:szCs w:val="21"/>
        </w:rPr>
        <w:t>０５</w:t>
      </w:r>
      <w:r w:rsidRPr="0015361F">
        <w:rPr>
          <w:szCs w:val="21"/>
        </w:rPr>
        <w:t>×c</w:t>
      </w:r>
      <w:r w:rsidRPr="0015361F">
        <w:rPr>
          <w:szCs w:val="21"/>
        </w:rPr>
        <w:t>＋１｝</w:t>
      </w:r>
      <w:r w:rsidRPr="0015361F">
        <w:rPr>
          <w:szCs w:val="21"/>
        </w:rPr>
        <w:t>×d×</w:t>
      </w:r>
      <w:r w:rsidRPr="0015361F">
        <w:rPr>
          <w:szCs w:val="21"/>
        </w:rPr>
        <w:t>商品係数</w:t>
      </w:r>
    </w:p>
    <w:p w14:paraId="6AE699A7" w14:textId="77777777" w:rsidR="0029456C" w:rsidRPr="0015361F" w:rsidRDefault="0029456C" w:rsidP="006219BE">
      <w:pPr>
        <w:ind w:leftChars="210" w:left="816" w:hangingChars="171" w:hanging="366"/>
        <w:rPr>
          <w:szCs w:val="21"/>
        </w:rPr>
      </w:pPr>
      <w:r w:rsidRPr="00CD4EC4">
        <w:rPr>
          <w:rFonts w:ascii="ＭＳ 明朝" w:hAnsi="ＭＳ 明朝"/>
          <w:szCs w:val="21"/>
        </w:rPr>
        <w:t>①　係</w:t>
      </w:r>
      <w:r w:rsidRPr="0015361F">
        <w:rPr>
          <w:szCs w:val="21"/>
        </w:rPr>
        <w:t>数ａ、ｂ、ｃ及びｄは、下表のとおりとする。</w:t>
      </w:r>
    </w:p>
    <w:tbl>
      <w:tblPr>
        <w:tblW w:w="6496" w:type="dxa"/>
        <w:tblInd w:w="814" w:type="dxa"/>
        <w:tblLayout w:type="fixed"/>
        <w:tblCellMar>
          <w:left w:w="30" w:type="dxa"/>
          <w:right w:w="30" w:type="dxa"/>
        </w:tblCellMar>
        <w:tblLook w:val="0000" w:firstRow="0" w:lastRow="0" w:firstColumn="0" w:lastColumn="0" w:noHBand="0" w:noVBand="0"/>
      </w:tblPr>
      <w:tblGrid>
        <w:gridCol w:w="2016"/>
        <w:gridCol w:w="1120"/>
        <w:gridCol w:w="1008"/>
        <w:gridCol w:w="1169"/>
        <w:gridCol w:w="1183"/>
      </w:tblGrid>
      <w:tr w:rsidR="0029456C" w:rsidRPr="0015361F" w14:paraId="6114C952" w14:textId="77777777" w:rsidTr="002079CB">
        <w:trPr>
          <w:cantSplit/>
          <w:trHeight w:val="250"/>
        </w:trPr>
        <w:tc>
          <w:tcPr>
            <w:tcW w:w="2016" w:type="dxa"/>
            <w:tcBorders>
              <w:top w:val="single" w:sz="8" w:space="0" w:color="auto"/>
              <w:left w:val="single" w:sz="8" w:space="0" w:color="auto"/>
              <w:bottom w:val="single" w:sz="8" w:space="0" w:color="auto"/>
              <w:right w:val="single" w:sz="8" w:space="0" w:color="auto"/>
            </w:tcBorders>
            <w:vAlign w:val="center"/>
          </w:tcPr>
          <w:p w14:paraId="2BA18F49" w14:textId="77777777" w:rsidR="0029456C" w:rsidRPr="0015361F" w:rsidRDefault="0029456C" w:rsidP="00056927">
            <w:pPr>
              <w:jc w:val="center"/>
            </w:pPr>
            <w:r w:rsidRPr="0015361F">
              <w:t>国カテゴリー</w:t>
            </w:r>
          </w:p>
        </w:tc>
        <w:tc>
          <w:tcPr>
            <w:tcW w:w="1120" w:type="dxa"/>
            <w:tcBorders>
              <w:top w:val="single" w:sz="8" w:space="0" w:color="auto"/>
              <w:left w:val="single" w:sz="8" w:space="0" w:color="auto"/>
              <w:bottom w:val="single" w:sz="8" w:space="0" w:color="auto"/>
              <w:right w:val="single" w:sz="6" w:space="0" w:color="auto"/>
            </w:tcBorders>
            <w:vAlign w:val="center"/>
          </w:tcPr>
          <w:p w14:paraId="7002A17C" w14:textId="77777777" w:rsidR="0029456C" w:rsidRPr="0015361F" w:rsidRDefault="0029456C" w:rsidP="00056927">
            <w:pPr>
              <w:jc w:val="center"/>
            </w:pPr>
            <w:r w:rsidRPr="0015361F">
              <w:t>ａ</w:t>
            </w:r>
          </w:p>
        </w:tc>
        <w:tc>
          <w:tcPr>
            <w:tcW w:w="1008" w:type="dxa"/>
            <w:tcBorders>
              <w:top w:val="single" w:sz="8" w:space="0" w:color="auto"/>
              <w:left w:val="single" w:sz="6" w:space="0" w:color="auto"/>
              <w:bottom w:val="single" w:sz="8" w:space="0" w:color="auto"/>
              <w:right w:val="single" w:sz="4" w:space="0" w:color="auto"/>
            </w:tcBorders>
            <w:vAlign w:val="center"/>
          </w:tcPr>
          <w:p w14:paraId="2FF9F434" w14:textId="77777777" w:rsidR="0029456C" w:rsidRPr="0015361F" w:rsidRDefault="0029456C" w:rsidP="00056927">
            <w:pPr>
              <w:jc w:val="center"/>
            </w:pPr>
            <w:r w:rsidRPr="0015361F">
              <w:t>ｂ</w:t>
            </w:r>
          </w:p>
        </w:tc>
        <w:tc>
          <w:tcPr>
            <w:tcW w:w="1169" w:type="dxa"/>
            <w:tcBorders>
              <w:top w:val="single" w:sz="8" w:space="0" w:color="auto"/>
              <w:left w:val="single" w:sz="4" w:space="0" w:color="auto"/>
              <w:bottom w:val="single" w:sz="8" w:space="0" w:color="auto"/>
              <w:right w:val="single" w:sz="4" w:space="0" w:color="auto"/>
            </w:tcBorders>
            <w:vAlign w:val="center"/>
          </w:tcPr>
          <w:p w14:paraId="231A46EF" w14:textId="77777777" w:rsidR="0029456C" w:rsidRPr="0015361F" w:rsidRDefault="0029456C" w:rsidP="00056927">
            <w:pPr>
              <w:widowControl/>
              <w:jc w:val="center"/>
            </w:pPr>
            <w:r w:rsidRPr="0015361F">
              <w:t>ｃ</w:t>
            </w:r>
          </w:p>
        </w:tc>
        <w:tc>
          <w:tcPr>
            <w:tcW w:w="1183" w:type="dxa"/>
            <w:tcBorders>
              <w:top w:val="single" w:sz="8" w:space="0" w:color="auto"/>
              <w:left w:val="single" w:sz="4" w:space="0" w:color="auto"/>
              <w:bottom w:val="single" w:sz="8" w:space="0" w:color="auto"/>
              <w:right w:val="single" w:sz="8" w:space="0" w:color="auto"/>
            </w:tcBorders>
            <w:vAlign w:val="center"/>
          </w:tcPr>
          <w:p w14:paraId="422002B6" w14:textId="77777777" w:rsidR="0029456C" w:rsidRPr="0015361F" w:rsidRDefault="0029456C" w:rsidP="00056927">
            <w:pPr>
              <w:widowControl/>
              <w:jc w:val="center"/>
            </w:pPr>
            <w:r w:rsidRPr="0015361F">
              <w:t>ｄ</w:t>
            </w:r>
          </w:p>
        </w:tc>
      </w:tr>
      <w:tr w:rsidR="0029456C" w:rsidRPr="0015361F" w14:paraId="578A0F15" w14:textId="77777777" w:rsidTr="002079CB">
        <w:trPr>
          <w:cantSplit/>
          <w:trHeight w:val="250"/>
        </w:trPr>
        <w:tc>
          <w:tcPr>
            <w:tcW w:w="2016" w:type="dxa"/>
            <w:tcBorders>
              <w:top w:val="single" w:sz="8" w:space="0" w:color="auto"/>
              <w:left w:val="single" w:sz="8" w:space="0" w:color="auto"/>
              <w:bottom w:val="single" w:sz="4" w:space="0" w:color="auto"/>
              <w:right w:val="single" w:sz="8" w:space="0" w:color="auto"/>
            </w:tcBorders>
          </w:tcPr>
          <w:p w14:paraId="757C3A62" w14:textId="77777777" w:rsidR="0029456C" w:rsidRPr="0015361F" w:rsidRDefault="0029456C" w:rsidP="00056927">
            <w:pPr>
              <w:jc w:val="center"/>
            </w:pPr>
            <w:r w:rsidRPr="0015361F">
              <w:t>Ａ</w:t>
            </w:r>
          </w:p>
        </w:tc>
        <w:tc>
          <w:tcPr>
            <w:tcW w:w="1120" w:type="dxa"/>
            <w:tcBorders>
              <w:top w:val="single" w:sz="8" w:space="0" w:color="auto"/>
              <w:left w:val="single" w:sz="8" w:space="0" w:color="auto"/>
              <w:bottom w:val="single" w:sz="2" w:space="0" w:color="auto"/>
              <w:right w:val="single" w:sz="6" w:space="0" w:color="auto"/>
            </w:tcBorders>
          </w:tcPr>
          <w:p w14:paraId="39D8BB83" w14:textId="77777777" w:rsidR="0029456C" w:rsidRPr="0015361F" w:rsidRDefault="0029456C" w:rsidP="00056927">
            <w:pPr>
              <w:jc w:val="center"/>
            </w:pPr>
            <w:r w:rsidRPr="0015361F">
              <w:t>0.050</w:t>
            </w:r>
          </w:p>
        </w:tc>
        <w:tc>
          <w:tcPr>
            <w:tcW w:w="1008" w:type="dxa"/>
            <w:tcBorders>
              <w:top w:val="single" w:sz="8" w:space="0" w:color="auto"/>
              <w:left w:val="single" w:sz="6" w:space="0" w:color="auto"/>
              <w:bottom w:val="single" w:sz="2" w:space="0" w:color="auto"/>
              <w:right w:val="single" w:sz="4" w:space="0" w:color="auto"/>
            </w:tcBorders>
          </w:tcPr>
          <w:p w14:paraId="4A9E5872" w14:textId="77777777" w:rsidR="0029456C" w:rsidRPr="0015361F" w:rsidRDefault="0029456C" w:rsidP="00056927">
            <w:pPr>
              <w:jc w:val="center"/>
            </w:pPr>
            <w:r w:rsidRPr="0015361F">
              <w:t>0.175</w:t>
            </w:r>
          </w:p>
        </w:tc>
        <w:tc>
          <w:tcPr>
            <w:tcW w:w="1169" w:type="dxa"/>
            <w:tcBorders>
              <w:top w:val="single" w:sz="8" w:space="0" w:color="auto"/>
              <w:left w:val="single" w:sz="4" w:space="0" w:color="auto"/>
              <w:bottom w:val="single" w:sz="2" w:space="0" w:color="auto"/>
              <w:right w:val="single" w:sz="4" w:space="0" w:color="auto"/>
            </w:tcBorders>
          </w:tcPr>
          <w:p w14:paraId="37B3EEAC" w14:textId="77777777" w:rsidR="0029456C" w:rsidRPr="0015361F" w:rsidRDefault="0029456C" w:rsidP="00056927">
            <w:pPr>
              <w:jc w:val="center"/>
            </w:pPr>
            <w:r w:rsidRPr="0015361F">
              <w:t>0.00000</w:t>
            </w:r>
          </w:p>
        </w:tc>
        <w:tc>
          <w:tcPr>
            <w:tcW w:w="1183" w:type="dxa"/>
            <w:tcBorders>
              <w:top w:val="single" w:sz="8" w:space="0" w:color="auto"/>
              <w:left w:val="single" w:sz="4" w:space="0" w:color="auto"/>
              <w:bottom w:val="single" w:sz="2" w:space="0" w:color="auto"/>
              <w:right w:val="single" w:sz="8" w:space="0" w:color="auto"/>
            </w:tcBorders>
          </w:tcPr>
          <w:p w14:paraId="0CD80D7C" w14:textId="77777777" w:rsidR="0029456C" w:rsidRPr="0015361F" w:rsidRDefault="0029456C" w:rsidP="00056927">
            <w:pPr>
              <w:jc w:val="center"/>
            </w:pPr>
            <w:r w:rsidRPr="0015361F">
              <w:t>0.99650</w:t>
            </w:r>
          </w:p>
        </w:tc>
      </w:tr>
      <w:tr w:rsidR="0029456C" w:rsidRPr="0015361F" w14:paraId="71D3EA49" w14:textId="77777777" w:rsidTr="002079CB">
        <w:trPr>
          <w:cantSplit/>
          <w:trHeight w:val="250"/>
        </w:trPr>
        <w:tc>
          <w:tcPr>
            <w:tcW w:w="2016" w:type="dxa"/>
            <w:tcBorders>
              <w:top w:val="single" w:sz="4" w:space="0" w:color="auto"/>
              <w:left w:val="single" w:sz="8" w:space="0" w:color="auto"/>
              <w:bottom w:val="single" w:sz="4" w:space="0" w:color="auto"/>
              <w:right w:val="single" w:sz="8" w:space="0" w:color="auto"/>
            </w:tcBorders>
          </w:tcPr>
          <w:p w14:paraId="66718BF1" w14:textId="77777777" w:rsidR="0029456C" w:rsidRPr="0015361F" w:rsidRDefault="0029456C" w:rsidP="00056927">
            <w:pPr>
              <w:jc w:val="center"/>
            </w:pPr>
            <w:r w:rsidRPr="0015361F">
              <w:t>Ｂ</w:t>
            </w:r>
          </w:p>
        </w:tc>
        <w:tc>
          <w:tcPr>
            <w:tcW w:w="1120" w:type="dxa"/>
            <w:tcBorders>
              <w:top w:val="single" w:sz="2" w:space="0" w:color="auto"/>
              <w:left w:val="single" w:sz="8" w:space="0" w:color="auto"/>
              <w:bottom w:val="single" w:sz="2" w:space="0" w:color="auto"/>
              <w:right w:val="single" w:sz="6" w:space="0" w:color="auto"/>
            </w:tcBorders>
          </w:tcPr>
          <w:p w14:paraId="2D128B4C" w14:textId="77777777" w:rsidR="0029456C" w:rsidRPr="0015361F" w:rsidRDefault="0029456C" w:rsidP="00056927">
            <w:pPr>
              <w:jc w:val="center"/>
            </w:pPr>
            <w:r w:rsidRPr="0015361F">
              <w:t>0.100</w:t>
            </w:r>
          </w:p>
        </w:tc>
        <w:tc>
          <w:tcPr>
            <w:tcW w:w="1008" w:type="dxa"/>
            <w:tcBorders>
              <w:top w:val="single" w:sz="2" w:space="0" w:color="auto"/>
              <w:left w:val="single" w:sz="6" w:space="0" w:color="auto"/>
              <w:bottom w:val="single" w:sz="2" w:space="0" w:color="auto"/>
              <w:right w:val="single" w:sz="4" w:space="0" w:color="auto"/>
            </w:tcBorders>
          </w:tcPr>
          <w:p w14:paraId="3B76A7EB" w14:textId="77777777" w:rsidR="0029456C" w:rsidRPr="0015361F" w:rsidRDefault="0029456C" w:rsidP="00056927">
            <w:pPr>
              <w:jc w:val="center"/>
            </w:pPr>
            <w:r w:rsidRPr="0015361F">
              <w:t>0.350</w:t>
            </w:r>
          </w:p>
        </w:tc>
        <w:tc>
          <w:tcPr>
            <w:tcW w:w="1169" w:type="dxa"/>
            <w:tcBorders>
              <w:top w:val="single" w:sz="2" w:space="0" w:color="auto"/>
              <w:left w:val="single" w:sz="4" w:space="0" w:color="auto"/>
              <w:bottom w:val="single" w:sz="2" w:space="0" w:color="auto"/>
              <w:right w:val="single" w:sz="4" w:space="0" w:color="auto"/>
            </w:tcBorders>
          </w:tcPr>
          <w:p w14:paraId="5214BCE2" w14:textId="77777777" w:rsidR="0029456C" w:rsidRPr="0015361F" w:rsidRDefault="0029456C" w:rsidP="00056927">
            <w:pPr>
              <w:jc w:val="center"/>
            </w:pPr>
            <w:r w:rsidRPr="0015361F">
              <w:t>0.00000</w:t>
            </w:r>
          </w:p>
        </w:tc>
        <w:tc>
          <w:tcPr>
            <w:tcW w:w="1183" w:type="dxa"/>
            <w:tcBorders>
              <w:top w:val="single" w:sz="2" w:space="0" w:color="auto"/>
              <w:left w:val="single" w:sz="4" w:space="0" w:color="auto"/>
              <w:bottom w:val="single" w:sz="2" w:space="0" w:color="auto"/>
              <w:right w:val="single" w:sz="8" w:space="0" w:color="auto"/>
            </w:tcBorders>
          </w:tcPr>
          <w:p w14:paraId="009F1421" w14:textId="77777777" w:rsidR="0029456C" w:rsidRPr="0015361F" w:rsidRDefault="0029456C" w:rsidP="00056927">
            <w:pPr>
              <w:jc w:val="center"/>
            </w:pPr>
            <w:r w:rsidRPr="0015361F">
              <w:t>0.99650</w:t>
            </w:r>
          </w:p>
        </w:tc>
      </w:tr>
      <w:tr w:rsidR="0029456C" w:rsidRPr="0015361F" w14:paraId="634F2CC2" w14:textId="77777777" w:rsidTr="002079CB">
        <w:trPr>
          <w:cantSplit/>
          <w:trHeight w:val="250"/>
        </w:trPr>
        <w:tc>
          <w:tcPr>
            <w:tcW w:w="2016" w:type="dxa"/>
            <w:tcBorders>
              <w:top w:val="single" w:sz="4" w:space="0" w:color="auto"/>
              <w:left w:val="single" w:sz="8" w:space="0" w:color="auto"/>
              <w:bottom w:val="single" w:sz="4" w:space="0" w:color="auto"/>
              <w:right w:val="single" w:sz="8" w:space="0" w:color="auto"/>
            </w:tcBorders>
          </w:tcPr>
          <w:p w14:paraId="69CFEA7B" w14:textId="77777777" w:rsidR="0029456C" w:rsidRPr="0015361F" w:rsidRDefault="0029456C" w:rsidP="00056927">
            <w:pPr>
              <w:jc w:val="center"/>
            </w:pPr>
            <w:r w:rsidRPr="0015361F">
              <w:t>Ｃ</w:t>
            </w:r>
          </w:p>
        </w:tc>
        <w:tc>
          <w:tcPr>
            <w:tcW w:w="1120" w:type="dxa"/>
            <w:tcBorders>
              <w:top w:val="single" w:sz="2" w:space="0" w:color="auto"/>
              <w:left w:val="single" w:sz="8" w:space="0" w:color="auto"/>
              <w:bottom w:val="single" w:sz="2" w:space="0" w:color="auto"/>
              <w:right w:val="single" w:sz="6" w:space="0" w:color="auto"/>
            </w:tcBorders>
          </w:tcPr>
          <w:p w14:paraId="68634EB7" w14:textId="77777777" w:rsidR="0029456C" w:rsidRPr="0015361F" w:rsidRDefault="0029456C" w:rsidP="00056927">
            <w:pPr>
              <w:jc w:val="center"/>
            </w:pPr>
            <w:r w:rsidRPr="0015361F">
              <w:t>0.225</w:t>
            </w:r>
          </w:p>
        </w:tc>
        <w:tc>
          <w:tcPr>
            <w:tcW w:w="1008" w:type="dxa"/>
            <w:tcBorders>
              <w:top w:val="single" w:sz="2" w:space="0" w:color="auto"/>
              <w:left w:val="single" w:sz="6" w:space="0" w:color="auto"/>
              <w:bottom w:val="single" w:sz="2" w:space="0" w:color="auto"/>
              <w:right w:val="single" w:sz="4" w:space="0" w:color="auto"/>
            </w:tcBorders>
          </w:tcPr>
          <w:p w14:paraId="44CFC11C" w14:textId="77777777" w:rsidR="0029456C" w:rsidRPr="0015361F" w:rsidRDefault="0029456C" w:rsidP="00056927">
            <w:pPr>
              <w:jc w:val="center"/>
            </w:pPr>
            <w:r w:rsidRPr="0015361F">
              <w:t>0.350</w:t>
            </w:r>
          </w:p>
        </w:tc>
        <w:tc>
          <w:tcPr>
            <w:tcW w:w="1169" w:type="dxa"/>
            <w:tcBorders>
              <w:top w:val="single" w:sz="2" w:space="0" w:color="auto"/>
              <w:left w:val="single" w:sz="4" w:space="0" w:color="auto"/>
              <w:bottom w:val="single" w:sz="2" w:space="0" w:color="auto"/>
              <w:right w:val="single" w:sz="4" w:space="0" w:color="auto"/>
            </w:tcBorders>
          </w:tcPr>
          <w:p w14:paraId="713027F6" w14:textId="77777777" w:rsidR="0029456C" w:rsidRPr="0015361F" w:rsidRDefault="0029456C" w:rsidP="00056927">
            <w:pPr>
              <w:jc w:val="center"/>
            </w:pPr>
            <w:r w:rsidRPr="0015361F">
              <w:t>0.00337</w:t>
            </w:r>
          </w:p>
        </w:tc>
        <w:tc>
          <w:tcPr>
            <w:tcW w:w="1183" w:type="dxa"/>
            <w:tcBorders>
              <w:top w:val="single" w:sz="2" w:space="0" w:color="auto"/>
              <w:left w:val="single" w:sz="4" w:space="0" w:color="auto"/>
              <w:bottom w:val="single" w:sz="2" w:space="0" w:color="auto"/>
              <w:right w:val="single" w:sz="8" w:space="0" w:color="auto"/>
            </w:tcBorders>
          </w:tcPr>
          <w:p w14:paraId="5F79EB92" w14:textId="77777777" w:rsidR="0029456C" w:rsidRPr="0015361F" w:rsidRDefault="0029456C" w:rsidP="00056927">
            <w:pPr>
              <w:jc w:val="center"/>
            </w:pPr>
            <w:r w:rsidRPr="0015361F">
              <w:t>0.99350</w:t>
            </w:r>
          </w:p>
        </w:tc>
      </w:tr>
      <w:tr w:rsidR="0029456C" w:rsidRPr="0015361F" w14:paraId="7B78403B" w14:textId="77777777" w:rsidTr="002079CB">
        <w:trPr>
          <w:cantSplit/>
          <w:trHeight w:val="250"/>
        </w:trPr>
        <w:tc>
          <w:tcPr>
            <w:tcW w:w="2016" w:type="dxa"/>
            <w:tcBorders>
              <w:top w:val="single" w:sz="4" w:space="0" w:color="auto"/>
              <w:left w:val="single" w:sz="8" w:space="0" w:color="auto"/>
              <w:bottom w:val="single" w:sz="4" w:space="0" w:color="auto"/>
              <w:right w:val="single" w:sz="8" w:space="0" w:color="auto"/>
            </w:tcBorders>
          </w:tcPr>
          <w:p w14:paraId="6F74FDD1" w14:textId="77777777" w:rsidR="0029456C" w:rsidRPr="0015361F" w:rsidRDefault="0029456C" w:rsidP="00056927">
            <w:pPr>
              <w:jc w:val="center"/>
            </w:pPr>
            <w:r w:rsidRPr="0015361F">
              <w:t>Ｄ</w:t>
            </w:r>
          </w:p>
        </w:tc>
        <w:tc>
          <w:tcPr>
            <w:tcW w:w="1120" w:type="dxa"/>
            <w:tcBorders>
              <w:top w:val="single" w:sz="2" w:space="0" w:color="auto"/>
              <w:left w:val="single" w:sz="8" w:space="0" w:color="auto"/>
              <w:bottom w:val="single" w:sz="2" w:space="0" w:color="auto"/>
              <w:right w:val="single" w:sz="6" w:space="0" w:color="auto"/>
            </w:tcBorders>
          </w:tcPr>
          <w:p w14:paraId="763A37FA" w14:textId="77777777" w:rsidR="0029456C" w:rsidRPr="0015361F" w:rsidRDefault="0029456C" w:rsidP="00056927">
            <w:pPr>
              <w:jc w:val="center"/>
            </w:pPr>
            <w:r w:rsidRPr="0015361F">
              <w:t>0.392</w:t>
            </w:r>
          </w:p>
        </w:tc>
        <w:tc>
          <w:tcPr>
            <w:tcW w:w="1008" w:type="dxa"/>
            <w:tcBorders>
              <w:top w:val="single" w:sz="2" w:space="0" w:color="auto"/>
              <w:left w:val="single" w:sz="6" w:space="0" w:color="auto"/>
              <w:bottom w:val="single" w:sz="2" w:space="0" w:color="auto"/>
              <w:right w:val="single" w:sz="4" w:space="0" w:color="auto"/>
            </w:tcBorders>
          </w:tcPr>
          <w:p w14:paraId="3282782B" w14:textId="77777777" w:rsidR="0029456C" w:rsidRPr="0015361F" w:rsidRDefault="0029456C" w:rsidP="00056927">
            <w:pPr>
              <w:jc w:val="center"/>
            </w:pPr>
            <w:r w:rsidRPr="0015361F">
              <w:t>0.400</w:t>
            </w:r>
          </w:p>
        </w:tc>
        <w:tc>
          <w:tcPr>
            <w:tcW w:w="1169" w:type="dxa"/>
            <w:tcBorders>
              <w:top w:val="single" w:sz="2" w:space="0" w:color="auto"/>
              <w:left w:val="single" w:sz="4" w:space="0" w:color="auto"/>
              <w:bottom w:val="single" w:sz="2" w:space="0" w:color="auto"/>
              <w:right w:val="single" w:sz="4" w:space="0" w:color="auto"/>
            </w:tcBorders>
          </w:tcPr>
          <w:p w14:paraId="5248D752" w14:textId="77777777" w:rsidR="0029456C" w:rsidRPr="0015361F" w:rsidRDefault="0029456C" w:rsidP="00056927">
            <w:pPr>
              <w:jc w:val="center"/>
            </w:pPr>
            <w:r w:rsidRPr="0015361F">
              <w:t>0.00489</w:t>
            </w:r>
          </w:p>
        </w:tc>
        <w:tc>
          <w:tcPr>
            <w:tcW w:w="1183" w:type="dxa"/>
            <w:tcBorders>
              <w:top w:val="single" w:sz="2" w:space="0" w:color="auto"/>
              <w:left w:val="single" w:sz="4" w:space="0" w:color="auto"/>
              <w:bottom w:val="single" w:sz="2" w:space="0" w:color="auto"/>
              <w:right w:val="single" w:sz="8" w:space="0" w:color="auto"/>
            </w:tcBorders>
          </w:tcPr>
          <w:p w14:paraId="4F794C7D" w14:textId="77777777" w:rsidR="0029456C" w:rsidRPr="0015361F" w:rsidRDefault="0029456C" w:rsidP="00056927">
            <w:pPr>
              <w:jc w:val="center"/>
            </w:pPr>
            <w:r w:rsidRPr="0015361F">
              <w:t>0.98500</w:t>
            </w:r>
          </w:p>
        </w:tc>
      </w:tr>
      <w:tr w:rsidR="0029456C" w:rsidRPr="0015361F" w14:paraId="2E4BA520" w14:textId="77777777" w:rsidTr="002079CB">
        <w:trPr>
          <w:cantSplit/>
          <w:trHeight w:val="250"/>
        </w:trPr>
        <w:tc>
          <w:tcPr>
            <w:tcW w:w="2016" w:type="dxa"/>
            <w:tcBorders>
              <w:top w:val="single" w:sz="4" w:space="0" w:color="auto"/>
              <w:left w:val="single" w:sz="8" w:space="0" w:color="auto"/>
              <w:bottom w:val="single" w:sz="4" w:space="0" w:color="auto"/>
              <w:right w:val="single" w:sz="8" w:space="0" w:color="auto"/>
            </w:tcBorders>
          </w:tcPr>
          <w:p w14:paraId="4F451C0E" w14:textId="77777777" w:rsidR="0029456C" w:rsidRPr="0015361F" w:rsidRDefault="0029456C" w:rsidP="00056927">
            <w:pPr>
              <w:jc w:val="center"/>
            </w:pPr>
            <w:r w:rsidRPr="0015361F">
              <w:t>Ｅ</w:t>
            </w:r>
          </w:p>
        </w:tc>
        <w:tc>
          <w:tcPr>
            <w:tcW w:w="1120" w:type="dxa"/>
            <w:tcBorders>
              <w:top w:val="single" w:sz="2" w:space="0" w:color="auto"/>
              <w:left w:val="single" w:sz="8" w:space="0" w:color="auto"/>
              <w:bottom w:val="single" w:sz="2" w:space="0" w:color="auto"/>
              <w:right w:val="single" w:sz="6" w:space="0" w:color="auto"/>
            </w:tcBorders>
          </w:tcPr>
          <w:p w14:paraId="29523268" w14:textId="77777777" w:rsidR="0029456C" w:rsidRPr="0015361F" w:rsidRDefault="0029456C" w:rsidP="00056927">
            <w:pPr>
              <w:jc w:val="center"/>
            </w:pPr>
            <w:r w:rsidRPr="0015361F">
              <w:t>0.585</w:t>
            </w:r>
          </w:p>
        </w:tc>
        <w:tc>
          <w:tcPr>
            <w:tcW w:w="1008" w:type="dxa"/>
            <w:tcBorders>
              <w:top w:val="single" w:sz="2" w:space="0" w:color="auto"/>
              <w:left w:val="single" w:sz="6" w:space="0" w:color="auto"/>
              <w:bottom w:val="single" w:sz="2" w:space="0" w:color="auto"/>
              <w:right w:val="single" w:sz="4" w:space="0" w:color="auto"/>
            </w:tcBorders>
          </w:tcPr>
          <w:p w14:paraId="51649A25" w14:textId="77777777" w:rsidR="0029456C" w:rsidRPr="0015361F" w:rsidRDefault="0029456C" w:rsidP="00056927">
            <w:pPr>
              <w:jc w:val="center"/>
            </w:pPr>
            <w:r w:rsidRPr="0015361F">
              <w:t>0.500</w:t>
            </w:r>
          </w:p>
        </w:tc>
        <w:tc>
          <w:tcPr>
            <w:tcW w:w="1169" w:type="dxa"/>
            <w:tcBorders>
              <w:top w:val="single" w:sz="2" w:space="0" w:color="auto"/>
              <w:left w:val="single" w:sz="4" w:space="0" w:color="auto"/>
              <w:bottom w:val="single" w:sz="2" w:space="0" w:color="auto"/>
              <w:right w:val="single" w:sz="4" w:space="0" w:color="auto"/>
            </w:tcBorders>
          </w:tcPr>
          <w:p w14:paraId="1B7A5988" w14:textId="77777777" w:rsidR="0029456C" w:rsidRPr="0015361F" w:rsidRDefault="0029456C" w:rsidP="00056927">
            <w:pPr>
              <w:jc w:val="center"/>
            </w:pPr>
            <w:r w:rsidRPr="0015361F">
              <w:t>0.01639</w:t>
            </w:r>
          </w:p>
        </w:tc>
        <w:tc>
          <w:tcPr>
            <w:tcW w:w="1183" w:type="dxa"/>
            <w:tcBorders>
              <w:top w:val="single" w:sz="2" w:space="0" w:color="auto"/>
              <w:left w:val="single" w:sz="4" w:space="0" w:color="auto"/>
              <w:bottom w:val="single" w:sz="2" w:space="0" w:color="auto"/>
              <w:right w:val="single" w:sz="8" w:space="0" w:color="auto"/>
            </w:tcBorders>
          </w:tcPr>
          <w:p w14:paraId="3FC972F3" w14:textId="77777777" w:rsidR="0029456C" w:rsidRPr="0015361F" w:rsidRDefault="0029456C" w:rsidP="00056927">
            <w:pPr>
              <w:jc w:val="center"/>
            </w:pPr>
            <w:r w:rsidRPr="0015361F">
              <w:t>0.98250</w:t>
            </w:r>
          </w:p>
        </w:tc>
      </w:tr>
      <w:tr w:rsidR="0029456C" w:rsidRPr="0015361F" w14:paraId="5A8B56A4" w14:textId="77777777" w:rsidTr="002079CB">
        <w:trPr>
          <w:cantSplit/>
          <w:trHeight w:val="250"/>
        </w:trPr>
        <w:tc>
          <w:tcPr>
            <w:tcW w:w="2016" w:type="dxa"/>
            <w:tcBorders>
              <w:top w:val="single" w:sz="4" w:space="0" w:color="auto"/>
              <w:left w:val="single" w:sz="8" w:space="0" w:color="auto"/>
              <w:bottom w:val="single" w:sz="4" w:space="0" w:color="auto"/>
              <w:right w:val="single" w:sz="8" w:space="0" w:color="auto"/>
            </w:tcBorders>
          </w:tcPr>
          <w:p w14:paraId="270A9617" w14:textId="77777777" w:rsidR="0029456C" w:rsidRPr="0015361F" w:rsidRDefault="0029456C" w:rsidP="00056927">
            <w:pPr>
              <w:jc w:val="center"/>
            </w:pPr>
            <w:r w:rsidRPr="0015361F">
              <w:t>Ｆ</w:t>
            </w:r>
          </w:p>
        </w:tc>
        <w:tc>
          <w:tcPr>
            <w:tcW w:w="1120" w:type="dxa"/>
            <w:tcBorders>
              <w:top w:val="single" w:sz="2" w:space="0" w:color="auto"/>
              <w:left w:val="single" w:sz="8" w:space="0" w:color="auto"/>
              <w:bottom w:val="single" w:sz="2" w:space="0" w:color="auto"/>
              <w:right w:val="single" w:sz="6" w:space="0" w:color="auto"/>
            </w:tcBorders>
          </w:tcPr>
          <w:p w14:paraId="5C2CC58C" w14:textId="77777777" w:rsidR="0029456C" w:rsidRPr="0015361F" w:rsidRDefault="0029456C" w:rsidP="00056927">
            <w:pPr>
              <w:jc w:val="center"/>
            </w:pPr>
            <w:r w:rsidRPr="0015361F">
              <w:t>0.780</w:t>
            </w:r>
          </w:p>
        </w:tc>
        <w:tc>
          <w:tcPr>
            <w:tcW w:w="1008" w:type="dxa"/>
            <w:tcBorders>
              <w:top w:val="single" w:sz="2" w:space="0" w:color="auto"/>
              <w:left w:val="single" w:sz="6" w:space="0" w:color="auto"/>
              <w:bottom w:val="single" w:sz="2" w:space="0" w:color="auto"/>
              <w:right w:val="single" w:sz="4" w:space="0" w:color="auto"/>
            </w:tcBorders>
          </w:tcPr>
          <w:p w14:paraId="3CA379DB" w14:textId="77777777" w:rsidR="0029456C" w:rsidRPr="0015361F" w:rsidRDefault="0029456C" w:rsidP="00056927">
            <w:pPr>
              <w:jc w:val="center"/>
            </w:pPr>
            <w:r w:rsidRPr="0015361F">
              <w:t>0.800</w:t>
            </w:r>
          </w:p>
        </w:tc>
        <w:tc>
          <w:tcPr>
            <w:tcW w:w="1169" w:type="dxa"/>
            <w:tcBorders>
              <w:top w:val="single" w:sz="2" w:space="0" w:color="auto"/>
              <w:left w:val="single" w:sz="4" w:space="0" w:color="auto"/>
              <w:bottom w:val="single" w:sz="2" w:space="0" w:color="auto"/>
              <w:right w:val="single" w:sz="4" w:space="0" w:color="auto"/>
            </w:tcBorders>
          </w:tcPr>
          <w:p w14:paraId="668692E9" w14:textId="77777777" w:rsidR="0029456C" w:rsidRPr="0015361F" w:rsidRDefault="0029456C" w:rsidP="00056927">
            <w:pPr>
              <w:jc w:val="center"/>
            </w:pPr>
            <w:r w:rsidRPr="0015361F">
              <w:t>0.03657</w:t>
            </w:r>
          </w:p>
        </w:tc>
        <w:tc>
          <w:tcPr>
            <w:tcW w:w="1183" w:type="dxa"/>
            <w:tcBorders>
              <w:top w:val="single" w:sz="2" w:space="0" w:color="auto"/>
              <w:left w:val="single" w:sz="4" w:space="0" w:color="auto"/>
              <w:bottom w:val="single" w:sz="2" w:space="0" w:color="auto"/>
              <w:right w:val="single" w:sz="8" w:space="0" w:color="auto"/>
            </w:tcBorders>
          </w:tcPr>
          <w:p w14:paraId="53BED201" w14:textId="77777777" w:rsidR="0029456C" w:rsidRPr="0015361F" w:rsidRDefault="0029456C" w:rsidP="00056927">
            <w:pPr>
              <w:jc w:val="center"/>
            </w:pPr>
            <w:r w:rsidRPr="0015361F">
              <w:t>0.98250</w:t>
            </w:r>
          </w:p>
        </w:tc>
      </w:tr>
      <w:tr w:rsidR="0029456C" w:rsidRPr="0015361F" w14:paraId="7C3020F6" w14:textId="77777777" w:rsidTr="002079CB">
        <w:trPr>
          <w:cantSplit/>
          <w:trHeight w:val="250"/>
        </w:trPr>
        <w:tc>
          <w:tcPr>
            <w:tcW w:w="2016" w:type="dxa"/>
            <w:tcBorders>
              <w:top w:val="single" w:sz="4" w:space="0" w:color="auto"/>
              <w:left w:val="single" w:sz="8" w:space="0" w:color="auto"/>
              <w:bottom w:val="single" w:sz="4" w:space="0" w:color="auto"/>
              <w:right w:val="single" w:sz="8" w:space="0" w:color="auto"/>
            </w:tcBorders>
          </w:tcPr>
          <w:p w14:paraId="2E87A919" w14:textId="77777777" w:rsidR="0029456C" w:rsidRPr="0015361F" w:rsidRDefault="0029456C" w:rsidP="00056927">
            <w:pPr>
              <w:jc w:val="center"/>
            </w:pPr>
            <w:r w:rsidRPr="0015361F">
              <w:t>Ｇ</w:t>
            </w:r>
          </w:p>
        </w:tc>
        <w:tc>
          <w:tcPr>
            <w:tcW w:w="1120" w:type="dxa"/>
            <w:tcBorders>
              <w:top w:val="single" w:sz="2" w:space="0" w:color="auto"/>
              <w:left w:val="single" w:sz="8" w:space="0" w:color="auto"/>
              <w:bottom w:val="single" w:sz="4" w:space="0" w:color="auto"/>
              <w:right w:val="single" w:sz="6" w:space="0" w:color="auto"/>
            </w:tcBorders>
          </w:tcPr>
          <w:p w14:paraId="256EDD8E" w14:textId="77777777" w:rsidR="0029456C" w:rsidRPr="0015361F" w:rsidRDefault="0029456C" w:rsidP="00056927">
            <w:pPr>
              <w:jc w:val="center"/>
            </w:pPr>
            <w:r w:rsidRPr="0015361F">
              <w:t>0.950</w:t>
            </w:r>
          </w:p>
        </w:tc>
        <w:tc>
          <w:tcPr>
            <w:tcW w:w="1008" w:type="dxa"/>
            <w:tcBorders>
              <w:top w:val="single" w:sz="2" w:space="0" w:color="auto"/>
              <w:left w:val="single" w:sz="6" w:space="0" w:color="auto"/>
              <w:bottom w:val="single" w:sz="4" w:space="0" w:color="auto"/>
              <w:right w:val="single" w:sz="4" w:space="0" w:color="auto"/>
            </w:tcBorders>
          </w:tcPr>
          <w:p w14:paraId="29365047" w14:textId="77777777" w:rsidR="0029456C" w:rsidRPr="0015361F" w:rsidRDefault="0029456C" w:rsidP="00056927">
            <w:pPr>
              <w:jc w:val="center"/>
            </w:pPr>
            <w:r w:rsidRPr="0015361F">
              <w:t>1.200</w:t>
            </w:r>
          </w:p>
        </w:tc>
        <w:tc>
          <w:tcPr>
            <w:tcW w:w="1169" w:type="dxa"/>
            <w:tcBorders>
              <w:top w:val="single" w:sz="2" w:space="0" w:color="auto"/>
              <w:left w:val="single" w:sz="4" w:space="0" w:color="auto"/>
              <w:bottom w:val="single" w:sz="4" w:space="0" w:color="auto"/>
              <w:right w:val="single" w:sz="4" w:space="0" w:color="auto"/>
            </w:tcBorders>
          </w:tcPr>
          <w:p w14:paraId="23B27668" w14:textId="77777777" w:rsidR="0029456C" w:rsidRPr="0015361F" w:rsidRDefault="0029456C" w:rsidP="00056927">
            <w:pPr>
              <w:jc w:val="center"/>
            </w:pPr>
            <w:r w:rsidRPr="0015361F">
              <w:t>0.05878</w:t>
            </w:r>
          </w:p>
        </w:tc>
        <w:tc>
          <w:tcPr>
            <w:tcW w:w="1183" w:type="dxa"/>
            <w:tcBorders>
              <w:top w:val="single" w:sz="2" w:space="0" w:color="auto"/>
              <w:left w:val="single" w:sz="4" w:space="0" w:color="auto"/>
              <w:bottom w:val="single" w:sz="4" w:space="0" w:color="auto"/>
              <w:right w:val="single" w:sz="8" w:space="0" w:color="auto"/>
            </w:tcBorders>
          </w:tcPr>
          <w:p w14:paraId="1075399E" w14:textId="77777777" w:rsidR="0029456C" w:rsidRPr="0015361F" w:rsidRDefault="0029456C" w:rsidP="00056927">
            <w:pPr>
              <w:jc w:val="center"/>
            </w:pPr>
            <w:r w:rsidRPr="0015361F">
              <w:t>0.98000</w:t>
            </w:r>
          </w:p>
        </w:tc>
      </w:tr>
      <w:tr w:rsidR="0029456C" w:rsidRPr="0015361F" w14:paraId="70EBF0B7" w14:textId="77777777" w:rsidTr="002079CB">
        <w:trPr>
          <w:cantSplit/>
          <w:trHeight w:val="250"/>
        </w:trPr>
        <w:tc>
          <w:tcPr>
            <w:tcW w:w="2016" w:type="dxa"/>
            <w:tcBorders>
              <w:top w:val="single" w:sz="4" w:space="0" w:color="auto"/>
              <w:left w:val="single" w:sz="8" w:space="0" w:color="auto"/>
              <w:bottom w:val="single" w:sz="8" w:space="0" w:color="auto"/>
              <w:right w:val="single" w:sz="8" w:space="0" w:color="auto"/>
            </w:tcBorders>
          </w:tcPr>
          <w:p w14:paraId="5D6D70E8" w14:textId="77777777" w:rsidR="0029456C" w:rsidRPr="0015361F" w:rsidRDefault="0029456C" w:rsidP="00056927">
            <w:pPr>
              <w:jc w:val="center"/>
            </w:pPr>
            <w:r w:rsidRPr="0015361F">
              <w:t>Ｈ</w:t>
            </w:r>
          </w:p>
        </w:tc>
        <w:tc>
          <w:tcPr>
            <w:tcW w:w="1120" w:type="dxa"/>
            <w:tcBorders>
              <w:top w:val="single" w:sz="4" w:space="0" w:color="auto"/>
              <w:left w:val="single" w:sz="8" w:space="0" w:color="auto"/>
              <w:bottom w:val="single" w:sz="8" w:space="0" w:color="auto"/>
              <w:right w:val="single" w:sz="6" w:space="0" w:color="auto"/>
            </w:tcBorders>
          </w:tcPr>
          <w:p w14:paraId="4A9151B7" w14:textId="77777777" w:rsidR="0029456C" w:rsidRPr="0015361F" w:rsidRDefault="0029456C" w:rsidP="00056927">
            <w:pPr>
              <w:jc w:val="center"/>
            </w:pPr>
            <w:r w:rsidRPr="0015361F">
              <w:t>1.120</w:t>
            </w:r>
          </w:p>
        </w:tc>
        <w:tc>
          <w:tcPr>
            <w:tcW w:w="1008" w:type="dxa"/>
            <w:tcBorders>
              <w:top w:val="single" w:sz="4" w:space="0" w:color="auto"/>
              <w:left w:val="single" w:sz="6" w:space="0" w:color="auto"/>
              <w:bottom w:val="single" w:sz="8" w:space="0" w:color="auto"/>
              <w:right w:val="single" w:sz="4" w:space="0" w:color="auto"/>
            </w:tcBorders>
          </w:tcPr>
          <w:p w14:paraId="43F8C6BA" w14:textId="77777777" w:rsidR="0029456C" w:rsidRPr="0015361F" w:rsidRDefault="0029456C" w:rsidP="00056927">
            <w:pPr>
              <w:jc w:val="center"/>
            </w:pPr>
            <w:r w:rsidRPr="0015361F">
              <w:t>1.800</w:t>
            </w:r>
          </w:p>
        </w:tc>
        <w:tc>
          <w:tcPr>
            <w:tcW w:w="1169" w:type="dxa"/>
            <w:tcBorders>
              <w:top w:val="single" w:sz="4" w:space="0" w:color="auto"/>
              <w:left w:val="single" w:sz="4" w:space="0" w:color="auto"/>
              <w:bottom w:val="single" w:sz="8" w:space="0" w:color="auto"/>
              <w:right w:val="single" w:sz="4" w:space="0" w:color="auto"/>
            </w:tcBorders>
          </w:tcPr>
          <w:p w14:paraId="39ECA0F7" w14:textId="77777777" w:rsidR="0029456C" w:rsidRPr="0015361F" w:rsidRDefault="0029456C" w:rsidP="00056927">
            <w:pPr>
              <w:jc w:val="center"/>
            </w:pPr>
            <w:r w:rsidRPr="0015361F">
              <w:t>0.08598</w:t>
            </w:r>
          </w:p>
        </w:tc>
        <w:tc>
          <w:tcPr>
            <w:tcW w:w="1183" w:type="dxa"/>
            <w:tcBorders>
              <w:top w:val="single" w:sz="4" w:space="0" w:color="auto"/>
              <w:left w:val="single" w:sz="4" w:space="0" w:color="auto"/>
              <w:bottom w:val="single" w:sz="8" w:space="0" w:color="auto"/>
              <w:right w:val="single" w:sz="8" w:space="0" w:color="auto"/>
            </w:tcBorders>
          </w:tcPr>
          <w:p w14:paraId="45E803F0" w14:textId="77777777" w:rsidR="0029456C" w:rsidRPr="0015361F" w:rsidRDefault="0029456C" w:rsidP="00056927">
            <w:pPr>
              <w:jc w:val="center"/>
            </w:pPr>
            <w:r w:rsidRPr="0015361F">
              <w:t>0.98000</w:t>
            </w:r>
          </w:p>
        </w:tc>
      </w:tr>
    </w:tbl>
    <w:p w14:paraId="267E9737" w14:textId="77777777" w:rsidR="0029456C" w:rsidRPr="0015361F" w:rsidRDefault="0029456C" w:rsidP="006219BE">
      <w:pPr>
        <w:pStyle w:val="3"/>
        <w:tabs>
          <w:tab w:val="left" w:pos="-1760"/>
          <w:tab w:val="left" w:pos="-1672"/>
        </w:tabs>
        <w:ind w:leftChars="209" w:left="807" w:hanging="360"/>
        <w:rPr>
          <w:sz w:val="21"/>
          <w:szCs w:val="21"/>
        </w:rPr>
      </w:pPr>
      <w:r w:rsidRPr="00CD4EC4">
        <w:rPr>
          <w:rFonts w:ascii="ＭＳ 明朝" w:hAnsi="ＭＳ 明朝"/>
          <w:sz w:val="21"/>
          <w:szCs w:val="21"/>
        </w:rPr>
        <w:t xml:space="preserve">②　</w:t>
      </w:r>
      <w:r w:rsidRPr="0015361F">
        <w:rPr>
          <w:sz w:val="21"/>
          <w:szCs w:val="21"/>
        </w:rPr>
        <w:t>Ｘは、基本保険料率適用期間年数とし、次の式により算出する。</w:t>
      </w:r>
    </w:p>
    <w:p w14:paraId="617BE0D6" w14:textId="77777777" w:rsidR="0029456C" w:rsidRPr="0015361F" w:rsidRDefault="0029456C" w:rsidP="0029456C">
      <w:pPr>
        <w:pStyle w:val="3"/>
        <w:tabs>
          <w:tab w:val="left" w:pos="-1760"/>
        </w:tabs>
        <w:ind w:leftChars="433" w:left="927"/>
        <w:rPr>
          <w:sz w:val="21"/>
          <w:szCs w:val="21"/>
        </w:rPr>
      </w:pPr>
      <w:r w:rsidRPr="0015361F">
        <w:rPr>
          <w:sz w:val="21"/>
          <w:szCs w:val="21"/>
        </w:rPr>
        <w:t>基本保険料率適用期間年数＝期間ＭＳ日から起算点までの期間＋償還期間</w:t>
      </w:r>
    </w:p>
    <w:p w14:paraId="686D52FF" w14:textId="77777777" w:rsidR="0029456C" w:rsidRPr="0015361F" w:rsidRDefault="0029456C" w:rsidP="0015361F">
      <w:pPr>
        <w:spacing w:afterLines="50" w:after="180"/>
        <w:ind w:leftChars="588" w:left="1259"/>
        <w:rPr>
          <w:szCs w:val="21"/>
        </w:rPr>
      </w:pPr>
      <w:r w:rsidRPr="0015361F">
        <w:rPr>
          <w:szCs w:val="21"/>
        </w:rPr>
        <w:t>償還期間は、次の式により算出する。ただし、ＷＡＬが０</w:t>
      </w:r>
      <w:r w:rsidRPr="0015361F">
        <w:rPr>
          <w:szCs w:val="21"/>
        </w:rPr>
        <w:t>.</w:t>
      </w:r>
      <w:r w:rsidRPr="0015361F">
        <w:rPr>
          <w:szCs w:val="21"/>
        </w:rPr>
        <w:t>５未満となる場合はＷＡＬを償還期間とする。</w:t>
      </w:r>
    </w:p>
    <w:p w14:paraId="4515F7FF" w14:textId="77777777" w:rsidR="0029456C" w:rsidRPr="0015361F" w:rsidRDefault="0029456C" w:rsidP="0015361F">
      <w:pPr>
        <w:ind w:left="1013" w:firstLineChars="50" w:firstLine="107"/>
        <w:rPr>
          <w:szCs w:val="21"/>
        </w:rPr>
      </w:pPr>
      <w:r w:rsidRPr="0015361F">
        <w:rPr>
          <w:szCs w:val="21"/>
        </w:rPr>
        <w:t>償還期間＝（ＷＡＬ－０</w:t>
      </w:r>
      <w:r w:rsidRPr="0015361F">
        <w:rPr>
          <w:szCs w:val="21"/>
        </w:rPr>
        <w:t>.</w:t>
      </w:r>
      <w:r w:rsidRPr="0015361F">
        <w:rPr>
          <w:szCs w:val="21"/>
        </w:rPr>
        <w:t>２５）</w:t>
      </w:r>
      <w:r w:rsidRPr="0015361F">
        <w:rPr>
          <w:szCs w:val="21"/>
        </w:rPr>
        <w:t>÷</w:t>
      </w:r>
      <w:r w:rsidRPr="0015361F">
        <w:rPr>
          <w:szCs w:val="21"/>
        </w:rPr>
        <w:t>０</w:t>
      </w:r>
      <w:r w:rsidRPr="0015361F">
        <w:rPr>
          <w:szCs w:val="21"/>
        </w:rPr>
        <w:t>.</w:t>
      </w:r>
      <w:r w:rsidRPr="0015361F">
        <w:rPr>
          <w:szCs w:val="21"/>
        </w:rPr>
        <w:t>５</w:t>
      </w:r>
    </w:p>
    <w:p w14:paraId="76D7D909" w14:textId="77777777" w:rsidR="0029456C" w:rsidRPr="0015361F" w:rsidRDefault="0029456C" w:rsidP="0029456C">
      <w:pPr>
        <w:ind w:left="1173" w:rightChars="1" w:right="2"/>
        <w:rPr>
          <w:szCs w:val="21"/>
        </w:rPr>
      </w:pPr>
      <w:r w:rsidRPr="0015361F">
        <w:rPr>
          <w:szCs w:val="21"/>
        </w:rPr>
        <w:t>ＷＡＬとは</w:t>
      </w:r>
      <w:r w:rsidRPr="0015361F">
        <w:rPr>
          <w:szCs w:val="21"/>
        </w:rPr>
        <w:t xml:space="preserve"> Weighted Average Life of The Repayment Period</w:t>
      </w:r>
      <w:r w:rsidRPr="0015361F">
        <w:rPr>
          <w:szCs w:val="21"/>
        </w:rPr>
        <w:t>のことをいい、次の式により算出する。</w:t>
      </w:r>
    </w:p>
    <w:p w14:paraId="51AE2195" w14:textId="77777777" w:rsidR="00CD4EC4" w:rsidRPr="0015361F" w:rsidRDefault="0029456C" w:rsidP="00CC46F2">
      <w:pPr>
        <w:spacing w:afterLines="50" w:after="180"/>
        <w:ind w:leftChars="600" w:left="1285" w:rightChars="1519" w:right="3252"/>
        <w:jc w:val="left"/>
        <w:rPr>
          <w:position w:val="8"/>
          <w:szCs w:val="21"/>
        </w:rPr>
      </w:pPr>
      <w:r w:rsidRPr="0015361F">
        <w:rPr>
          <w:position w:val="8"/>
          <w:szCs w:val="21"/>
        </w:rPr>
        <w:lastRenderedPageBreak/>
        <w:t>ＷＡＬ＝</w:t>
      </w:r>
      <w:r w:rsidRPr="0015361F">
        <w:rPr>
          <w:position w:val="-16"/>
          <w:szCs w:val="21"/>
        </w:rPr>
        <w:object w:dxaOrig="639" w:dyaOrig="660" w14:anchorId="6E5D2C49">
          <v:shape id="_x0000_i1026" type="#_x0000_t75" style="width:39.75pt;height:45pt" o:ole="">
            <v:imagedata r:id="rId12" o:title=""/>
          </v:shape>
          <o:OLEObject Type="Embed" ProgID="Equation.3" ShapeID="_x0000_i1026" DrawAspect="Content" ObjectID="_1747051484" r:id="rId13"/>
        </w:object>
      </w:r>
      <w:r w:rsidRPr="0015361F">
        <w:rPr>
          <w:position w:val="8"/>
          <w:szCs w:val="21"/>
        </w:rPr>
        <w:t>×</w:t>
      </w:r>
      <w:r w:rsidRPr="0015361F">
        <w:rPr>
          <w:position w:val="8"/>
          <w:szCs w:val="21"/>
        </w:rPr>
        <w:t>Ｔｙｎ</w:t>
      </w:r>
    </w:p>
    <w:tbl>
      <w:tblPr>
        <w:tblW w:w="7381" w:type="dxa"/>
        <w:tblInd w:w="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85"/>
        <w:gridCol w:w="6296"/>
      </w:tblGrid>
      <w:tr w:rsidR="0029456C" w:rsidRPr="0015361F" w14:paraId="339E32FB" w14:textId="77777777">
        <w:trPr>
          <w:cantSplit/>
          <w:trHeight w:val="116"/>
        </w:trPr>
        <w:tc>
          <w:tcPr>
            <w:tcW w:w="1085" w:type="dxa"/>
            <w:tcBorders>
              <w:top w:val="single" w:sz="8" w:space="0" w:color="auto"/>
              <w:left w:val="single" w:sz="8" w:space="0" w:color="auto"/>
              <w:bottom w:val="single" w:sz="6" w:space="0" w:color="000000"/>
              <w:right w:val="single" w:sz="8" w:space="0" w:color="auto"/>
            </w:tcBorders>
          </w:tcPr>
          <w:p w14:paraId="204B3FF3" w14:textId="77777777" w:rsidR="0029456C" w:rsidRPr="0015361F" w:rsidRDefault="0029456C" w:rsidP="00056927">
            <w:pPr>
              <w:rPr>
                <w:szCs w:val="21"/>
              </w:rPr>
            </w:pPr>
            <w:r w:rsidRPr="0015361F">
              <w:rPr>
                <w:szCs w:val="21"/>
              </w:rPr>
              <w:t>ｎ</w:t>
            </w:r>
          </w:p>
        </w:tc>
        <w:tc>
          <w:tcPr>
            <w:tcW w:w="6296" w:type="dxa"/>
            <w:tcBorders>
              <w:top w:val="single" w:sz="8" w:space="0" w:color="auto"/>
              <w:left w:val="single" w:sz="8" w:space="0" w:color="auto"/>
              <w:bottom w:val="single" w:sz="6" w:space="0" w:color="000000"/>
              <w:right w:val="single" w:sz="8" w:space="0" w:color="auto"/>
            </w:tcBorders>
          </w:tcPr>
          <w:p w14:paraId="01E1198F" w14:textId="77777777" w:rsidR="0029456C" w:rsidRPr="0015361F" w:rsidRDefault="0029456C" w:rsidP="00056927">
            <w:pPr>
              <w:rPr>
                <w:szCs w:val="21"/>
              </w:rPr>
            </w:pPr>
            <w:r w:rsidRPr="0015361F">
              <w:rPr>
                <w:szCs w:val="21"/>
              </w:rPr>
              <w:t>償還の回数</w:t>
            </w:r>
          </w:p>
        </w:tc>
      </w:tr>
      <w:tr w:rsidR="0029456C" w:rsidRPr="0015361F" w14:paraId="565C82B3" w14:textId="77777777">
        <w:trPr>
          <w:cantSplit/>
          <w:trHeight w:val="394"/>
        </w:trPr>
        <w:tc>
          <w:tcPr>
            <w:tcW w:w="1085" w:type="dxa"/>
            <w:tcBorders>
              <w:top w:val="single" w:sz="6" w:space="0" w:color="000000"/>
              <w:left w:val="single" w:sz="8" w:space="0" w:color="auto"/>
              <w:bottom w:val="single" w:sz="6" w:space="0" w:color="000000"/>
              <w:right w:val="single" w:sz="8" w:space="0" w:color="auto"/>
            </w:tcBorders>
          </w:tcPr>
          <w:p w14:paraId="57168B38" w14:textId="77777777" w:rsidR="0029456C" w:rsidRPr="0015361F" w:rsidRDefault="0029456C" w:rsidP="00056927">
            <w:pPr>
              <w:rPr>
                <w:szCs w:val="21"/>
              </w:rPr>
            </w:pPr>
            <w:r w:rsidRPr="0015361F">
              <w:rPr>
                <w:szCs w:val="21"/>
              </w:rPr>
              <w:t>Ｒｉ</w:t>
            </w:r>
          </w:p>
        </w:tc>
        <w:tc>
          <w:tcPr>
            <w:tcW w:w="6296" w:type="dxa"/>
            <w:tcBorders>
              <w:top w:val="single" w:sz="6" w:space="0" w:color="000000"/>
              <w:left w:val="single" w:sz="8" w:space="0" w:color="auto"/>
              <w:bottom w:val="single" w:sz="6" w:space="0" w:color="000000"/>
              <w:right w:val="single" w:sz="8" w:space="0" w:color="auto"/>
            </w:tcBorders>
          </w:tcPr>
          <w:p w14:paraId="16E7D17E" w14:textId="77777777" w:rsidR="0029456C" w:rsidRPr="0015361F" w:rsidRDefault="0029456C" w:rsidP="00056927">
            <w:pPr>
              <w:spacing w:line="280" w:lineRule="exact"/>
              <w:rPr>
                <w:szCs w:val="21"/>
              </w:rPr>
            </w:pPr>
            <w:r w:rsidRPr="0015361F">
              <w:rPr>
                <w:szCs w:val="21"/>
              </w:rPr>
              <w:t>第ｉ回目の償還（第ｉ回目の償還に係る償還元本の保険価額</w:t>
            </w:r>
            <w:r w:rsidRPr="0015361F">
              <w:rPr>
                <w:szCs w:val="21"/>
              </w:rPr>
              <w:t>×</w:t>
            </w:r>
            <w:r w:rsidRPr="0015361F">
              <w:rPr>
                <w:szCs w:val="21"/>
              </w:rPr>
              <w:t>Ｔｄｉ</w:t>
            </w:r>
            <w:r w:rsidRPr="0015361F">
              <w:rPr>
                <w:szCs w:val="21"/>
              </w:rPr>
              <w:t>÷</w:t>
            </w:r>
            <w:r w:rsidRPr="0015361F">
              <w:rPr>
                <w:szCs w:val="21"/>
              </w:rPr>
              <w:t>償還元本の保険価額の総額）</w:t>
            </w:r>
          </w:p>
        </w:tc>
      </w:tr>
      <w:tr w:rsidR="0029456C" w:rsidRPr="0015361F" w14:paraId="3A47A811" w14:textId="77777777">
        <w:trPr>
          <w:cantSplit/>
          <w:trHeight w:val="245"/>
        </w:trPr>
        <w:tc>
          <w:tcPr>
            <w:tcW w:w="1085" w:type="dxa"/>
            <w:tcBorders>
              <w:top w:val="single" w:sz="6" w:space="0" w:color="000000"/>
              <w:left w:val="single" w:sz="8" w:space="0" w:color="auto"/>
              <w:bottom w:val="single" w:sz="6" w:space="0" w:color="000000"/>
              <w:right w:val="single" w:sz="8" w:space="0" w:color="auto"/>
            </w:tcBorders>
          </w:tcPr>
          <w:p w14:paraId="360EE226" w14:textId="77777777" w:rsidR="0029456C" w:rsidRPr="0015361F" w:rsidRDefault="0029456C" w:rsidP="00056927">
            <w:pPr>
              <w:rPr>
                <w:szCs w:val="21"/>
              </w:rPr>
            </w:pPr>
            <w:r w:rsidRPr="0015361F">
              <w:rPr>
                <w:szCs w:val="21"/>
              </w:rPr>
              <w:t>Ｔｄｉ</w:t>
            </w:r>
          </w:p>
        </w:tc>
        <w:tc>
          <w:tcPr>
            <w:tcW w:w="6296" w:type="dxa"/>
            <w:tcBorders>
              <w:top w:val="single" w:sz="6" w:space="0" w:color="000000"/>
              <w:left w:val="single" w:sz="8" w:space="0" w:color="auto"/>
              <w:bottom w:val="single" w:sz="6" w:space="0" w:color="000000"/>
              <w:right w:val="single" w:sz="8" w:space="0" w:color="auto"/>
            </w:tcBorders>
          </w:tcPr>
          <w:p w14:paraId="74068C77" w14:textId="77777777" w:rsidR="0029456C" w:rsidRPr="0015361F" w:rsidRDefault="0029456C" w:rsidP="00056927">
            <w:pPr>
              <w:rPr>
                <w:szCs w:val="21"/>
              </w:rPr>
            </w:pPr>
            <w:r w:rsidRPr="0015361F">
              <w:rPr>
                <w:szCs w:val="21"/>
              </w:rPr>
              <w:t>起算点から第ｉ回目の償還の期限までの日数</w:t>
            </w:r>
          </w:p>
        </w:tc>
      </w:tr>
      <w:tr w:rsidR="0029456C" w:rsidRPr="0015361F" w14:paraId="2EF91534" w14:textId="77777777">
        <w:trPr>
          <w:cantSplit/>
          <w:trHeight w:val="142"/>
        </w:trPr>
        <w:tc>
          <w:tcPr>
            <w:tcW w:w="1085" w:type="dxa"/>
            <w:tcBorders>
              <w:top w:val="single" w:sz="6" w:space="0" w:color="000000"/>
              <w:left w:val="single" w:sz="8" w:space="0" w:color="auto"/>
              <w:bottom w:val="single" w:sz="6" w:space="0" w:color="000000"/>
              <w:right w:val="single" w:sz="8" w:space="0" w:color="auto"/>
            </w:tcBorders>
          </w:tcPr>
          <w:p w14:paraId="6A07714F" w14:textId="77777777" w:rsidR="0029456C" w:rsidRPr="0015361F" w:rsidRDefault="0029456C" w:rsidP="00056927">
            <w:pPr>
              <w:rPr>
                <w:szCs w:val="21"/>
              </w:rPr>
            </w:pPr>
            <w:r w:rsidRPr="0015361F">
              <w:rPr>
                <w:szCs w:val="21"/>
              </w:rPr>
              <w:t>Ｔｄｎ</w:t>
            </w:r>
          </w:p>
        </w:tc>
        <w:tc>
          <w:tcPr>
            <w:tcW w:w="6296" w:type="dxa"/>
            <w:tcBorders>
              <w:top w:val="single" w:sz="6" w:space="0" w:color="000000"/>
              <w:left w:val="single" w:sz="8" w:space="0" w:color="auto"/>
              <w:bottom w:val="single" w:sz="6" w:space="0" w:color="000000"/>
              <w:right w:val="single" w:sz="8" w:space="0" w:color="auto"/>
            </w:tcBorders>
          </w:tcPr>
          <w:p w14:paraId="3A92DB6F" w14:textId="77777777" w:rsidR="0029456C" w:rsidRPr="0015361F" w:rsidRDefault="0029456C" w:rsidP="00056927">
            <w:pPr>
              <w:rPr>
                <w:szCs w:val="21"/>
              </w:rPr>
            </w:pPr>
            <w:r w:rsidRPr="0015361F">
              <w:rPr>
                <w:szCs w:val="21"/>
              </w:rPr>
              <w:t>起算点から最終の償還の期限までの日数</w:t>
            </w:r>
          </w:p>
        </w:tc>
      </w:tr>
      <w:tr w:rsidR="0029456C" w:rsidRPr="0015361F" w14:paraId="37533E98" w14:textId="77777777">
        <w:trPr>
          <w:cantSplit/>
          <w:trHeight w:val="259"/>
        </w:trPr>
        <w:tc>
          <w:tcPr>
            <w:tcW w:w="1085" w:type="dxa"/>
            <w:tcBorders>
              <w:top w:val="single" w:sz="6" w:space="0" w:color="000000"/>
              <w:left w:val="single" w:sz="8" w:space="0" w:color="auto"/>
              <w:bottom w:val="single" w:sz="8" w:space="0" w:color="auto"/>
              <w:right w:val="single" w:sz="8" w:space="0" w:color="auto"/>
            </w:tcBorders>
          </w:tcPr>
          <w:p w14:paraId="24AF4A9A" w14:textId="77777777" w:rsidR="0029456C" w:rsidRPr="0015361F" w:rsidRDefault="0029456C" w:rsidP="00056927">
            <w:pPr>
              <w:rPr>
                <w:szCs w:val="21"/>
              </w:rPr>
            </w:pPr>
            <w:r w:rsidRPr="0015361F">
              <w:rPr>
                <w:szCs w:val="21"/>
              </w:rPr>
              <w:t>Ｔｙｎ</w:t>
            </w:r>
          </w:p>
        </w:tc>
        <w:tc>
          <w:tcPr>
            <w:tcW w:w="6296" w:type="dxa"/>
            <w:tcBorders>
              <w:top w:val="single" w:sz="6" w:space="0" w:color="000000"/>
              <w:left w:val="single" w:sz="8" w:space="0" w:color="auto"/>
              <w:bottom w:val="single" w:sz="8" w:space="0" w:color="auto"/>
              <w:right w:val="single" w:sz="8" w:space="0" w:color="auto"/>
            </w:tcBorders>
          </w:tcPr>
          <w:p w14:paraId="73CDC032" w14:textId="77777777" w:rsidR="0029456C" w:rsidRPr="0015361F" w:rsidRDefault="0029456C" w:rsidP="00056927">
            <w:pPr>
              <w:rPr>
                <w:szCs w:val="21"/>
              </w:rPr>
            </w:pPr>
            <w:r w:rsidRPr="0015361F">
              <w:rPr>
                <w:szCs w:val="21"/>
              </w:rPr>
              <w:t>起算点から最終の償還の期限までの年数</w:t>
            </w:r>
          </w:p>
        </w:tc>
      </w:tr>
    </w:tbl>
    <w:p w14:paraId="0F950D96" w14:textId="77777777" w:rsidR="0029456C" w:rsidRPr="0015361F" w:rsidRDefault="0029456C" w:rsidP="00CC46F2">
      <w:pPr>
        <w:spacing w:beforeLines="20" w:before="72" w:afterLines="50" w:after="180" w:line="240" w:lineRule="exact"/>
        <w:ind w:left="896" w:rightChars="532" w:right="1139" w:hanging="112"/>
        <w:rPr>
          <w:szCs w:val="21"/>
        </w:rPr>
      </w:pPr>
      <w:r w:rsidRPr="0015361F">
        <w:rPr>
          <w:szCs w:val="21"/>
        </w:rPr>
        <w:t>注１：基本保険料率の計算式中</w:t>
      </w:r>
      <w:r w:rsidRPr="0015361F">
        <w:rPr>
          <w:color w:val="000000"/>
          <w:szCs w:val="21"/>
        </w:rPr>
        <w:t>、｛　｝内の数値は小数点以下第６位を四捨五入し、第５位までを有効とし、商品係数を乗じる前の数値は小数点以下第４位を四捨五入し第３位までを有効とする。</w:t>
      </w:r>
    </w:p>
    <w:p w14:paraId="6436E817" w14:textId="77777777" w:rsidR="0029456C" w:rsidRPr="0015361F" w:rsidRDefault="0029456C" w:rsidP="00CC46F2">
      <w:pPr>
        <w:spacing w:afterLines="50" w:after="180" w:line="240" w:lineRule="exact"/>
        <w:ind w:left="896" w:rightChars="532" w:right="1139" w:hanging="112"/>
        <w:rPr>
          <w:szCs w:val="21"/>
        </w:rPr>
      </w:pPr>
      <w:r w:rsidRPr="0015361F">
        <w:rPr>
          <w:szCs w:val="21"/>
        </w:rPr>
        <w:t>注２：基本保険料率の計算の各過程（期間ＭＳ日から起算点までの期間、ＷＡＬ、Ｒｉ及びＴｙｎを除く。）において生じた数値は、小数点以下第</w:t>
      </w:r>
      <w:r w:rsidRPr="0015361F">
        <w:rPr>
          <w:szCs w:val="21"/>
        </w:rPr>
        <w:t>11</w:t>
      </w:r>
      <w:r w:rsidRPr="0015361F">
        <w:rPr>
          <w:szCs w:val="21"/>
        </w:rPr>
        <w:t>位を四捨五入し、第</w:t>
      </w:r>
      <w:r w:rsidRPr="0015361F">
        <w:rPr>
          <w:szCs w:val="21"/>
        </w:rPr>
        <w:t>10</w:t>
      </w:r>
      <w:r w:rsidRPr="0015361F">
        <w:rPr>
          <w:szCs w:val="21"/>
        </w:rPr>
        <w:t>位までを有効とする。</w:t>
      </w:r>
    </w:p>
    <w:p w14:paraId="2972A7D4" w14:textId="77777777" w:rsidR="0029456C" w:rsidRPr="0015361F" w:rsidRDefault="0029456C" w:rsidP="00CC46F2">
      <w:pPr>
        <w:spacing w:afterLines="50" w:after="180" w:line="240" w:lineRule="exact"/>
        <w:ind w:left="896" w:rightChars="532" w:right="1139" w:hanging="112"/>
        <w:rPr>
          <w:szCs w:val="21"/>
        </w:rPr>
      </w:pPr>
      <w:r w:rsidRPr="0015361F">
        <w:rPr>
          <w:szCs w:val="21"/>
        </w:rPr>
        <w:t>注３：期間ＭＳ日から起算点までの期間、ＷＡＬ及びＴｙｎは、小数点以下第３位を四捨五入し、第２位までを有効とする。</w:t>
      </w:r>
    </w:p>
    <w:p w14:paraId="2E9D31F4" w14:textId="77777777" w:rsidR="0029456C" w:rsidRPr="0015361F" w:rsidRDefault="0029456C" w:rsidP="00CC46F2">
      <w:pPr>
        <w:spacing w:afterLines="50" w:after="180" w:line="240" w:lineRule="exact"/>
        <w:ind w:left="896" w:rightChars="532" w:right="1139" w:hanging="112"/>
        <w:rPr>
          <w:szCs w:val="21"/>
        </w:rPr>
      </w:pPr>
      <w:r w:rsidRPr="0015361F">
        <w:rPr>
          <w:szCs w:val="21"/>
        </w:rPr>
        <w:t>注４：期間ＭＳ日は、第１回貸付日から起算して起算点までの期間の中間日をいい、中間日が２日存在する場合は、最初の中間日をいう。</w:t>
      </w:r>
    </w:p>
    <w:p w14:paraId="5F92317C" w14:textId="77777777" w:rsidR="0029456C" w:rsidRPr="0015361F" w:rsidRDefault="0029456C" w:rsidP="00CC46F2">
      <w:pPr>
        <w:spacing w:afterLines="50" w:after="180" w:line="240" w:lineRule="exact"/>
        <w:ind w:left="896" w:rightChars="532" w:right="1139" w:hanging="112"/>
        <w:rPr>
          <w:szCs w:val="21"/>
        </w:rPr>
      </w:pPr>
      <w:r w:rsidRPr="0015361F">
        <w:rPr>
          <w:szCs w:val="21"/>
        </w:rPr>
        <w:t>注５：期間ＭＳ日から起算点までの期間は、翌年の期間ＭＳ日の応答日までを１年として年換算し、端数の日数については、起算点の後の最初の期間ＭＳ日の応答日までの日数で年換算した数値とする。Ｔｙｎについても同様とする。</w:t>
      </w:r>
    </w:p>
    <w:p w14:paraId="068145B5" w14:textId="77777777" w:rsidR="0029456C" w:rsidRPr="0015361F" w:rsidRDefault="0029456C" w:rsidP="00CC46F2">
      <w:pPr>
        <w:spacing w:afterLines="50" w:after="180" w:line="240" w:lineRule="exact"/>
        <w:ind w:left="896" w:rightChars="532" w:right="1139" w:hanging="112"/>
        <w:rPr>
          <w:szCs w:val="21"/>
        </w:rPr>
      </w:pPr>
      <w:r w:rsidRPr="0015361F">
        <w:rPr>
          <w:szCs w:val="21"/>
        </w:rPr>
        <w:t>注６：Ｒｉは小数点以下第７位を四捨五入し、第６位までを有効とする。</w:t>
      </w:r>
    </w:p>
    <w:p w14:paraId="285BD432" w14:textId="77777777" w:rsidR="0029456C" w:rsidRPr="0015361F" w:rsidRDefault="0029456C" w:rsidP="002079CB">
      <w:pPr>
        <w:ind w:leftChars="281" w:left="816" w:hangingChars="100" w:hanging="214"/>
        <w:rPr>
          <w:szCs w:val="21"/>
        </w:rPr>
      </w:pPr>
      <w:r w:rsidRPr="00CD4EC4">
        <w:rPr>
          <w:rFonts w:ascii="ＭＳ 明朝" w:hAnsi="ＭＳ 明朝"/>
          <w:szCs w:val="21"/>
        </w:rPr>
        <w:t>③　商品係</w:t>
      </w:r>
      <w:r w:rsidRPr="0015361F">
        <w:rPr>
          <w:szCs w:val="21"/>
        </w:rPr>
        <w:t>数は、個別保険にあっては１</w:t>
      </w:r>
      <w:r w:rsidRPr="0015361F">
        <w:rPr>
          <w:szCs w:val="21"/>
        </w:rPr>
        <w:t>.</w:t>
      </w:r>
      <w:r w:rsidRPr="0015361F">
        <w:rPr>
          <w:szCs w:val="21"/>
        </w:rPr>
        <w:t>３、２年以上貸付特約書にあっては１</w:t>
      </w:r>
      <w:r w:rsidRPr="0015361F">
        <w:rPr>
          <w:szCs w:val="21"/>
        </w:rPr>
        <w:t>.</w:t>
      </w:r>
      <w:r w:rsidRPr="0015361F">
        <w:rPr>
          <w:szCs w:val="21"/>
        </w:rPr>
        <w:t>０とする。</w:t>
      </w:r>
    </w:p>
    <w:p w14:paraId="65E858C7" w14:textId="77777777" w:rsidR="0029456C" w:rsidRPr="0015361F" w:rsidRDefault="0029456C" w:rsidP="006219BE">
      <w:pPr>
        <w:ind w:leftChars="105" w:left="428" w:hangingChars="95" w:hanging="203"/>
        <w:rPr>
          <w:szCs w:val="21"/>
        </w:rPr>
      </w:pPr>
      <w:r w:rsidRPr="0015361F">
        <w:rPr>
          <w:szCs w:val="21"/>
        </w:rPr>
        <w:t>(2)</w:t>
      </w:r>
      <w:r w:rsidRPr="0015361F">
        <w:rPr>
          <w:szCs w:val="21"/>
        </w:rPr>
        <w:t xml:space="preserve">　割増・割引料率は、次の</w:t>
      </w:r>
      <w:r w:rsidRPr="000C6460">
        <w:rPr>
          <w:rFonts w:ascii="ＭＳ 明朝" w:hAnsi="ＭＳ 明朝"/>
          <w:szCs w:val="21"/>
        </w:rPr>
        <w:t>①から⑤まで</w:t>
      </w:r>
      <w:r w:rsidRPr="0015361F">
        <w:rPr>
          <w:szCs w:val="21"/>
        </w:rPr>
        <w:t>のいずれかに該当する場合にあっては、上記</w:t>
      </w:r>
      <w:r w:rsidRPr="0015361F">
        <w:rPr>
          <w:szCs w:val="21"/>
        </w:rPr>
        <w:t>(1)</w:t>
      </w:r>
      <w:r w:rsidRPr="0015361F">
        <w:rPr>
          <w:szCs w:val="21"/>
        </w:rPr>
        <w:t>で算出した基本保険料率に</w:t>
      </w:r>
      <w:r w:rsidRPr="000C6460">
        <w:rPr>
          <w:rFonts w:ascii="ＭＳ 明朝" w:hAnsi="ＭＳ 明朝"/>
          <w:szCs w:val="21"/>
        </w:rPr>
        <w:t>①から⑤ま</w:t>
      </w:r>
      <w:r w:rsidRPr="0015361F">
        <w:rPr>
          <w:szCs w:val="21"/>
        </w:rPr>
        <w:t>でに規定する割増・割引係数のうち該当するものすべてを乗じて得た率を保険料率とする。</w:t>
      </w:r>
    </w:p>
    <w:p w14:paraId="1DA2C999" w14:textId="77777777" w:rsidR="0029456C" w:rsidRPr="0015361F" w:rsidRDefault="0029456C" w:rsidP="0029456C">
      <w:pPr>
        <w:ind w:leftChars="187" w:left="614" w:hangingChars="100" w:hanging="214"/>
        <w:rPr>
          <w:szCs w:val="21"/>
        </w:rPr>
      </w:pPr>
      <w:r w:rsidRPr="00CD4EC4">
        <w:rPr>
          <w:rFonts w:ascii="ＭＳ 明朝" w:hAnsi="ＭＳ 明朝"/>
          <w:szCs w:val="21"/>
        </w:rPr>
        <w:t>①　信用事由を</w:t>
      </w:r>
      <w:r w:rsidRPr="0015361F">
        <w:rPr>
          <w:szCs w:val="21"/>
        </w:rPr>
        <w:t>てん補し</w:t>
      </w:r>
      <w:r w:rsidRPr="00CD4EC4">
        <w:rPr>
          <w:rFonts w:ascii="ＭＳ 明朝" w:hAnsi="ＭＳ 明朝"/>
          <w:szCs w:val="21"/>
        </w:rPr>
        <w:t>ない場合（プロジェクト・ファイナンス案件であり、かつ、借入人が生み出す生産物を買い取る者（以下①において「オフテイカー」という。）の借入人に対する買取代金の支払いについてオフテイカーが所在する国の政府の保証が付されている貸付契約であって、当該</w:t>
      </w:r>
      <w:r w:rsidRPr="0015361F">
        <w:rPr>
          <w:szCs w:val="21"/>
        </w:rPr>
        <w:t>保証が履行されなかったときに、信用事由としてではなく、約款第３条第９号の事由としててん補する場合を除く。）　０</w:t>
      </w:r>
      <w:r w:rsidRPr="0015361F">
        <w:rPr>
          <w:szCs w:val="21"/>
        </w:rPr>
        <w:t>.</w:t>
      </w:r>
      <w:r w:rsidRPr="0015361F">
        <w:rPr>
          <w:szCs w:val="21"/>
        </w:rPr>
        <w:t>９</w:t>
      </w:r>
    </w:p>
    <w:p w14:paraId="091CBD5D" w14:textId="77777777" w:rsidR="0029456C" w:rsidRPr="0015361F" w:rsidRDefault="0029456C" w:rsidP="0029456C">
      <w:pPr>
        <w:ind w:leftChars="193" w:left="616" w:hangingChars="95" w:hanging="203"/>
        <w:rPr>
          <w:szCs w:val="21"/>
        </w:rPr>
      </w:pPr>
      <w:r w:rsidRPr="00CD4EC4">
        <w:rPr>
          <w:rFonts w:ascii="ＭＳ 明朝" w:hAnsi="ＭＳ 明朝"/>
          <w:szCs w:val="21"/>
        </w:rPr>
        <w:t>②　借入人が所在する国の政府（財政当局に限る。）若しくは中央銀行又は一流銀行（日本貿易保険</w:t>
      </w:r>
      <w:r w:rsidRPr="0015361F">
        <w:rPr>
          <w:szCs w:val="21"/>
        </w:rPr>
        <w:t>が認めた銀行に限る。）</w:t>
      </w:r>
      <w:r w:rsidRPr="0015361F">
        <w:rPr>
          <w:szCs w:val="21"/>
        </w:rPr>
        <w:t>(</w:t>
      </w:r>
      <w:r w:rsidRPr="0015361F">
        <w:rPr>
          <w:szCs w:val="21"/>
        </w:rPr>
        <w:t>以下</w:t>
      </w:r>
      <w:r w:rsidRPr="000C6460">
        <w:rPr>
          <w:rFonts w:ascii="ＭＳ 明朝" w:hAnsi="ＭＳ 明朝"/>
          <w:szCs w:val="21"/>
        </w:rPr>
        <w:t>②</w:t>
      </w:r>
      <w:r w:rsidRPr="0015361F">
        <w:rPr>
          <w:szCs w:val="21"/>
        </w:rPr>
        <w:t>において「政府等」という。）が発行する無条件かつ取り消すことができない償還保証がない貸付契約（政府等を借入人とするものを除く。）に係る保険契約であって、信用事由をてん補する場合　次の式により算出した係数（小数点以下第４位を四捨五入し、第３位までを有効とする。）</w:t>
      </w:r>
    </w:p>
    <w:p w14:paraId="2E9956E7" w14:textId="77777777" w:rsidR="0029456C" w:rsidRPr="0015361F" w:rsidRDefault="0029456C" w:rsidP="0029456C">
      <w:pPr>
        <w:ind w:leftChars="400" w:left="856"/>
        <w:rPr>
          <w:szCs w:val="21"/>
        </w:rPr>
      </w:pPr>
      <w:r w:rsidRPr="0015361F">
        <w:rPr>
          <w:szCs w:val="21"/>
        </w:rPr>
        <w:t>１＋バイヤーサーチャージ（下表のとおりとする。）</w:t>
      </w:r>
      <w:r w:rsidRPr="0015361F">
        <w:rPr>
          <w:szCs w:val="21"/>
        </w:rPr>
        <w:t>×</w:t>
      </w:r>
      <w:r w:rsidRPr="0015361F">
        <w:rPr>
          <w:szCs w:val="21"/>
        </w:rPr>
        <w:t>信用付保率</w:t>
      </w:r>
      <w:r w:rsidRPr="0015361F">
        <w:rPr>
          <w:szCs w:val="21"/>
        </w:rPr>
        <w:t>÷</w:t>
      </w:r>
      <w:r w:rsidRPr="0015361F">
        <w:rPr>
          <w:szCs w:val="21"/>
        </w:rPr>
        <w:t>０</w:t>
      </w:r>
      <w:r w:rsidRPr="0015361F">
        <w:rPr>
          <w:szCs w:val="21"/>
        </w:rPr>
        <w:t>.</w:t>
      </w:r>
      <w:r w:rsidRPr="0015361F">
        <w:rPr>
          <w:szCs w:val="21"/>
        </w:rPr>
        <w:t>９５</w:t>
      </w:r>
    </w:p>
    <w:tbl>
      <w:tblPr>
        <w:tblW w:w="6832"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940"/>
        <w:gridCol w:w="940"/>
        <w:gridCol w:w="940"/>
        <w:gridCol w:w="940"/>
        <w:gridCol w:w="826"/>
      </w:tblGrid>
      <w:tr w:rsidR="0029456C" w:rsidRPr="0015361F" w14:paraId="564D8DB3" w14:textId="77777777" w:rsidTr="002079CB">
        <w:trPr>
          <w:trHeight w:val="104"/>
        </w:trPr>
        <w:tc>
          <w:tcPr>
            <w:tcW w:w="2246" w:type="dxa"/>
            <w:vMerge w:val="restart"/>
            <w:tcBorders>
              <w:top w:val="single" w:sz="8" w:space="0" w:color="auto"/>
              <w:left w:val="single" w:sz="8" w:space="0" w:color="auto"/>
              <w:right w:val="single" w:sz="8" w:space="0" w:color="auto"/>
            </w:tcBorders>
            <w:vAlign w:val="center"/>
          </w:tcPr>
          <w:p w14:paraId="4BA7A5A6" w14:textId="77777777" w:rsidR="0029456C" w:rsidRPr="0015361F" w:rsidRDefault="0029456C" w:rsidP="00056927">
            <w:pPr>
              <w:jc w:val="center"/>
              <w:rPr>
                <w:vanish/>
              </w:rPr>
            </w:pPr>
            <w:r w:rsidRPr="0015361F">
              <w:t>国カテゴリー</w:t>
            </w:r>
          </w:p>
        </w:tc>
        <w:tc>
          <w:tcPr>
            <w:tcW w:w="4586" w:type="dxa"/>
            <w:gridSpan w:val="5"/>
            <w:tcBorders>
              <w:top w:val="single" w:sz="8" w:space="0" w:color="auto"/>
              <w:left w:val="single" w:sz="8" w:space="0" w:color="auto"/>
              <w:right w:val="single" w:sz="8" w:space="0" w:color="auto"/>
            </w:tcBorders>
            <w:vAlign w:val="center"/>
          </w:tcPr>
          <w:p w14:paraId="798AA0F3" w14:textId="77777777" w:rsidR="0029456C" w:rsidRPr="0015361F" w:rsidRDefault="0029456C" w:rsidP="00056927">
            <w:pPr>
              <w:jc w:val="center"/>
            </w:pPr>
            <w:r w:rsidRPr="0015361F">
              <w:t>案件格付</w:t>
            </w:r>
          </w:p>
        </w:tc>
      </w:tr>
      <w:tr w:rsidR="0029456C" w:rsidRPr="0015361F" w14:paraId="48229885" w14:textId="77777777" w:rsidTr="002079CB">
        <w:trPr>
          <w:trHeight w:val="119"/>
        </w:trPr>
        <w:tc>
          <w:tcPr>
            <w:tcW w:w="2246" w:type="dxa"/>
            <w:vMerge/>
            <w:tcBorders>
              <w:left w:val="single" w:sz="8" w:space="0" w:color="auto"/>
              <w:bottom w:val="single" w:sz="8" w:space="0" w:color="auto"/>
              <w:right w:val="single" w:sz="8" w:space="0" w:color="auto"/>
            </w:tcBorders>
          </w:tcPr>
          <w:p w14:paraId="7841FCF1" w14:textId="77777777" w:rsidR="0029456C" w:rsidRPr="0015361F" w:rsidRDefault="0029456C" w:rsidP="00056927"/>
        </w:tc>
        <w:tc>
          <w:tcPr>
            <w:tcW w:w="940" w:type="dxa"/>
            <w:tcBorders>
              <w:left w:val="single" w:sz="8" w:space="0" w:color="auto"/>
              <w:bottom w:val="single" w:sz="8" w:space="0" w:color="auto"/>
            </w:tcBorders>
            <w:vAlign w:val="center"/>
          </w:tcPr>
          <w:p w14:paraId="16919F7E" w14:textId="77777777" w:rsidR="0029456C" w:rsidRPr="0015361F" w:rsidRDefault="0029456C" w:rsidP="00056927">
            <w:pPr>
              <w:jc w:val="center"/>
            </w:pPr>
            <w:r w:rsidRPr="0015361F">
              <w:t>１</w:t>
            </w:r>
          </w:p>
        </w:tc>
        <w:tc>
          <w:tcPr>
            <w:tcW w:w="940" w:type="dxa"/>
            <w:tcBorders>
              <w:bottom w:val="single" w:sz="8" w:space="0" w:color="auto"/>
            </w:tcBorders>
            <w:vAlign w:val="center"/>
          </w:tcPr>
          <w:p w14:paraId="6BA054A6" w14:textId="77777777" w:rsidR="0029456C" w:rsidRPr="0015361F" w:rsidRDefault="0029456C" w:rsidP="00056927">
            <w:pPr>
              <w:jc w:val="center"/>
            </w:pPr>
            <w:r w:rsidRPr="0015361F">
              <w:t>２</w:t>
            </w:r>
          </w:p>
        </w:tc>
        <w:tc>
          <w:tcPr>
            <w:tcW w:w="940" w:type="dxa"/>
            <w:tcBorders>
              <w:bottom w:val="single" w:sz="8" w:space="0" w:color="auto"/>
            </w:tcBorders>
            <w:vAlign w:val="center"/>
          </w:tcPr>
          <w:p w14:paraId="00DC6722" w14:textId="77777777" w:rsidR="0029456C" w:rsidRPr="0015361F" w:rsidRDefault="0029456C" w:rsidP="00056927">
            <w:pPr>
              <w:jc w:val="center"/>
            </w:pPr>
            <w:r w:rsidRPr="0015361F">
              <w:t>３</w:t>
            </w:r>
          </w:p>
        </w:tc>
        <w:tc>
          <w:tcPr>
            <w:tcW w:w="940" w:type="dxa"/>
            <w:tcBorders>
              <w:bottom w:val="single" w:sz="8" w:space="0" w:color="auto"/>
            </w:tcBorders>
            <w:vAlign w:val="center"/>
          </w:tcPr>
          <w:p w14:paraId="226D3C86" w14:textId="77777777" w:rsidR="0029456C" w:rsidRPr="0015361F" w:rsidRDefault="0029456C" w:rsidP="00056927">
            <w:pPr>
              <w:jc w:val="center"/>
            </w:pPr>
            <w:r w:rsidRPr="0015361F">
              <w:t>４</w:t>
            </w:r>
          </w:p>
        </w:tc>
        <w:tc>
          <w:tcPr>
            <w:tcW w:w="826" w:type="dxa"/>
            <w:tcBorders>
              <w:bottom w:val="single" w:sz="8" w:space="0" w:color="auto"/>
              <w:right w:val="single" w:sz="8" w:space="0" w:color="auto"/>
            </w:tcBorders>
            <w:vAlign w:val="center"/>
          </w:tcPr>
          <w:p w14:paraId="53B7AADC" w14:textId="77777777" w:rsidR="0029456C" w:rsidRPr="0015361F" w:rsidRDefault="0029456C" w:rsidP="00056927">
            <w:pPr>
              <w:jc w:val="center"/>
            </w:pPr>
            <w:r w:rsidRPr="0015361F">
              <w:t>５</w:t>
            </w:r>
          </w:p>
        </w:tc>
      </w:tr>
      <w:tr w:rsidR="0029456C" w:rsidRPr="0015361F" w14:paraId="0BFDC91F" w14:textId="77777777" w:rsidTr="002079CB">
        <w:trPr>
          <w:trHeight w:val="120"/>
        </w:trPr>
        <w:tc>
          <w:tcPr>
            <w:tcW w:w="2246" w:type="dxa"/>
            <w:tcBorders>
              <w:top w:val="single" w:sz="8" w:space="0" w:color="auto"/>
              <w:left w:val="single" w:sz="8" w:space="0" w:color="auto"/>
              <w:right w:val="single" w:sz="8" w:space="0" w:color="auto"/>
            </w:tcBorders>
            <w:vAlign w:val="center"/>
          </w:tcPr>
          <w:p w14:paraId="7241F956" w14:textId="77777777" w:rsidR="0029456C" w:rsidRPr="0015361F" w:rsidRDefault="0029456C" w:rsidP="00056927">
            <w:pPr>
              <w:jc w:val="center"/>
            </w:pPr>
            <w:r w:rsidRPr="0015361F">
              <w:t>Ａ</w:t>
            </w:r>
          </w:p>
        </w:tc>
        <w:tc>
          <w:tcPr>
            <w:tcW w:w="940" w:type="dxa"/>
            <w:tcBorders>
              <w:top w:val="single" w:sz="8" w:space="0" w:color="auto"/>
              <w:left w:val="single" w:sz="8" w:space="0" w:color="auto"/>
            </w:tcBorders>
            <w:vAlign w:val="center"/>
          </w:tcPr>
          <w:p w14:paraId="68073BF8" w14:textId="77777777" w:rsidR="0029456C" w:rsidRPr="0015361F" w:rsidRDefault="0029456C" w:rsidP="00056927">
            <w:pPr>
              <w:jc w:val="center"/>
            </w:pPr>
            <w:r w:rsidRPr="0015361F">
              <w:t>0.62</w:t>
            </w:r>
          </w:p>
        </w:tc>
        <w:tc>
          <w:tcPr>
            <w:tcW w:w="940" w:type="dxa"/>
            <w:tcBorders>
              <w:top w:val="single" w:sz="8" w:space="0" w:color="auto"/>
            </w:tcBorders>
            <w:vAlign w:val="center"/>
          </w:tcPr>
          <w:p w14:paraId="7894904D" w14:textId="77777777" w:rsidR="0029456C" w:rsidRPr="0015361F" w:rsidRDefault="0029456C" w:rsidP="00056927">
            <w:pPr>
              <w:jc w:val="center"/>
            </w:pPr>
            <w:r w:rsidRPr="0015361F">
              <w:t>2.05</w:t>
            </w:r>
          </w:p>
        </w:tc>
        <w:tc>
          <w:tcPr>
            <w:tcW w:w="940" w:type="dxa"/>
            <w:tcBorders>
              <w:top w:val="single" w:sz="8" w:space="0" w:color="auto"/>
            </w:tcBorders>
            <w:vAlign w:val="center"/>
          </w:tcPr>
          <w:p w14:paraId="7670D9CC" w14:textId="77777777" w:rsidR="0029456C" w:rsidRPr="0015361F" w:rsidRDefault="0029456C" w:rsidP="00056927">
            <w:pPr>
              <w:jc w:val="center"/>
            </w:pPr>
            <w:r w:rsidRPr="0015361F">
              <w:t>3.48</w:t>
            </w:r>
          </w:p>
        </w:tc>
        <w:tc>
          <w:tcPr>
            <w:tcW w:w="940" w:type="dxa"/>
            <w:tcBorders>
              <w:top w:val="single" w:sz="8" w:space="0" w:color="auto"/>
            </w:tcBorders>
            <w:vAlign w:val="center"/>
          </w:tcPr>
          <w:p w14:paraId="626062D0" w14:textId="77777777" w:rsidR="0029456C" w:rsidRPr="0015361F" w:rsidRDefault="0029456C" w:rsidP="00056927">
            <w:pPr>
              <w:jc w:val="center"/>
            </w:pPr>
            <w:r w:rsidRPr="0015361F">
              <w:t>4.92</w:t>
            </w:r>
          </w:p>
        </w:tc>
        <w:tc>
          <w:tcPr>
            <w:tcW w:w="826" w:type="dxa"/>
            <w:tcBorders>
              <w:top w:val="single" w:sz="8" w:space="0" w:color="auto"/>
              <w:right w:val="single" w:sz="8" w:space="0" w:color="auto"/>
            </w:tcBorders>
            <w:vAlign w:val="center"/>
          </w:tcPr>
          <w:p w14:paraId="26BBC192" w14:textId="77777777" w:rsidR="0029456C" w:rsidRPr="0015361F" w:rsidRDefault="0029456C" w:rsidP="00056927">
            <w:pPr>
              <w:jc w:val="center"/>
            </w:pPr>
            <w:r w:rsidRPr="0015361F">
              <w:t>6.35</w:t>
            </w:r>
          </w:p>
        </w:tc>
      </w:tr>
      <w:tr w:rsidR="0029456C" w:rsidRPr="0015361F" w14:paraId="61D41FE1" w14:textId="77777777" w:rsidTr="002079CB">
        <w:trPr>
          <w:trHeight w:val="120"/>
        </w:trPr>
        <w:tc>
          <w:tcPr>
            <w:tcW w:w="2246" w:type="dxa"/>
            <w:tcBorders>
              <w:left w:val="single" w:sz="8" w:space="0" w:color="auto"/>
              <w:right w:val="single" w:sz="8" w:space="0" w:color="auto"/>
            </w:tcBorders>
            <w:vAlign w:val="center"/>
          </w:tcPr>
          <w:p w14:paraId="22195DE4" w14:textId="77777777" w:rsidR="0029456C" w:rsidRPr="0015361F" w:rsidRDefault="0029456C" w:rsidP="00056927">
            <w:pPr>
              <w:jc w:val="center"/>
            </w:pPr>
            <w:r w:rsidRPr="0015361F">
              <w:lastRenderedPageBreak/>
              <w:t>Ｂ</w:t>
            </w:r>
          </w:p>
        </w:tc>
        <w:tc>
          <w:tcPr>
            <w:tcW w:w="940" w:type="dxa"/>
            <w:tcBorders>
              <w:left w:val="single" w:sz="8" w:space="0" w:color="auto"/>
            </w:tcBorders>
            <w:vAlign w:val="center"/>
          </w:tcPr>
          <w:p w14:paraId="4233AD13" w14:textId="77777777" w:rsidR="0029456C" w:rsidRPr="0015361F" w:rsidRDefault="0029456C" w:rsidP="00056927">
            <w:pPr>
              <w:jc w:val="center"/>
            </w:pPr>
            <w:r w:rsidRPr="0015361F">
              <w:t>0.26</w:t>
            </w:r>
          </w:p>
        </w:tc>
        <w:tc>
          <w:tcPr>
            <w:tcW w:w="940" w:type="dxa"/>
            <w:vAlign w:val="center"/>
          </w:tcPr>
          <w:p w14:paraId="5383830C" w14:textId="77777777" w:rsidR="0029456C" w:rsidRPr="0015361F" w:rsidRDefault="0029456C" w:rsidP="00056927">
            <w:pPr>
              <w:jc w:val="center"/>
            </w:pPr>
            <w:r w:rsidRPr="0015361F">
              <w:t>0.98</w:t>
            </w:r>
          </w:p>
        </w:tc>
        <w:tc>
          <w:tcPr>
            <w:tcW w:w="940" w:type="dxa"/>
            <w:vAlign w:val="center"/>
          </w:tcPr>
          <w:p w14:paraId="774758B2" w14:textId="77777777" w:rsidR="0029456C" w:rsidRPr="0015361F" w:rsidRDefault="0029456C" w:rsidP="00056927">
            <w:pPr>
              <w:jc w:val="center"/>
            </w:pPr>
            <w:r w:rsidRPr="0015361F">
              <w:t>1.69</w:t>
            </w:r>
          </w:p>
        </w:tc>
        <w:tc>
          <w:tcPr>
            <w:tcW w:w="940" w:type="dxa"/>
            <w:vAlign w:val="center"/>
          </w:tcPr>
          <w:p w14:paraId="07228FBE" w14:textId="77777777" w:rsidR="0029456C" w:rsidRPr="0015361F" w:rsidRDefault="0029456C" w:rsidP="00056927">
            <w:pPr>
              <w:jc w:val="center"/>
            </w:pPr>
            <w:r w:rsidRPr="0015361F">
              <w:t>2.41</w:t>
            </w:r>
          </w:p>
        </w:tc>
        <w:tc>
          <w:tcPr>
            <w:tcW w:w="826" w:type="dxa"/>
            <w:tcBorders>
              <w:right w:val="single" w:sz="8" w:space="0" w:color="auto"/>
            </w:tcBorders>
            <w:vAlign w:val="center"/>
          </w:tcPr>
          <w:p w14:paraId="53F10EDD" w14:textId="77777777" w:rsidR="0029456C" w:rsidRPr="0015361F" w:rsidRDefault="0029456C" w:rsidP="00056927">
            <w:pPr>
              <w:jc w:val="center"/>
            </w:pPr>
            <w:r w:rsidRPr="0015361F">
              <w:t>3.13</w:t>
            </w:r>
          </w:p>
        </w:tc>
      </w:tr>
      <w:tr w:rsidR="0029456C" w:rsidRPr="0015361F" w14:paraId="01809D03" w14:textId="77777777" w:rsidTr="002079CB">
        <w:trPr>
          <w:trHeight w:val="120"/>
        </w:trPr>
        <w:tc>
          <w:tcPr>
            <w:tcW w:w="2246" w:type="dxa"/>
            <w:tcBorders>
              <w:left w:val="single" w:sz="8" w:space="0" w:color="auto"/>
              <w:right w:val="single" w:sz="8" w:space="0" w:color="auto"/>
            </w:tcBorders>
            <w:vAlign w:val="center"/>
          </w:tcPr>
          <w:p w14:paraId="21D7F4A6" w14:textId="77777777" w:rsidR="0029456C" w:rsidRPr="0015361F" w:rsidRDefault="0029456C" w:rsidP="00056927">
            <w:pPr>
              <w:jc w:val="center"/>
            </w:pPr>
            <w:r w:rsidRPr="0015361F">
              <w:t>Ｃ</w:t>
            </w:r>
          </w:p>
        </w:tc>
        <w:tc>
          <w:tcPr>
            <w:tcW w:w="940" w:type="dxa"/>
            <w:tcBorders>
              <w:left w:val="single" w:sz="8" w:space="0" w:color="auto"/>
            </w:tcBorders>
            <w:vAlign w:val="center"/>
          </w:tcPr>
          <w:p w14:paraId="74D14C15" w14:textId="77777777" w:rsidR="0029456C" w:rsidRPr="0015361F" w:rsidRDefault="0029456C" w:rsidP="00056927">
            <w:pPr>
              <w:jc w:val="center"/>
            </w:pPr>
            <w:r w:rsidRPr="0015361F">
              <w:t>0.08</w:t>
            </w:r>
          </w:p>
        </w:tc>
        <w:tc>
          <w:tcPr>
            <w:tcW w:w="940" w:type="dxa"/>
            <w:vAlign w:val="center"/>
          </w:tcPr>
          <w:p w14:paraId="1C60C249" w14:textId="77777777" w:rsidR="0029456C" w:rsidRPr="0015361F" w:rsidRDefault="0029456C" w:rsidP="00056927">
            <w:pPr>
              <w:jc w:val="center"/>
            </w:pPr>
            <w:r w:rsidRPr="0015361F">
              <w:t>0.45</w:t>
            </w:r>
          </w:p>
        </w:tc>
        <w:tc>
          <w:tcPr>
            <w:tcW w:w="940" w:type="dxa"/>
            <w:vAlign w:val="center"/>
          </w:tcPr>
          <w:p w14:paraId="470A195A" w14:textId="77777777" w:rsidR="0029456C" w:rsidRPr="0015361F" w:rsidRDefault="0029456C" w:rsidP="00056927">
            <w:pPr>
              <w:jc w:val="center"/>
            </w:pPr>
            <w:r w:rsidRPr="0015361F">
              <w:t>0.82</w:t>
            </w:r>
          </w:p>
        </w:tc>
        <w:tc>
          <w:tcPr>
            <w:tcW w:w="940" w:type="dxa"/>
            <w:vAlign w:val="center"/>
          </w:tcPr>
          <w:p w14:paraId="697B5953" w14:textId="77777777" w:rsidR="0029456C" w:rsidRPr="0015361F" w:rsidRDefault="0029456C" w:rsidP="00056927">
            <w:pPr>
              <w:jc w:val="center"/>
            </w:pPr>
            <w:r w:rsidRPr="0015361F">
              <w:t>1.18</w:t>
            </w:r>
          </w:p>
        </w:tc>
        <w:tc>
          <w:tcPr>
            <w:tcW w:w="826" w:type="dxa"/>
            <w:tcBorders>
              <w:right w:val="single" w:sz="8" w:space="0" w:color="auto"/>
            </w:tcBorders>
            <w:vAlign w:val="center"/>
          </w:tcPr>
          <w:p w14:paraId="3C1EB7DE" w14:textId="77777777" w:rsidR="0029456C" w:rsidRPr="0015361F" w:rsidRDefault="0029456C" w:rsidP="00056927">
            <w:pPr>
              <w:jc w:val="center"/>
            </w:pPr>
            <w:r w:rsidRPr="0015361F">
              <w:t>1.55</w:t>
            </w:r>
          </w:p>
        </w:tc>
      </w:tr>
      <w:tr w:rsidR="0029456C" w:rsidRPr="0015361F" w14:paraId="2A618E52" w14:textId="77777777" w:rsidTr="002079CB">
        <w:trPr>
          <w:trHeight w:val="135"/>
        </w:trPr>
        <w:tc>
          <w:tcPr>
            <w:tcW w:w="2246" w:type="dxa"/>
            <w:tcBorders>
              <w:left w:val="single" w:sz="8" w:space="0" w:color="auto"/>
              <w:right w:val="single" w:sz="8" w:space="0" w:color="auto"/>
            </w:tcBorders>
            <w:vAlign w:val="center"/>
          </w:tcPr>
          <w:p w14:paraId="3E143C01" w14:textId="77777777" w:rsidR="0029456C" w:rsidRPr="0015361F" w:rsidRDefault="0029456C" w:rsidP="00056927">
            <w:pPr>
              <w:jc w:val="center"/>
            </w:pPr>
            <w:r w:rsidRPr="0015361F">
              <w:t>Ｄ</w:t>
            </w:r>
          </w:p>
        </w:tc>
        <w:tc>
          <w:tcPr>
            <w:tcW w:w="940" w:type="dxa"/>
            <w:tcBorders>
              <w:left w:val="single" w:sz="8" w:space="0" w:color="auto"/>
            </w:tcBorders>
            <w:vAlign w:val="center"/>
          </w:tcPr>
          <w:p w14:paraId="294EC9E2" w14:textId="77777777" w:rsidR="0029456C" w:rsidRPr="0015361F" w:rsidRDefault="0029456C" w:rsidP="00056927">
            <w:pPr>
              <w:jc w:val="center"/>
            </w:pPr>
            <w:r w:rsidRPr="0015361F">
              <w:t>0.01</w:t>
            </w:r>
          </w:p>
        </w:tc>
        <w:tc>
          <w:tcPr>
            <w:tcW w:w="940" w:type="dxa"/>
            <w:vAlign w:val="center"/>
          </w:tcPr>
          <w:p w14:paraId="4EA3A809" w14:textId="77777777" w:rsidR="0029456C" w:rsidRPr="0015361F" w:rsidRDefault="0029456C" w:rsidP="00056927">
            <w:pPr>
              <w:jc w:val="center"/>
            </w:pPr>
            <w:r w:rsidRPr="0015361F">
              <w:t>0.23</w:t>
            </w:r>
          </w:p>
        </w:tc>
        <w:tc>
          <w:tcPr>
            <w:tcW w:w="940" w:type="dxa"/>
            <w:vAlign w:val="center"/>
          </w:tcPr>
          <w:p w14:paraId="77723F4D" w14:textId="77777777" w:rsidR="0029456C" w:rsidRPr="0015361F" w:rsidRDefault="0029456C" w:rsidP="00056927">
            <w:pPr>
              <w:jc w:val="center"/>
            </w:pPr>
            <w:r w:rsidRPr="0015361F">
              <w:t>0.45</w:t>
            </w:r>
          </w:p>
        </w:tc>
        <w:tc>
          <w:tcPr>
            <w:tcW w:w="940" w:type="dxa"/>
            <w:vAlign w:val="center"/>
          </w:tcPr>
          <w:p w14:paraId="74F36B99" w14:textId="77777777" w:rsidR="0029456C" w:rsidRPr="0015361F" w:rsidRDefault="0029456C" w:rsidP="00056927">
            <w:pPr>
              <w:jc w:val="center"/>
            </w:pPr>
            <w:r w:rsidRPr="0015361F">
              <w:t>0.67</w:t>
            </w:r>
          </w:p>
        </w:tc>
        <w:tc>
          <w:tcPr>
            <w:tcW w:w="826" w:type="dxa"/>
            <w:tcBorders>
              <w:right w:val="single" w:sz="8" w:space="0" w:color="auto"/>
            </w:tcBorders>
            <w:vAlign w:val="center"/>
          </w:tcPr>
          <w:p w14:paraId="3973CBE3" w14:textId="77777777" w:rsidR="0029456C" w:rsidRPr="0015361F" w:rsidRDefault="0029456C" w:rsidP="00056927">
            <w:pPr>
              <w:jc w:val="center"/>
            </w:pPr>
            <w:r w:rsidRPr="0015361F">
              <w:t>0.90</w:t>
            </w:r>
          </w:p>
        </w:tc>
      </w:tr>
      <w:tr w:rsidR="0029456C" w:rsidRPr="0015361F" w14:paraId="7AE1C56C" w14:textId="77777777" w:rsidTr="002079CB">
        <w:trPr>
          <w:trHeight w:val="121"/>
        </w:trPr>
        <w:tc>
          <w:tcPr>
            <w:tcW w:w="2246" w:type="dxa"/>
            <w:tcBorders>
              <w:left w:val="single" w:sz="8" w:space="0" w:color="auto"/>
              <w:right w:val="single" w:sz="8" w:space="0" w:color="auto"/>
            </w:tcBorders>
            <w:vAlign w:val="center"/>
          </w:tcPr>
          <w:p w14:paraId="7B9DA4DF" w14:textId="77777777" w:rsidR="0029456C" w:rsidRPr="0015361F" w:rsidRDefault="0029456C" w:rsidP="00056927">
            <w:pPr>
              <w:jc w:val="center"/>
            </w:pPr>
            <w:r w:rsidRPr="0015361F">
              <w:t>Ｅ</w:t>
            </w:r>
          </w:p>
        </w:tc>
        <w:tc>
          <w:tcPr>
            <w:tcW w:w="940" w:type="dxa"/>
            <w:tcBorders>
              <w:left w:val="single" w:sz="8" w:space="0" w:color="auto"/>
            </w:tcBorders>
            <w:vAlign w:val="center"/>
          </w:tcPr>
          <w:p w14:paraId="69CAEAFB" w14:textId="77777777" w:rsidR="0029456C" w:rsidRPr="0015361F" w:rsidRDefault="0029456C" w:rsidP="00056927">
            <w:pPr>
              <w:jc w:val="center"/>
            </w:pPr>
            <w:r w:rsidRPr="0015361F">
              <w:t>0.01</w:t>
            </w:r>
          </w:p>
        </w:tc>
        <w:tc>
          <w:tcPr>
            <w:tcW w:w="940" w:type="dxa"/>
            <w:vAlign w:val="center"/>
          </w:tcPr>
          <w:p w14:paraId="28A595A6" w14:textId="77777777" w:rsidR="0029456C" w:rsidRPr="0015361F" w:rsidRDefault="0029456C" w:rsidP="00056927">
            <w:pPr>
              <w:jc w:val="center"/>
            </w:pPr>
            <w:r w:rsidRPr="0015361F">
              <w:t>0.12</w:t>
            </w:r>
          </w:p>
        </w:tc>
        <w:tc>
          <w:tcPr>
            <w:tcW w:w="940" w:type="dxa"/>
            <w:vAlign w:val="center"/>
          </w:tcPr>
          <w:p w14:paraId="736ABB72" w14:textId="77777777" w:rsidR="0029456C" w:rsidRPr="0015361F" w:rsidRDefault="0029456C" w:rsidP="00056927">
            <w:pPr>
              <w:jc w:val="center"/>
            </w:pPr>
            <w:r w:rsidRPr="0015361F">
              <w:t>0.27</w:t>
            </w:r>
          </w:p>
        </w:tc>
        <w:tc>
          <w:tcPr>
            <w:tcW w:w="940" w:type="dxa"/>
            <w:vAlign w:val="center"/>
          </w:tcPr>
          <w:p w14:paraId="60A602D1" w14:textId="77777777" w:rsidR="0029456C" w:rsidRPr="0015361F" w:rsidRDefault="0029456C" w:rsidP="00056927">
            <w:pPr>
              <w:jc w:val="center"/>
            </w:pPr>
            <w:r w:rsidRPr="0015361F">
              <w:t>0.42</w:t>
            </w:r>
          </w:p>
        </w:tc>
        <w:tc>
          <w:tcPr>
            <w:tcW w:w="826" w:type="dxa"/>
            <w:tcBorders>
              <w:right w:val="single" w:sz="8" w:space="0" w:color="auto"/>
            </w:tcBorders>
            <w:vAlign w:val="center"/>
          </w:tcPr>
          <w:p w14:paraId="5BC6F63F" w14:textId="77777777" w:rsidR="0029456C" w:rsidRPr="0015361F" w:rsidRDefault="0029456C" w:rsidP="00056927">
            <w:pPr>
              <w:jc w:val="center"/>
            </w:pPr>
            <w:r w:rsidRPr="0015361F">
              <w:t>0.57</w:t>
            </w:r>
          </w:p>
        </w:tc>
      </w:tr>
      <w:tr w:rsidR="0029456C" w:rsidRPr="0015361F" w14:paraId="4D6422DC" w14:textId="77777777" w:rsidTr="002079CB">
        <w:trPr>
          <w:trHeight w:val="65"/>
        </w:trPr>
        <w:tc>
          <w:tcPr>
            <w:tcW w:w="2246" w:type="dxa"/>
            <w:tcBorders>
              <w:left w:val="single" w:sz="8" w:space="0" w:color="auto"/>
              <w:right w:val="single" w:sz="8" w:space="0" w:color="auto"/>
            </w:tcBorders>
            <w:vAlign w:val="center"/>
          </w:tcPr>
          <w:p w14:paraId="425FA7B6" w14:textId="77777777" w:rsidR="0029456C" w:rsidRPr="0015361F" w:rsidRDefault="0029456C" w:rsidP="00056927">
            <w:pPr>
              <w:jc w:val="center"/>
            </w:pPr>
            <w:r w:rsidRPr="0015361F">
              <w:t>Ｆ</w:t>
            </w:r>
          </w:p>
        </w:tc>
        <w:tc>
          <w:tcPr>
            <w:tcW w:w="940" w:type="dxa"/>
            <w:tcBorders>
              <w:left w:val="single" w:sz="8" w:space="0" w:color="auto"/>
            </w:tcBorders>
            <w:vAlign w:val="center"/>
          </w:tcPr>
          <w:p w14:paraId="6AB1C51C" w14:textId="77777777" w:rsidR="0029456C" w:rsidRPr="0015361F" w:rsidRDefault="0029456C" w:rsidP="00056927">
            <w:pPr>
              <w:jc w:val="center"/>
            </w:pPr>
            <w:r w:rsidRPr="0015361F">
              <w:t>0.01</w:t>
            </w:r>
          </w:p>
        </w:tc>
        <w:tc>
          <w:tcPr>
            <w:tcW w:w="940" w:type="dxa"/>
            <w:vAlign w:val="center"/>
          </w:tcPr>
          <w:p w14:paraId="40E3B4C3" w14:textId="77777777" w:rsidR="0029456C" w:rsidRPr="0015361F" w:rsidRDefault="0029456C" w:rsidP="00056927">
            <w:pPr>
              <w:jc w:val="center"/>
            </w:pPr>
            <w:r w:rsidRPr="0015361F">
              <w:t>0.06</w:t>
            </w:r>
          </w:p>
        </w:tc>
        <w:tc>
          <w:tcPr>
            <w:tcW w:w="940" w:type="dxa"/>
            <w:vAlign w:val="center"/>
          </w:tcPr>
          <w:p w14:paraId="7A9A84C3" w14:textId="77777777" w:rsidR="0029456C" w:rsidRPr="0015361F" w:rsidRDefault="0029456C" w:rsidP="00056927">
            <w:pPr>
              <w:jc w:val="center"/>
            </w:pPr>
            <w:r w:rsidRPr="0015361F">
              <w:t>0.17</w:t>
            </w:r>
          </w:p>
        </w:tc>
        <w:tc>
          <w:tcPr>
            <w:tcW w:w="940" w:type="dxa"/>
            <w:vAlign w:val="center"/>
          </w:tcPr>
          <w:p w14:paraId="14E42A93" w14:textId="77777777" w:rsidR="0029456C" w:rsidRPr="0015361F" w:rsidRDefault="0029456C" w:rsidP="00056927">
            <w:pPr>
              <w:jc w:val="center"/>
            </w:pPr>
            <w:r w:rsidRPr="0015361F">
              <w:t>0.28</w:t>
            </w:r>
          </w:p>
        </w:tc>
        <w:tc>
          <w:tcPr>
            <w:tcW w:w="826" w:type="dxa"/>
            <w:tcBorders>
              <w:right w:val="single" w:sz="8" w:space="0" w:color="auto"/>
            </w:tcBorders>
            <w:vAlign w:val="center"/>
          </w:tcPr>
          <w:p w14:paraId="1041F517" w14:textId="77777777" w:rsidR="0029456C" w:rsidRPr="0015361F" w:rsidRDefault="0029456C" w:rsidP="00056927">
            <w:pPr>
              <w:jc w:val="center"/>
            </w:pPr>
            <w:r w:rsidRPr="0015361F">
              <w:t>0.39</w:t>
            </w:r>
          </w:p>
        </w:tc>
      </w:tr>
      <w:tr w:rsidR="0029456C" w:rsidRPr="0015361F" w14:paraId="18672AD4" w14:textId="77777777" w:rsidTr="002079CB">
        <w:trPr>
          <w:trHeight w:val="136"/>
        </w:trPr>
        <w:tc>
          <w:tcPr>
            <w:tcW w:w="2246" w:type="dxa"/>
            <w:tcBorders>
              <w:left w:val="single" w:sz="8" w:space="0" w:color="auto"/>
              <w:right w:val="single" w:sz="8" w:space="0" w:color="auto"/>
            </w:tcBorders>
            <w:vAlign w:val="center"/>
          </w:tcPr>
          <w:p w14:paraId="159A31E8" w14:textId="77777777" w:rsidR="0029456C" w:rsidRPr="0015361F" w:rsidRDefault="0029456C" w:rsidP="00056927">
            <w:pPr>
              <w:jc w:val="center"/>
            </w:pPr>
            <w:r w:rsidRPr="0015361F">
              <w:t>Ｇ</w:t>
            </w:r>
          </w:p>
        </w:tc>
        <w:tc>
          <w:tcPr>
            <w:tcW w:w="940" w:type="dxa"/>
            <w:tcBorders>
              <w:left w:val="single" w:sz="8" w:space="0" w:color="auto"/>
            </w:tcBorders>
            <w:vAlign w:val="center"/>
          </w:tcPr>
          <w:p w14:paraId="57795EE8" w14:textId="77777777" w:rsidR="0029456C" w:rsidRPr="0015361F" w:rsidRDefault="0029456C" w:rsidP="00056927">
            <w:pPr>
              <w:jc w:val="center"/>
            </w:pPr>
            <w:r w:rsidRPr="0015361F">
              <w:t>0.01</w:t>
            </w:r>
          </w:p>
        </w:tc>
        <w:tc>
          <w:tcPr>
            <w:tcW w:w="940" w:type="dxa"/>
            <w:vAlign w:val="center"/>
          </w:tcPr>
          <w:p w14:paraId="663ACB03" w14:textId="77777777" w:rsidR="0029456C" w:rsidRPr="0015361F" w:rsidRDefault="0029456C" w:rsidP="00056927">
            <w:pPr>
              <w:jc w:val="center"/>
            </w:pPr>
            <w:r w:rsidRPr="0015361F">
              <w:t>0.03</w:t>
            </w:r>
          </w:p>
        </w:tc>
        <w:tc>
          <w:tcPr>
            <w:tcW w:w="940" w:type="dxa"/>
            <w:vAlign w:val="center"/>
          </w:tcPr>
          <w:p w14:paraId="788B1F08" w14:textId="77777777" w:rsidR="0029456C" w:rsidRPr="0015361F" w:rsidRDefault="0029456C" w:rsidP="00056927">
            <w:pPr>
              <w:jc w:val="center"/>
            </w:pPr>
            <w:r w:rsidRPr="0015361F">
              <w:t>0.12</w:t>
            </w:r>
          </w:p>
        </w:tc>
        <w:tc>
          <w:tcPr>
            <w:tcW w:w="940" w:type="dxa"/>
            <w:vAlign w:val="center"/>
          </w:tcPr>
          <w:p w14:paraId="0C327A28" w14:textId="77777777" w:rsidR="0029456C" w:rsidRPr="0015361F" w:rsidRDefault="0029456C" w:rsidP="00056927">
            <w:pPr>
              <w:jc w:val="center"/>
            </w:pPr>
            <w:r w:rsidRPr="0015361F">
              <w:t>0.21</w:t>
            </w:r>
          </w:p>
        </w:tc>
        <w:tc>
          <w:tcPr>
            <w:tcW w:w="826" w:type="dxa"/>
            <w:tcBorders>
              <w:right w:val="single" w:sz="8" w:space="0" w:color="auto"/>
            </w:tcBorders>
            <w:vAlign w:val="center"/>
          </w:tcPr>
          <w:p w14:paraId="07851AF0" w14:textId="77777777" w:rsidR="0029456C" w:rsidRPr="0015361F" w:rsidRDefault="0029456C" w:rsidP="00056927">
            <w:pPr>
              <w:jc w:val="center"/>
            </w:pPr>
            <w:r w:rsidRPr="0015361F">
              <w:t>0.29</w:t>
            </w:r>
          </w:p>
        </w:tc>
      </w:tr>
      <w:tr w:rsidR="0029456C" w:rsidRPr="0015361F" w14:paraId="25D0A7D2" w14:textId="77777777" w:rsidTr="002079CB">
        <w:trPr>
          <w:trHeight w:val="65"/>
        </w:trPr>
        <w:tc>
          <w:tcPr>
            <w:tcW w:w="2246" w:type="dxa"/>
            <w:tcBorders>
              <w:left w:val="single" w:sz="8" w:space="0" w:color="auto"/>
              <w:bottom w:val="single" w:sz="8" w:space="0" w:color="auto"/>
              <w:right w:val="single" w:sz="8" w:space="0" w:color="auto"/>
            </w:tcBorders>
            <w:vAlign w:val="center"/>
          </w:tcPr>
          <w:p w14:paraId="48E2BEFD" w14:textId="77777777" w:rsidR="0029456C" w:rsidRPr="0015361F" w:rsidRDefault="0029456C" w:rsidP="00056927">
            <w:pPr>
              <w:jc w:val="center"/>
            </w:pPr>
            <w:r w:rsidRPr="0015361F">
              <w:t>Ｈ</w:t>
            </w:r>
          </w:p>
        </w:tc>
        <w:tc>
          <w:tcPr>
            <w:tcW w:w="940" w:type="dxa"/>
            <w:tcBorders>
              <w:left w:val="single" w:sz="8" w:space="0" w:color="auto"/>
              <w:bottom w:val="single" w:sz="8" w:space="0" w:color="auto"/>
            </w:tcBorders>
            <w:vAlign w:val="center"/>
          </w:tcPr>
          <w:p w14:paraId="3DC5BDB0" w14:textId="77777777" w:rsidR="0029456C" w:rsidRPr="0015361F" w:rsidRDefault="0029456C" w:rsidP="00056927">
            <w:pPr>
              <w:jc w:val="center"/>
            </w:pPr>
            <w:r w:rsidRPr="0015361F">
              <w:t>0.01</w:t>
            </w:r>
          </w:p>
        </w:tc>
        <w:tc>
          <w:tcPr>
            <w:tcW w:w="940" w:type="dxa"/>
            <w:tcBorders>
              <w:bottom w:val="single" w:sz="8" w:space="0" w:color="auto"/>
            </w:tcBorders>
            <w:vAlign w:val="center"/>
          </w:tcPr>
          <w:p w14:paraId="660AD13E" w14:textId="77777777" w:rsidR="0029456C" w:rsidRPr="0015361F" w:rsidRDefault="0029456C" w:rsidP="00056927">
            <w:pPr>
              <w:jc w:val="center"/>
            </w:pPr>
            <w:r w:rsidRPr="0015361F">
              <w:t>0.01</w:t>
            </w:r>
          </w:p>
        </w:tc>
        <w:tc>
          <w:tcPr>
            <w:tcW w:w="940" w:type="dxa"/>
            <w:tcBorders>
              <w:bottom w:val="single" w:sz="8" w:space="0" w:color="auto"/>
            </w:tcBorders>
            <w:vAlign w:val="center"/>
          </w:tcPr>
          <w:p w14:paraId="480A1C3A" w14:textId="77777777" w:rsidR="0029456C" w:rsidRPr="0015361F" w:rsidRDefault="0029456C" w:rsidP="00056927">
            <w:pPr>
              <w:jc w:val="center"/>
            </w:pPr>
            <w:r w:rsidRPr="0015361F">
              <w:t>0.08</w:t>
            </w:r>
          </w:p>
        </w:tc>
        <w:tc>
          <w:tcPr>
            <w:tcW w:w="940" w:type="dxa"/>
            <w:tcBorders>
              <w:bottom w:val="single" w:sz="8" w:space="0" w:color="auto"/>
            </w:tcBorders>
            <w:vAlign w:val="center"/>
          </w:tcPr>
          <w:p w14:paraId="46E9BBB4" w14:textId="77777777" w:rsidR="0029456C" w:rsidRPr="0015361F" w:rsidRDefault="0029456C" w:rsidP="00056927">
            <w:pPr>
              <w:jc w:val="center"/>
            </w:pPr>
            <w:r w:rsidRPr="0015361F">
              <w:t>0.15</w:t>
            </w:r>
          </w:p>
        </w:tc>
        <w:tc>
          <w:tcPr>
            <w:tcW w:w="826" w:type="dxa"/>
            <w:tcBorders>
              <w:bottom w:val="single" w:sz="8" w:space="0" w:color="auto"/>
              <w:right w:val="single" w:sz="8" w:space="0" w:color="auto"/>
            </w:tcBorders>
            <w:vAlign w:val="center"/>
          </w:tcPr>
          <w:p w14:paraId="0FD2D20B" w14:textId="77777777" w:rsidR="0029456C" w:rsidRPr="0015361F" w:rsidRDefault="0029456C" w:rsidP="00056927">
            <w:pPr>
              <w:jc w:val="center"/>
            </w:pPr>
            <w:r w:rsidRPr="0015361F">
              <w:t>0.22</w:t>
            </w:r>
          </w:p>
        </w:tc>
      </w:tr>
    </w:tbl>
    <w:p w14:paraId="50C2E321" w14:textId="77777777" w:rsidR="0029456C" w:rsidRPr="0015361F" w:rsidRDefault="0029456C" w:rsidP="0029456C">
      <w:pPr>
        <w:ind w:leftChars="200" w:left="646" w:hangingChars="102" w:hanging="218"/>
        <w:rPr>
          <w:szCs w:val="21"/>
          <w:bdr w:val="single" w:sz="4" w:space="0" w:color="auto"/>
        </w:rPr>
      </w:pPr>
      <w:r w:rsidRPr="00CD4EC4">
        <w:rPr>
          <w:rFonts w:ascii="ＭＳ 明朝" w:hAnsi="ＭＳ 明朝"/>
          <w:szCs w:val="21"/>
        </w:rPr>
        <w:t>③</w:t>
      </w:r>
      <w:r w:rsidRPr="0015361F">
        <w:rPr>
          <w:szCs w:val="21"/>
        </w:rPr>
        <w:t xml:space="preserve">　ＯＥＣＤ輸出信用アレンジメント第</w:t>
      </w:r>
      <w:r w:rsidRPr="0015361F">
        <w:rPr>
          <w:szCs w:val="21"/>
        </w:rPr>
        <w:t>44</w:t>
      </w:r>
      <w:r w:rsidRPr="0015361F">
        <w:rPr>
          <w:szCs w:val="21"/>
        </w:rPr>
        <w:t>条の規定に基づき日本以外の参加国が事前通報を行った場合であって、「オフショアエスクロウ口座」又は「国際金融機関との協調貸付」を適用する基準を満たす場合　１－当該通報の割引率（通報を行った国が複数ある場合は最も高い割引率）（小数点以下第４位を四捨五入し、第３位までを有効とする。）</w:t>
      </w:r>
    </w:p>
    <w:p w14:paraId="5F903989" w14:textId="77777777" w:rsidR="0029456C" w:rsidRPr="0015361F" w:rsidRDefault="0029456C" w:rsidP="0029456C">
      <w:pPr>
        <w:ind w:leftChars="200" w:left="653" w:hangingChars="105" w:hanging="225"/>
        <w:rPr>
          <w:szCs w:val="21"/>
        </w:rPr>
      </w:pPr>
      <w:r w:rsidRPr="00CD4EC4">
        <w:rPr>
          <w:rFonts w:ascii="ＭＳ 明朝" w:hAnsi="ＭＳ 明朝"/>
          <w:szCs w:val="21"/>
        </w:rPr>
        <w:t xml:space="preserve">④　</w:t>
      </w:r>
      <w:r w:rsidRPr="0015361F">
        <w:rPr>
          <w:szCs w:val="21"/>
        </w:rPr>
        <w:t>貿易代金貸付保険（外貨建対応方式）特約書を付して保険契約を締結する場合（貸付金がアメリカ合衆国ドル又はユーロで償還される場合を除く。）　１</w:t>
      </w:r>
      <w:r w:rsidRPr="0015361F">
        <w:rPr>
          <w:szCs w:val="21"/>
        </w:rPr>
        <w:t>.</w:t>
      </w:r>
      <w:r w:rsidRPr="0015361F">
        <w:rPr>
          <w:szCs w:val="21"/>
        </w:rPr>
        <w:t>２７</w:t>
      </w:r>
    </w:p>
    <w:p w14:paraId="3AFC20B9" w14:textId="77777777" w:rsidR="0029456C" w:rsidRPr="0015361F" w:rsidRDefault="0029456C" w:rsidP="0029456C">
      <w:pPr>
        <w:ind w:leftChars="200" w:left="646" w:hangingChars="102" w:hanging="218"/>
        <w:rPr>
          <w:szCs w:val="21"/>
        </w:rPr>
      </w:pPr>
      <w:r w:rsidRPr="00CD4EC4">
        <w:rPr>
          <w:rFonts w:ascii="ＭＳ 明朝" w:hAnsi="ＭＳ 明朝"/>
          <w:szCs w:val="21"/>
        </w:rPr>
        <w:t xml:space="preserve">⑤　</w:t>
      </w:r>
      <w:r w:rsidRPr="0015361F">
        <w:rPr>
          <w:szCs w:val="21"/>
        </w:rPr>
        <w:t>貸付契約に係る保険料を２回に分割して納付する場合　次の式により算出した係数（小数点以下第４位を四捨五入し、第３位までを有効とする。）</w:t>
      </w:r>
    </w:p>
    <w:p w14:paraId="75803EE2" w14:textId="77777777" w:rsidR="0029456C" w:rsidRPr="0015361F" w:rsidRDefault="0029456C" w:rsidP="0029456C">
      <w:pPr>
        <w:ind w:leftChars="418" w:left="895"/>
        <w:rPr>
          <w:szCs w:val="21"/>
        </w:rPr>
      </w:pPr>
      <w:r w:rsidRPr="0015361F">
        <w:rPr>
          <w:szCs w:val="21"/>
        </w:rPr>
        <w:t>０</w:t>
      </w:r>
      <w:r w:rsidRPr="0015361F">
        <w:rPr>
          <w:szCs w:val="21"/>
        </w:rPr>
        <w:t>.</w:t>
      </w:r>
      <w:r w:rsidRPr="0015361F">
        <w:rPr>
          <w:szCs w:val="21"/>
        </w:rPr>
        <w:t>５＋０</w:t>
      </w:r>
      <w:r w:rsidRPr="0015361F">
        <w:rPr>
          <w:szCs w:val="21"/>
        </w:rPr>
        <w:t>.</w:t>
      </w:r>
      <w:r w:rsidRPr="0015361F">
        <w:rPr>
          <w:szCs w:val="21"/>
        </w:rPr>
        <w:t>５</w:t>
      </w:r>
      <w:r w:rsidRPr="0015361F">
        <w:rPr>
          <w:szCs w:val="21"/>
        </w:rPr>
        <w:t>×</w:t>
      </w:r>
      <w:r w:rsidRPr="0015361F">
        <w:rPr>
          <w:szCs w:val="21"/>
        </w:rPr>
        <w:t>（１＋Ｒ</w:t>
      </w:r>
      <w:r w:rsidRPr="0015361F">
        <w:rPr>
          <w:szCs w:val="21"/>
        </w:rPr>
        <w:t>)</w:t>
      </w:r>
      <w:r w:rsidRPr="0015361F">
        <w:rPr>
          <w:szCs w:val="21"/>
          <w:vertAlign w:val="superscript"/>
        </w:rPr>
        <w:t>n</w:t>
      </w:r>
    </w:p>
    <w:p w14:paraId="53F95099" w14:textId="77777777" w:rsidR="0029456C" w:rsidRPr="0015361F" w:rsidRDefault="0029456C" w:rsidP="00866C99">
      <w:pPr>
        <w:pStyle w:val="3"/>
        <w:tabs>
          <w:tab w:val="left" w:pos="-2080"/>
        </w:tabs>
        <w:ind w:leftChars="299" w:left="854" w:hangingChars="100" w:hanging="214"/>
        <w:rPr>
          <w:sz w:val="21"/>
          <w:szCs w:val="21"/>
        </w:rPr>
      </w:pPr>
      <w:r w:rsidRPr="00CD4EC4">
        <w:rPr>
          <w:rFonts w:ascii="ＭＳ 明朝" w:hAnsi="ＭＳ 明朝"/>
          <w:sz w:val="21"/>
          <w:szCs w:val="21"/>
        </w:rPr>
        <w:t xml:space="preserve">(ⅰ)　</w:t>
      </w:r>
      <w:r w:rsidRPr="0015361F">
        <w:rPr>
          <w:sz w:val="21"/>
          <w:szCs w:val="21"/>
        </w:rPr>
        <w:t>Ｒは、償還が行われる通貨に適用される保険契約締結日における市中貸出基準金利（</w:t>
      </w:r>
      <w:r w:rsidRPr="0015361F">
        <w:rPr>
          <w:sz w:val="21"/>
          <w:szCs w:val="21"/>
        </w:rPr>
        <w:t>Commercial Interest Reference Rate</w:t>
      </w:r>
      <w:r w:rsidRPr="0015361F">
        <w:rPr>
          <w:sz w:val="21"/>
          <w:szCs w:val="21"/>
        </w:rPr>
        <w:t>）とする。</w:t>
      </w:r>
    </w:p>
    <w:p w14:paraId="1E95D806" w14:textId="77777777" w:rsidR="0029456C" w:rsidRPr="0015361F" w:rsidRDefault="0029456C" w:rsidP="002079CB">
      <w:pPr>
        <w:ind w:leftChars="300" w:left="856" w:hangingChars="100" w:hanging="214"/>
        <w:rPr>
          <w:szCs w:val="21"/>
        </w:rPr>
      </w:pPr>
      <w:r w:rsidRPr="00CD4EC4">
        <w:rPr>
          <w:rFonts w:ascii="ＭＳ 明朝" w:hAnsi="ＭＳ 明朝"/>
          <w:szCs w:val="21"/>
        </w:rPr>
        <w:t xml:space="preserve">(ⅱ)　</w:t>
      </w:r>
      <w:r w:rsidRPr="0015361F">
        <w:rPr>
          <w:szCs w:val="21"/>
        </w:rPr>
        <w:t>n</w:t>
      </w:r>
      <w:r w:rsidRPr="0015361F">
        <w:rPr>
          <w:szCs w:val="21"/>
        </w:rPr>
        <w:t>は、保険契約締結日から第２回目保険料支払日までの期間が１年以内の場合は１とし、当該期間が１年を超える場合は１に１年を超える期間の１年又はその端数ごとに１を加える。</w:t>
      </w:r>
    </w:p>
    <w:p w14:paraId="758D1ADE" w14:textId="77777777" w:rsidR="0029456C" w:rsidRPr="0015361F" w:rsidRDefault="0029456C" w:rsidP="00CC46F2">
      <w:pPr>
        <w:spacing w:beforeLines="50" w:before="180"/>
        <w:ind w:left="203" w:hangingChars="95" w:hanging="203"/>
        <w:rPr>
          <w:szCs w:val="21"/>
        </w:rPr>
      </w:pPr>
      <w:r w:rsidRPr="0015361F">
        <w:rPr>
          <w:szCs w:val="21"/>
        </w:rPr>
        <w:t>５　上記１、２及び４に規定する各係数表における国カテゴリー</w:t>
      </w:r>
    </w:p>
    <w:p w14:paraId="414CBBCC" w14:textId="77777777" w:rsidR="0029456C" w:rsidRPr="0015361F" w:rsidRDefault="0029456C" w:rsidP="0029456C">
      <w:pPr>
        <w:ind w:leftChars="103" w:left="424" w:hangingChars="95" w:hanging="203"/>
        <w:rPr>
          <w:szCs w:val="21"/>
        </w:rPr>
      </w:pPr>
      <w:r w:rsidRPr="0015361F">
        <w:rPr>
          <w:szCs w:val="21"/>
        </w:rPr>
        <w:t>(1)</w:t>
      </w:r>
      <w:r w:rsidRPr="0015361F">
        <w:rPr>
          <w:szCs w:val="21"/>
        </w:rPr>
        <w:t xml:space="preserve">　貸付金の償還国の国カテゴリーとし、貸付金の償還国と当該貸付金の保証国が異なるときには当該保証国の国カテゴリーとする。</w:t>
      </w:r>
    </w:p>
    <w:p w14:paraId="37CD5268" w14:textId="77777777" w:rsidR="0029456C" w:rsidRPr="0015361F" w:rsidRDefault="0029456C" w:rsidP="0029456C">
      <w:pPr>
        <w:ind w:leftChars="103" w:left="424" w:hangingChars="95" w:hanging="203"/>
        <w:rPr>
          <w:szCs w:val="21"/>
        </w:rPr>
      </w:pPr>
      <w:r w:rsidRPr="0015361F">
        <w:rPr>
          <w:szCs w:val="21"/>
        </w:rPr>
        <w:t>(2)</w:t>
      </w:r>
      <w:r w:rsidRPr="0015361F">
        <w:rPr>
          <w:szCs w:val="21"/>
        </w:rPr>
        <w:t xml:space="preserve">　上記</w:t>
      </w:r>
      <w:r w:rsidRPr="0015361F">
        <w:rPr>
          <w:szCs w:val="21"/>
        </w:rPr>
        <w:t>(1)</w:t>
      </w:r>
      <w:r w:rsidRPr="0015361F">
        <w:rPr>
          <w:szCs w:val="21"/>
        </w:rPr>
        <w:t>の規定にかかわらず、２年以上案件のうちプロジェクト・ファイナンス案件の場合は、貸付金の償還国と事業が行われる国が異なるときには、いずれか係数の大きい国の国カテゴリーとする。</w:t>
      </w:r>
    </w:p>
    <w:p w14:paraId="5ADF3CB1" w14:textId="77777777" w:rsidR="0029456C" w:rsidRPr="0015361F" w:rsidRDefault="0029456C" w:rsidP="0029456C">
      <w:pPr>
        <w:ind w:leftChars="209" w:left="447" w:firstLineChars="100" w:firstLine="214"/>
        <w:rPr>
          <w:szCs w:val="21"/>
        </w:rPr>
      </w:pPr>
      <w:r w:rsidRPr="0015361F">
        <w:rPr>
          <w:szCs w:val="21"/>
        </w:rPr>
        <w:t>ただし、国カテゴリーが異なる二以上の国で事業が行われる場合にあっては、当該二以上の国にそれぞれ適用される係数を当該プロジェクトの設備投資の額に基づき加重平均したものと貸付金の償還国に適用される係数のいずれか大きい方を適用し、上記４</w:t>
      </w:r>
      <w:r w:rsidRPr="0015361F">
        <w:rPr>
          <w:szCs w:val="21"/>
        </w:rPr>
        <w:t>(1)</w:t>
      </w:r>
      <w:r w:rsidRPr="0015361F">
        <w:rPr>
          <w:szCs w:val="21"/>
        </w:rPr>
        <w:t>の基本保険料率を算出する。</w:t>
      </w:r>
    </w:p>
    <w:p w14:paraId="41283522" w14:textId="77777777" w:rsidR="0029456C" w:rsidRPr="0015361F" w:rsidRDefault="0029456C" w:rsidP="0029456C">
      <w:pPr>
        <w:tabs>
          <w:tab w:val="left" w:pos="-1760"/>
        </w:tabs>
        <w:ind w:leftChars="103" w:left="424" w:hangingChars="95" w:hanging="203"/>
        <w:rPr>
          <w:szCs w:val="21"/>
        </w:rPr>
      </w:pPr>
      <w:r w:rsidRPr="0015361F">
        <w:rPr>
          <w:szCs w:val="21"/>
        </w:rPr>
        <w:t>(3)</w:t>
      </w:r>
      <w:r w:rsidRPr="0015361F">
        <w:rPr>
          <w:szCs w:val="21"/>
        </w:rPr>
        <w:t xml:space="preserve">　上記</w:t>
      </w:r>
      <w:r w:rsidRPr="0015361F">
        <w:rPr>
          <w:szCs w:val="21"/>
        </w:rPr>
        <w:t>(1)</w:t>
      </w:r>
      <w:r w:rsidRPr="0015361F">
        <w:rPr>
          <w:szCs w:val="21"/>
        </w:rPr>
        <w:t>の規定にかかわらず、次に掲げる機関を借入人とする２年以上案件に係る保険料率は、次の国カテゴリーとする。</w:t>
      </w:r>
    </w:p>
    <w:p w14:paraId="3E8B233B" w14:textId="77777777" w:rsidR="0029456C" w:rsidRPr="0015361F" w:rsidRDefault="000746CD" w:rsidP="002079CB">
      <w:pPr>
        <w:spacing w:afterLines="50" w:after="180"/>
        <w:ind w:leftChars="300" w:left="642" w:firstLineChars="100" w:firstLine="214"/>
        <w:rPr>
          <w:szCs w:val="21"/>
        </w:rPr>
      </w:pPr>
      <w:r w:rsidRPr="0015361F">
        <w:rPr>
          <w:szCs w:val="21"/>
        </w:rPr>
        <w:t>アンデス開発公社（ＣＡＦ）及び中米経済統合銀行（ＣＡＢＥＩ）は、国カテゴリーＣとする。</w:t>
      </w:r>
    </w:p>
    <w:p w14:paraId="7AD36C04" w14:textId="77777777" w:rsidR="0029456C" w:rsidRPr="00CD4EC4" w:rsidRDefault="0029456C" w:rsidP="002079CB">
      <w:pPr>
        <w:spacing w:afterLines="50" w:after="180"/>
        <w:rPr>
          <w:rFonts w:ascii="ＭＳ 明朝" w:hAnsi="ＭＳ 明朝"/>
          <w:szCs w:val="21"/>
        </w:rPr>
      </w:pPr>
      <w:r w:rsidRPr="0015361F">
        <w:rPr>
          <w:rFonts w:eastAsia="ＭＳ ゴシック"/>
          <w:szCs w:val="21"/>
        </w:rPr>
        <w:t>［３］</w:t>
      </w:r>
      <w:r w:rsidRPr="00CD4EC4">
        <w:rPr>
          <w:rFonts w:ascii="ＭＳ 明朝" w:hAnsi="ＭＳ 明朝"/>
          <w:szCs w:val="21"/>
        </w:rPr>
        <w:t>限度額設定型貿易保険約款に係る保険料率は、別表第２のとおりとする。</w:t>
      </w:r>
    </w:p>
    <w:p w14:paraId="1BE3D0A3" w14:textId="77777777" w:rsidR="0029456C" w:rsidRPr="00CD4EC4" w:rsidRDefault="0029456C" w:rsidP="0029456C">
      <w:pPr>
        <w:ind w:left="428" w:hangingChars="200" w:hanging="428"/>
        <w:rPr>
          <w:rFonts w:ascii="ＭＳ 明朝" w:hAnsi="ＭＳ 明朝"/>
          <w:szCs w:val="21"/>
        </w:rPr>
      </w:pPr>
      <w:r w:rsidRPr="0015361F">
        <w:rPr>
          <w:rFonts w:eastAsia="ＭＳ ゴシック"/>
          <w:szCs w:val="21"/>
        </w:rPr>
        <w:t>［４］</w:t>
      </w:r>
      <w:r w:rsidRPr="00CD4EC4">
        <w:rPr>
          <w:rFonts w:ascii="ＭＳ 明朝" w:hAnsi="ＭＳ 明朝"/>
          <w:szCs w:val="21"/>
        </w:rPr>
        <w:t>中小企業輸出代金保険約款に係る保険価額当たりの保険料率は、次の式により算出した率とする。</w:t>
      </w:r>
    </w:p>
    <w:p w14:paraId="0DC7C85F" w14:textId="77777777" w:rsidR="003606F6" w:rsidRPr="0015361F" w:rsidRDefault="0029456C" w:rsidP="003606F6">
      <w:pPr>
        <w:ind w:leftChars="300" w:left="2115" w:hangingChars="688" w:hanging="1473"/>
        <w:rPr>
          <w:szCs w:val="21"/>
        </w:rPr>
      </w:pPr>
      <w:r w:rsidRPr="00CD4EC4">
        <w:rPr>
          <w:rFonts w:ascii="ＭＳ 明朝" w:hAnsi="ＭＳ 明朝"/>
          <w:szCs w:val="21"/>
        </w:rPr>
        <w:t>保険料率</w:t>
      </w:r>
      <w:r w:rsidRPr="0015361F">
        <w:rPr>
          <w:szCs w:val="21"/>
        </w:rPr>
        <w:t>(</w:t>
      </w:r>
      <w:r w:rsidRPr="0015361F">
        <w:rPr>
          <w:szCs w:val="21"/>
        </w:rPr>
        <w:t>％</w:t>
      </w:r>
      <w:r w:rsidRPr="0015361F">
        <w:rPr>
          <w:szCs w:val="21"/>
        </w:rPr>
        <w:t>)</w:t>
      </w:r>
      <w:r w:rsidRPr="0015361F">
        <w:rPr>
          <w:szCs w:val="21"/>
        </w:rPr>
        <w:t>＝（</w:t>
      </w:r>
      <w:r w:rsidRPr="0015361F">
        <w:rPr>
          <w:szCs w:val="21"/>
        </w:rPr>
        <w:t>a</w:t>
      </w:r>
      <w:r w:rsidRPr="0015361F">
        <w:rPr>
          <w:szCs w:val="21"/>
        </w:rPr>
        <w:t>＋ｃ）</w:t>
      </w:r>
      <w:r w:rsidRPr="0015361F">
        <w:rPr>
          <w:szCs w:val="21"/>
        </w:rPr>
        <w:t>×</w:t>
      </w:r>
      <w:r w:rsidRPr="0015361F">
        <w:rPr>
          <w:szCs w:val="21"/>
        </w:rPr>
        <w:t>Ｘ＋ｂ＋ｄ</w:t>
      </w:r>
    </w:p>
    <w:p w14:paraId="445E9F1B" w14:textId="77777777" w:rsidR="0029456C" w:rsidRPr="0015361F" w:rsidRDefault="0029456C" w:rsidP="006219BE">
      <w:pPr>
        <w:ind w:leftChars="105" w:left="510" w:hangingChars="133" w:hanging="285"/>
        <w:rPr>
          <w:szCs w:val="21"/>
        </w:rPr>
      </w:pPr>
      <w:r w:rsidRPr="0015361F">
        <w:rPr>
          <w:szCs w:val="21"/>
        </w:rPr>
        <w:lastRenderedPageBreak/>
        <w:t>(1)</w:t>
      </w:r>
      <w:r w:rsidRPr="0015361F">
        <w:rPr>
          <w:szCs w:val="21"/>
        </w:rPr>
        <w:t xml:space="preserve">　係数ａ及びｂは、下表のとおりとする。</w:t>
      </w:r>
    </w:p>
    <w:tbl>
      <w:tblPr>
        <w:tblW w:w="4219" w:type="dxa"/>
        <w:tblInd w:w="817" w:type="dxa"/>
        <w:tblBorders>
          <w:top w:val="nil"/>
          <w:left w:val="nil"/>
          <w:bottom w:val="nil"/>
          <w:right w:val="nil"/>
        </w:tblBorders>
        <w:tblLayout w:type="fixed"/>
        <w:tblLook w:val="0000" w:firstRow="0" w:lastRow="0" w:firstColumn="0" w:lastColumn="0" w:noHBand="0" w:noVBand="0"/>
      </w:tblPr>
      <w:tblGrid>
        <w:gridCol w:w="1867"/>
        <w:gridCol w:w="1232"/>
        <w:gridCol w:w="1120"/>
      </w:tblGrid>
      <w:tr w:rsidR="0029456C" w:rsidRPr="0015361F" w14:paraId="2C851B4E" w14:textId="77777777" w:rsidTr="002079CB">
        <w:trPr>
          <w:trHeight w:val="514"/>
        </w:trPr>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14:paraId="7D0AAA4B" w14:textId="77777777" w:rsidR="0029456C" w:rsidRPr="0015361F" w:rsidRDefault="0029456C" w:rsidP="00056927">
            <w:r w:rsidRPr="0015361F">
              <w:rPr>
                <w:kern w:val="0"/>
              </w:rPr>
              <w:t>国カテゴリー</w:t>
            </w:r>
          </w:p>
        </w:tc>
        <w:tc>
          <w:tcPr>
            <w:tcW w:w="1232" w:type="dxa"/>
            <w:tcBorders>
              <w:top w:val="single" w:sz="8" w:space="0" w:color="auto"/>
              <w:left w:val="single" w:sz="8" w:space="0" w:color="auto"/>
              <w:bottom w:val="single" w:sz="8" w:space="0" w:color="auto"/>
              <w:right w:val="single" w:sz="4" w:space="0" w:color="000000"/>
            </w:tcBorders>
            <w:shd w:val="clear" w:color="auto" w:fill="auto"/>
          </w:tcPr>
          <w:p w14:paraId="1D33F722" w14:textId="77777777" w:rsidR="0029456C" w:rsidRPr="0015361F" w:rsidRDefault="0029456C" w:rsidP="00056927">
            <w:pPr>
              <w:jc w:val="center"/>
              <w:rPr>
                <w:rFonts w:cs="Arial"/>
                <w:color w:val="000000"/>
              </w:rPr>
            </w:pPr>
            <w:r w:rsidRPr="0015361F">
              <w:t>ａ</w:t>
            </w:r>
          </w:p>
        </w:tc>
        <w:tc>
          <w:tcPr>
            <w:tcW w:w="1120" w:type="dxa"/>
            <w:tcBorders>
              <w:top w:val="single" w:sz="8" w:space="0" w:color="auto"/>
              <w:left w:val="single" w:sz="4" w:space="0" w:color="000000"/>
              <w:bottom w:val="single" w:sz="8" w:space="0" w:color="auto"/>
              <w:right w:val="single" w:sz="8" w:space="0" w:color="auto"/>
            </w:tcBorders>
            <w:shd w:val="clear" w:color="auto" w:fill="auto"/>
          </w:tcPr>
          <w:p w14:paraId="6D9C9ECD" w14:textId="77777777" w:rsidR="0029456C" w:rsidRPr="0015361F" w:rsidRDefault="0029456C" w:rsidP="00056927">
            <w:pPr>
              <w:jc w:val="center"/>
              <w:rPr>
                <w:rFonts w:cs="Arial"/>
                <w:color w:val="000000"/>
              </w:rPr>
            </w:pPr>
            <w:r w:rsidRPr="0015361F">
              <w:t>ｂ</w:t>
            </w:r>
          </w:p>
        </w:tc>
      </w:tr>
      <w:tr w:rsidR="0029456C" w:rsidRPr="0015361F" w14:paraId="48CCB9D0" w14:textId="77777777" w:rsidTr="002079CB">
        <w:trPr>
          <w:trHeight w:val="343"/>
        </w:trPr>
        <w:tc>
          <w:tcPr>
            <w:tcW w:w="1867" w:type="dxa"/>
            <w:tcBorders>
              <w:top w:val="single" w:sz="8" w:space="0" w:color="auto"/>
              <w:left w:val="single" w:sz="8" w:space="0" w:color="auto"/>
              <w:bottom w:val="single" w:sz="4" w:space="0" w:color="000000"/>
              <w:right w:val="single" w:sz="8" w:space="0" w:color="auto"/>
            </w:tcBorders>
            <w:shd w:val="clear" w:color="auto" w:fill="auto"/>
          </w:tcPr>
          <w:p w14:paraId="09754A7E" w14:textId="77777777" w:rsidR="0029456C" w:rsidRPr="0015361F" w:rsidRDefault="0029456C" w:rsidP="00056927">
            <w:pPr>
              <w:jc w:val="center"/>
              <w:rPr>
                <w:rFonts w:cs="Arial"/>
                <w:color w:val="000000"/>
              </w:rPr>
            </w:pPr>
            <w:r w:rsidRPr="0015361F">
              <w:rPr>
                <w:rFonts w:cs="Arial"/>
                <w:bCs/>
                <w:color w:val="000000"/>
              </w:rPr>
              <w:t>Ａ</w:t>
            </w:r>
          </w:p>
        </w:tc>
        <w:tc>
          <w:tcPr>
            <w:tcW w:w="1232" w:type="dxa"/>
            <w:tcBorders>
              <w:top w:val="single" w:sz="8" w:space="0" w:color="auto"/>
              <w:left w:val="single" w:sz="8" w:space="0" w:color="auto"/>
              <w:bottom w:val="single" w:sz="4" w:space="0" w:color="000000"/>
              <w:right w:val="single" w:sz="4" w:space="0" w:color="000000"/>
            </w:tcBorders>
            <w:shd w:val="clear" w:color="auto" w:fill="auto"/>
          </w:tcPr>
          <w:p w14:paraId="73B77E5D" w14:textId="77777777" w:rsidR="0029456C" w:rsidRPr="0015361F" w:rsidRDefault="0029456C" w:rsidP="00056927">
            <w:pPr>
              <w:jc w:val="center"/>
              <w:rPr>
                <w:rFonts w:cs="Arial"/>
                <w:color w:val="000000"/>
              </w:rPr>
            </w:pPr>
            <w:r w:rsidRPr="0015361F">
              <w:rPr>
                <w:rFonts w:cs="Arial"/>
                <w:color w:val="000000"/>
              </w:rPr>
              <w:t>0.000424</w:t>
            </w:r>
          </w:p>
        </w:tc>
        <w:tc>
          <w:tcPr>
            <w:tcW w:w="1120" w:type="dxa"/>
            <w:tcBorders>
              <w:top w:val="single" w:sz="8" w:space="0" w:color="auto"/>
              <w:left w:val="single" w:sz="4" w:space="0" w:color="000000"/>
              <w:bottom w:val="single" w:sz="4" w:space="0" w:color="000000"/>
              <w:right w:val="single" w:sz="8" w:space="0" w:color="auto"/>
            </w:tcBorders>
            <w:shd w:val="clear" w:color="auto" w:fill="auto"/>
          </w:tcPr>
          <w:p w14:paraId="6177B7A2" w14:textId="77777777" w:rsidR="0029456C" w:rsidRPr="0015361F" w:rsidRDefault="0029456C" w:rsidP="00056927">
            <w:pPr>
              <w:jc w:val="center"/>
              <w:rPr>
                <w:rFonts w:cs="Arial"/>
                <w:color w:val="000000"/>
              </w:rPr>
            </w:pPr>
            <w:r w:rsidRPr="0015361F">
              <w:rPr>
                <w:rFonts w:cs="Arial"/>
                <w:color w:val="000000"/>
              </w:rPr>
              <w:t>0.009</w:t>
            </w:r>
          </w:p>
        </w:tc>
      </w:tr>
      <w:tr w:rsidR="0029456C" w:rsidRPr="0015361F" w14:paraId="3138B369" w14:textId="77777777" w:rsidTr="002079CB">
        <w:trPr>
          <w:trHeight w:val="322"/>
        </w:trPr>
        <w:tc>
          <w:tcPr>
            <w:tcW w:w="1867" w:type="dxa"/>
            <w:tcBorders>
              <w:top w:val="single" w:sz="4" w:space="0" w:color="000000"/>
              <w:left w:val="single" w:sz="8" w:space="0" w:color="auto"/>
              <w:bottom w:val="single" w:sz="4" w:space="0" w:color="000000"/>
              <w:right w:val="single" w:sz="8" w:space="0" w:color="auto"/>
            </w:tcBorders>
            <w:shd w:val="clear" w:color="auto" w:fill="auto"/>
          </w:tcPr>
          <w:p w14:paraId="710132FB" w14:textId="77777777" w:rsidR="0029456C" w:rsidRPr="0015361F" w:rsidRDefault="0029456C" w:rsidP="00056927">
            <w:pPr>
              <w:jc w:val="center"/>
              <w:rPr>
                <w:rFonts w:cs="Arial"/>
                <w:color w:val="000000"/>
              </w:rPr>
            </w:pPr>
            <w:r w:rsidRPr="0015361F">
              <w:rPr>
                <w:rFonts w:cs="Arial"/>
                <w:bCs/>
                <w:color w:val="000000"/>
              </w:rPr>
              <w:t>Ｂ</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560DBFE4" w14:textId="77777777" w:rsidR="0029456C" w:rsidRPr="0015361F" w:rsidRDefault="0029456C" w:rsidP="00056927">
            <w:pPr>
              <w:jc w:val="center"/>
              <w:rPr>
                <w:rFonts w:cs="Arial"/>
                <w:color w:val="000000"/>
              </w:rPr>
            </w:pPr>
            <w:r w:rsidRPr="0015361F">
              <w:rPr>
                <w:rFonts w:cs="Arial"/>
                <w:color w:val="000000"/>
              </w:rPr>
              <w:t>0.002181</w:t>
            </w:r>
          </w:p>
        </w:tc>
        <w:tc>
          <w:tcPr>
            <w:tcW w:w="1120" w:type="dxa"/>
            <w:tcBorders>
              <w:top w:val="single" w:sz="4" w:space="0" w:color="000000"/>
              <w:left w:val="single" w:sz="4" w:space="0" w:color="000000"/>
              <w:bottom w:val="single" w:sz="4" w:space="0" w:color="000000"/>
              <w:right w:val="single" w:sz="8" w:space="0" w:color="auto"/>
            </w:tcBorders>
            <w:shd w:val="clear" w:color="auto" w:fill="auto"/>
          </w:tcPr>
          <w:p w14:paraId="68877FA4" w14:textId="77777777" w:rsidR="0029456C" w:rsidRPr="0015361F" w:rsidRDefault="0029456C" w:rsidP="00056927">
            <w:pPr>
              <w:jc w:val="center"/>
              <w:rPr>
                <w:rFonts w:cs="Arial"/>
                <w:color w:val="000000"/>
              </w:rPr>
            </w:pPr>
            <w:r w:rsidRPr="0015361F">
              <w:rPr>
                <w:rFonts w:cs="Arial"/>
                <w:color w:val="000000"/>
              </w:rPr>
              <w:t>0.009</w:t>
            </w:r>
          </w:p>
        </w:tc>
      </w:tr>
      <w:tr w:rsidR="0029456C" w:rsidRPr="0015361F" w14:paraId="73E6245F" w14:textId="77777777" w:rsidTr="002079CB">
        <w:trPr>
          <w:trHeight w:val="332"/>
        </w:trPr>
        <w:tc>
          <w:tcPr>
            <w:tcW w:w="1867" w:type="dxa"/>
            <w:tcBorders>
              <w:top w:val="single" w:sz="4" w:space="0" w:color="000000"/>
              <w:left w:val="single" w:sz="8" w:space="0" w:color="auto"/>
              <w:bottom w:val="single" w:sz="4" w:space="0" w:color="000000"/>
              <w:right w:val="single" w:sz="8" w:space="0" w:color="auto"/>
            </w:tcBorders>
            <w:shd w:val="clear" w:color="auto" w:fill="auto"/>
          </w:tcPr>
          <w:p w14:paraId="67478E25" w14:textId="77777777" w:rsidR="0029456C" w:rsidRPr="0015361F" w:rsidRDefault="0029456C" w:rsidP="00056927">
            <w:pPr>
              <w:jc w:val="center"/>
              <w:rPr>
                <w:rFonts w:cs="Arial"/>
                <w:color w:val="000000"/>
              </w:rPr>
            </w:pPr>
            <w:r w:rsidRPr="0015361F">
              <w:rPr>
                <w:rFonts w:cs="Arial"/>
                <w:bCs/>
                <w:color w:val="000000"/>
              </w:rPr>
              <w:t>Ｃ</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3F251AD3" w14:textId="77777777" w:rsidR="0029456C" w:rsidRPr="0015361F" w:rsidRDefault="0029456C" w:rsidP="00056927">
            <w:pPr>
              <w:jc w:val="center"/>
              <w:rPr>
                <w:rFonts w:cs="Arial"/>
                <w:color w:val="000000"/>
              </w:rPr>
            </w:pPr>
            <w:r w:rsidRPr="0015361F">
              <w:rPr>
                <w:rFonts w:cs="Arial"/>
                <w:color w:val="000000"/>
              </w:rPr>
              <w:t>0.004317</w:t>
            </w:r>
          </w:p>
        </w:tc>
        <w:tc>
          <w:tcPr>
            <w:tcW w:w="1120" w:type="dxa"/>
            <w:tcBorders>
              <w:top w:val="single" w:sz="4" w:space="0" w:color="000000"/>
              <w:left w:val="single" w:sz="4" w:space="0" w:color="000000"/>
              <w:bottom w:val="single" w:sz="4" w:space="0" w:color="000000"/>
              <w:right w:val="single" w:sz="8" w:space="0" w:color="auto"/>
            </w:tcBorders>
            <w:shd w:val="clear" w:color="auto" w:fill="auto"/>
          </w:tcPr>
          <w:p w14:paraId="0D82F463" w14:textId="77777777" w:rsidR="0029456C" w:rsidRPr="0015361F" w:rsidRDefault="0029456C" w:rsidP="00056927">
            <w:pPr>
              <w:jc w:val="center"/>
              <w:rPr>
                <w:rFonts w:cs="Arial"/>
                <w:color w:val="000000"/>
              </w:rPr>
            </w:pPr>
            <w:r w:rsidRPr="0015361F">
              <w:rPr>
                <w:rFonts w:cs="Arial"/>
                <w:color w:val="000000"/>
              </w:rPr>
              <w:t>0.029</w:t>
            </w:r>
          </w:p>
        </w:tc>
      </w:tr>
      <w:tr w:rsidR="0029456C" w:rsidRPr="0015361F" w14:paraId="26687D32" w14:textId="77777777" w:rsidTr="002079CB">
        <w:trPr>
          <w:trHeight w:val="315"/>
        </w:trPr>
        <w:tc>
          <w:tcPr>
            <w:tcW w:w="1867" w:type="dxa"/>
            <w:tcBorders>
              <w:top w:val="single" w:sz="4" w:space="0" w:color="000000"/>
              <w:left w:val="single" w:sz="8" w:space="0" w:color="auto"/>
              <w:bottom w:val="single" w:sz="4" w:space="0" w:color="000000"/>
              <w:right w:val="single" w:sz="8" w:space="0" w:color="auto"/>
            </w:tcBorders>
            <w:shd w:val="clear" w:color="auto" w:fill="auto"/>
          </w:tcPr>
          <w:p w14:paraId="5F0E495F" w14:textId="77777777" w:rsidR="0029456C" w:rsidRPr="0015361F" w:rsidRDefault="0029456C" w:rsidP="00056927">
            <w:pPr>
              <w:jc w:val="center"/>
              <w:rPr>
                <w:rFonts w:cs="Arial"/>
                <w:color w:val="000000"/>
              </w:rPr>
            </w:pPr>
            <w:r w:rsidRPr="0015361F">
              <w:rPr>
                <w:rFonts w:cs="Arial"/>
                <w:bCs/>
                <w:color w:val="000000"/>
              </w:rPr>
              <w:t>Ｄ</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42219AE7" w14:textId="77777777" w:rsidR="0029456C" w:rsidRPr="0015361F" w:rsidRDefault="0029456C" w:rsidP="00056927">
            <w:pPr>
              <w:jc w:val="center"/>
              <w:rPr>
                <w:rFonts w:cs="Arial"/>
                <w:color w:val="000000"/>
              </w:rPr>
            </w:pPr>
            <w:r w:rsidRPr="0015361F">
              <w:rPr>
                <w:rFonts w:cs="Arial"/>
                <w:color w:val="000000"/>
              </w:rPr>
              <w:t>0.006507</w:t>
            </w:r>
          </w:p>
        </w:tc>
        <w:tc>
          <w:tcPr>
            <w:tcW w:w="1120" w:type="dxa"/>
            <w:tcBorders>
              <w:top w:val="single" w:sz="4" w:space="0" w:color="000000"/>
              <w:left w:val="single" w:sz="4" w:space="0" w:color="000000"/>
              <w:bottom w:val="single" w:sz="4" w:space="0" w:color="000000"/>
              <w:right w:val="single" w:sz="8" w:space="0" w:color="auto"/>
            </w:tcBorders>
            <w:shd w:val="clear" w:color="auto" w:fill="auto"/>
          </w:tcPr>
          <w:p w14:paraId="1E405E25" w14:textId="77777777" w:rsidR="0029456C" w:rsidRPr="0015361F" w:rsidRDefault="0029456C" w:rsidP="00056927">
            <w:pPr>
              <w:jc w:val="center"/>
              <w:rPr>
                <w:rFonts w:cs="Arial"/>
                <w:color w:val="000000"/>
              </w:rPr>
            </w:pPr>
            <w:r w:rsidRPr="0015361F">
              <w:rPr>
                <w:rFonts w:cs="Arial"/>
                <w:color w:val="000000"/>
              </w:rPr>
              <w:t>0.029</w:t>
            </w:r>
          </w:p>
        </w:tc>
      </w:tr>
      <w:tr w:rsidR="0029456C" w:rsidRPr="0015361F" w14:paraId="7A99D31B" w14:textId="77777777" w:rsidTr="002079CB">
        <w:trPr>
          <w:trHeight w:val="298"/>
        </w:trPr>
        <w:tc>
          <w:tcPr>
            <w:tcW w:w="1867" w:type="dxa"/>
            <w:tcBorders>
              <w:top w:val="single" w:sz="4" w:space="0" w:color="000000"/>
              <w:left w:val="single" w:sz="8" w:space="0" w:color="auto"/>
              <w:bottom w:val="single" w:sz="4" w:space="0" w:color="000000"/>
              <w:right w:val="single" w:sz="8" w:space="0" w:color="auto"/>
            </w:tcBorders>
            <w:shd w:val="clear" w:color="auto" w:fill="auto"/>
          </w:tcPr>
          <w:p w14:paraId="1197B325" w14:textId="77777777" w:rsidR="0029456C" w:rsidRPr="0015361F" w:rsidRDefault="0029456C" w:rsidP="00056927">
            <w:pPr>
              <w:jc w:val="center"/>
              <w:rPr>
                <w:rFonts w:cs="Arial"/>
                <w:color w:val="000000"/>
              </w:rPr>
            </w:pPr>
            <w:r w:rsidRPr="0015361F">
              <w:rPr>
                <w:rFonts w:cs="Arial"/>
                <w:bCs/>
                <w:color w:val="000000"/>
              </w:rPr>
              <w:t>Ｅ</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03C04CF7" w14:textId="77777777" w:rsidR="0029456C" w:rsidRPr="0015361F" w:rsidRDefault="0029456C" w:rsidP="00056927">
            <w:pPr>
              <w:jc w:val="center"/>
              <w:rPr>
                <w:rFonts w:cs="Arial"/>
                <w:color w:val="000000"/>
              </w:rPr>
            </w:pPr>
            <w:r w:rsidRPr="0015361F">
              <w:rPr>
                <w:rFonts w:cs="Arial"/>
                <w:color w:val="000000"/>
              </w:rPr>
              <w:t>0.008293</w:t>
            </w:r>
          </w:p>
        </w:tc>
        <w:tc>
          <w:tcPr>
            <w:tcW w:w="1120" w:type="dxa"/>
            <w:tcBorders>
              <w:top w:val="single" w:sz="4" w:space="0" w:color="000000"/>
              <w:left w:val="single" w:sz="4" w:space="0" w:color="000000"/>
              <w:bottom w:val="single" w:sz="4" w:space="0" w:color="000000"/>
              <w:right w:val="single" w:sz="8" w:space="0" w:color="auto"/>
            </w:tcBorders>
            <w:shd w:val="clear" w:color="auto" w:fill="auto"/>
          </w:tcPr>
          <w:p w14:paraId="03554DE4" w14:textId="77777777" w:rsidR="0029456C" w:rsidRPr="0015361F" w:rsidRDefault="0029456C" w:rsidP="00056927">
            <w:pPr>
              <w:jc w:val="center"/>
              <w:rPr>
                <w:rFonts w:cs="Arial"/>
                <w:color w:val="000000"/>
              </w:rPr>
            </w:pPr>
            <w:r w:rsidRPr="0015361F">
              <w:rPr>
                <w:rFonts w:cs="Arial"/>
                <w:color w:val="000000"/>
              </w:rPr>
              <w:t>0.085</w:t>
            </w:r>
          </w:p>
        </w:tc>
      </w:tr>
      <w:tr w:rsidR="0029456C" w:rsidRPr="0015361F" w14:paraId="37D8A0E9" w14:textId="77777777" w:rsidTr="002079CB">
        <w:trPr>
          <w:trHeight w:val="294"/>
        </w:trPr>
        <w:tc>
          <w:tcPr>
            <w:tcW w:w="1867" w:type="dxa"/>
            <w:tcBorders>
              <w:top w:val="single" w:sz="4" w:space="0" w:color="000000"/>
              <w:left w:val="single" w:sz="8" w:space="0" w:color="auto"/>
              <w:bottom w:val="single" w:sz="4" w:space="0" w:color="000000"/>
              <w:right w:val="single" w:sz="8" w:space="0" w:color="auto"/>
            </w:tcBorders>
            <w:shd w:val="clear" w:color="auto" w:fill="auto"/>
          </w:tcPr>
          <w:p w14:paraId="7A44A440" w14:textId="77777777" w:rsidR="0029456C" w:rsidRPr="0015361F" w:rsidRDefault="0029456C" w:rsidP="00056927">
            <w:pPr>
              <w:jc w:val="center"/>
              <w:rPr>
                <w:rFonts w:cs="Arial"/>
                <w:color w:val="000000"/>
              </w:rPr>
            </w:pPr>
            <w:r w:rsidRPr="0015361F">
              <w:rPr>
                <w:rFonts w:cs="Arial"/>
                <w:bCs/>
                <w:color w:val="000000"/>
              </w:rPr>
              <w:t>Ｆ</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365E1C51" w14:textId="77777777" w:rsidR="0029456C" w:rsidRPr="0015361F" w:rsidRDefault="0029456C" w:rsidP="00056927">
            <w:pPr>
              <w:jc w:val="center"/>
              <w:rPr>
                <w:rFonts w:cs="Arial"/>
                <w:color w:val="000000"/>
              </w:rPr>
            </w:pPr>
            <w:r w:rsidRPr="0015361F">
              <w:rPr>
                <w:rFonts w:cs="Arial"/>
                <w:color w:val="000000"/>
              </w:rPr>
              <w:t>0.009778</w:t>
            </w:r>
          </w:p>
        </w:tc>
        <w:tc>
          <w:tcPr>
            <w:tcW w:w="1120" w:type="dxa"/>
            <w:tcBorders>
              <w:top w:val="single" w:sz="4" w:space="0" w:color="000000"/>
              <w:left w:val="single" w:sz="4" w:space="0" w:color="000000"/>
              <w:bottom w:val="single" w:sz="4" w:space="0" w:color="000000"/>
              <w:right w:val="single" w:sz="8" w:space="0" w:color="auto"/>
            </w:tcBorders>
            <w:shd w:val="clear" w:color="auto" w:fill="auto"/>
          </w:tcPr>
          <w:p w14:paraId="53712D03" w14:textId="77777777" w:rsidR="0029456C" w:rsidRPr="0015361F" w:rsidRDefault="0029456C" w:rsidP="00056927">
            <w:pPr>
              <w:jc w:val="center"/>
              <w:rPr>
                <w:rFonts w:cs="Arial"/>
                <w:color w:val="000000"/>
              </w:rPr>
            </w:pPr>
            <w:r w:rsidRPr="0015361F">
              <w:rPr>
                <w:rFonts w:cs="Arial"/>
                <w:color w:val="000000"/>
              </w:rPr>
              <w:t>0.085</w:t>
            </w:r>
          </w:p>
        </w:tc>
      </w:tr>
      <w:tr w:rsidR="0029456C" w:rsidRPr="0015361F" w14:paraId="2B9E2A48" w14:textId="77777777" w:rsidTr="002079CB">
        <w:trPr>
          <w:trHeight w:val="277"/>
        </w:trPr>
        <w:tc>
          <w:tcPr>
            <w:tcW w:w="1867" w:type="dxa"/>
            <w:tcBorders>
              <w:top w:val="single" w:sz="4" w:space="0" w:color="000000"/>
              <w:left w:val="single" w:sz="8" w:space="0" w:color="auto"/>
              <w:bottom w:val="single" w:sz="4" w:space="0" w:color="000000"/>
              <w:right w:val="single" w:sz="8" w:space="0" w:color="auto"/>
            </w:tcBorders>
            <w:shd w:val="clear" w:color="auto" w:fill="auto"/>
          </w:tcPr>
          <w:p w14:paraId="0CA1D5CD" w14:textId="77777777" w:rsidR="0029456C" w:rsidRPr="0015361F" w:rsidRDefault="0029456C" w:rsidP="00056927">
            <w:pPr>
              <w:jc w:val="center"/>
              <w:rPr>
                <w:rFonts w:cs="Arial"/>
                <w:color w:val="000000"/>
              </w:rPr>
            </w:pPr>
            <w:r w:rsidRPr="0015361F">
              <w:rPr>
                <w:rFonts w:cs="Arial"/>
                <w:bCs/>
                <w:color w:val="000000"/>
              </w:rPr>
              <w:t>Ｇ</w:t>
            </w:r>
          </w:p>
        </w:tc>
        <w:tc>
          <w:tcPr>
            <w:tcW w:w="1232" w:type="dxa"/>
            <w:tcBorders>
              <w:top w:val="single" w:sz="4" w:space="0" w:color="000000"/>
              <w:left w:val="single" w:sz="8" w:space="0" w:color="auto"/>
              <w:bottom w:val="single" w:sz="4" w:space="0" w:color="000000"/>
              <w:right w:val="single" w:sz="4" w:space="0" w:color="000000"/>
            </w:tcBorders>
            <w:shd w:val="clear" w:color="auto" w:fill="auto"/>
          </w:tcPr>
          <w:p w14:paraId="3793D411" w14:textId="77777777" w:rsidR="0029456C" w:rsidRPr="0015361F" w:rsidRDefault="0029456C" w:rsidP="00056927">
            <w:pPr>
              <w:jc w:val="center"/>
              <w:rPr>
                <w:rFonts w:cs="Arial"/>
                <w:color w:val="000000"/>
              </w:rPr>
            </w:pPr>
            <w:r w:rsidRPr="0015361F">
              <w:rPr>
                <w:rFonts w:cs="Arial"/>
                <w:color w:val="000000"/>
              </w:rPr>
              <w:t>0.012867</w:t>
            </w:r>
          </w:p>
        </w:tc>
        <w:tc>
          <w:tcPr>
            <w:tcW w:w="1120" w:type="dxa"/>
            <w:tcBorders>
              <w:top w:val="single" w:sz="4" w:space="0" w:color="000000"/>
              <w:left w:val="single" w:sz="4" w:space="0" w:color="000000"/>
              <w:bottom w:val="single" w:sz="4" w:space="0" w:color="000000"/>
              <w:right w:val="single" w:sz="8" w:space="0" w:color="auto"/>
            </w:tcBorders>
            <w:shd w:val="clear" w:color="auto" w:fill="auto"/>
          </w:tcPr>
          <w:p w14:paraId="3D3B6BAA" w14:textId="77777777" w:rsidR="0029456C" w:rsidRPr="0015361F" w:rsidRDefault="0029456C" w:rsidP="00056927">
            <w:pPr>
              <w:jc w:val="center"/>
              <w:rPr>
                <w:rFonts w:cs="Arial"/>
                <w:color w:val="000000"/>
              </w:rPr>
            </w:pPr>
            <w:r w:rsidRPr="0015361F">
              <w:rPr>
                <w:rFonts w:cs="Arial"/>
                <w:color w:val="000000"/>
              </w:rPr>
              <w:t>0.266</w:t>
            </w:r>
          </w:p>
        </w:tc>
      </w:tr>
      <w:tr w:rsidR="0029456C" w:rsidRPr="0015361F" w14:paraId="7ABF8A63" w14:textId="77777777" w:rsidTr="002079CB">
        <w:trPr>
          <w:trHeight w:val="274"/>
        </w:trPr>
        <w:tc>
          <w:tcPr>
            <w:tcW w:w="1867" w:type="dxa"/>
            <w:tcBorders>
              <w:top w:val="single" w:sz="4" w:space="0" w:color="000000"/>
              <w:left w:val="single" w:sz="8" w:space="0" w:color="auto"/>
              <w:bottom w:val="single" w:sz="8" w:space="0" w:color="auto"/>
              <w:right w:val="single" w:sz="8" w:space="0" w:color="auto"/>
            </w:tcBorders>
            <w:shd w:val="clear" w:color="auto" w:fill="auto"/>
          </w:tcPr>
          <w:p w14:paraId="6DC8D79B" w14:textId="77777777" w:rsidR="0029456C" w:rsidRPr="0015361F" w:rsidRDefault="0029456C" w:rsidP="00056927">
            <w:pPr>
              <w:jc w:val="center"/>
              <w:rPr>
                <w:rFonts w:cs="Arial"/>
                <w:color w:val="000000"/>
              </w:rPr>
            </w:pPr>
            <w:r w:rsidRPr="0015361F">
              <w:rPr>
                <w:rFonts w:cs="Arial"/>
                <w:bCs/>
                <w:color w:val="000000"/>
              </w:rPr>
              <w:t>Ｈ</w:t>
            </w:r>
          </w:p>
        </w:tc>
        <w:tc>
          <w:tcPr>
            <w:tcW w:w="1232" w:type="dxa"/>
            <w:tcBorders>
              <w:top w:val="single" w:sz="4" w:space="0" w:color="000000"/>
              <w:left w:val="single" w:sz="8" w:space="0" w:color="auto"/>
              <w:bottom w:val="single" w:sz="8" w:space="0" w:color="auto"/>
              <w:right w:val="single" w:sz="4" w:space="0" w:color="000000"/>
            </w:tcBorders>
            <w:shd w:val="clear" w:color="auto" w:fill="auto"/>
          </w:tcPr>
          <w:p w14:paraId="4D045223" w14:textId="77777777" w:rsidR="0029456C" w:rsidRPr="0015361F" w:rsidRDefault="0029456C" w:rsidP="00056927">
            <w:pPr>
              <w:jc w:val="center"/>
              <w:rPr>
                <w:rFonts w:cs="Arial"/>
                <w:color w:val="000000"/>
              </w:rPr>
            </w:pPr>
            <w:r w:rsidRPr="0015361F">
              <w:rPr>
                <w:rFonts w:cs="Arial"/>
                <w:color w:val="000000"/>
              </w:rPr>
              <w:t>0.017062</w:t>
            </w:r>
          </w:p>
        </w:tc>
        <w:tc>
          <w:tcPr>
            <w:tcW w:w="1120" w:type="dxa"/>
            <w:tcBorders>
              <w:top w:val="single" w:sz="4" w:space="0" w:color="000000"/>
              <w:left w:val="single" w:sz="4" w:space="0" w:color="000000"/>
              <w:bottom w:val="single" w:sz="8" w:space="0" w:color="auto"/>
              <w:right w:val="single" w:sz="8" w:space="0" w:color="auto"/>
            </w:tcBorders>
            <w:shd w:val="clear" w:color="auto" w:fill="auto"/>
          </w:tcPr>
          <w:p w14:paraId="39CFFA3B" w14:textId="77777777" w:rsidR="0029456C" w:rsidRPr="0015361F" w:rsidRDefault="0029456C" w:rsidP="00056927">
            <w:pPr>
              <w:jc w:val="center"/>
              <w:rPr>
                <w:rFonts w:cs="Arial"/>
                <w:color w:val="000000"/>
              </w:rPr>
            </w:pPr>
            <w:r w:rsidRPr="0015361F">
              <w:rPr>
                <w:rFonts w:cs="Arial"/>
                <w:color w:val="000000"/>
              </w:rPr>
              <w:t>0.354</w:t>
            </w:r>
          </w:p>
        </w:tc>
      </w:tr>
    </w:tbl>
    <w:p w14:paraId="212CF9D1" w14:textId="77777777" w:rsidR="0029456C" w:rsidRPr="0015361F" w:rsidRDefault="0029456C" w:rsidP="006219BE">
      <w:pPr>
        <w:ind w:leftChars="104" w:left="508" w:hangingChars="133" w:hanging="285"/>
      </w:pPr>
      <w:r w:rsidRPr="0015361F">
        <w:t>(2)</w:t>
      </w:r>
      <w:r w:rsidRPr="0015361F">
        <w:t xml:space="preserve">　</w:t>
      </w:r>
      <w:r w:rsidRPr="0015361F">
        <w:t xml:space="preserve"> </w:t>
      </w:r>
      <w:r w:rsidRPr="0015361F">
        <w:t>係数ｃ及びｄは、下表のとおりとする。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68"/>
        <w:gridCol w:w="1134"/>
        <w:gridCol w:w="1230"/>
      </w:tblGrid>
      <w:tr w:rsidR="0029456C" w:rsidRPr="0015361F" w14:paraId="05E30921" w14:textId="77777777" w:rsidTr="002079CB">
        <w:trPr>
          <w:trHeight w:val="357"/>
        </w:trPr>
        <w:tc>
          <w:tcPr>
            <w:tcW w:w="5103" w:type="dxa"/>
            <w:gridSpan w:val="2"/>
            <w:tcBorders>
              <w:top w:val="single" w:sz="8" w:space="0" w:color="auto"/>
              <w:left w:val="single" w:sz="8" w:space="0" w:color="auto"/>
              <w:bottom w:val="single" w:sz="8" w:space="0" w:color="auto"/>
              <w:right w:val="single" w:sz="8" w:space="0" w:color="auto"/>
            </w:tcBorders>
          </w:tcPr>
          <w:p w14:paraId="55789886" w14:textId="77777777" w:rsidR="0029456C" w:rsidRPr="0015361F" w:rsidRDefault="0029456C" w:rsidP="00056927"/>
        </w:tc>
        <w:tc>
          <w:tcPr>
            <w:tcW w:w="1134" w:type="dxa"/>
            <w:tcBorders>
              <w:top w:val="single" w:sz="8" w:space="0" w:color="auto"/>
              <w:left w:val="single" w:sz="8" w:space="0" w:color="auto"/>
              <w:bottom w:val="single" w:sz="8" w:space="0" w:color="auto"/>
            </w:tcBorders>
            <w:vAlign w:val="center"/>
          </w:tcPr>
          <w:p w14:paraId="0E801F1B" w14:textId="77777777" w:rsidR="0029456C" w:rsidRPr="0015361F" w:rsidRDefault="0029456C" w:rsidP="00D041BC">
            <w:pPr>
              <w:jc w:val="center"/>
              <w:rPr>
                <w:rFonts w:eastAsia="ＭＳ ゴシック"/>
              </w:rPr>
            </w:pPr>
            <w:r w:rsidRPr="0015361F">
              <w:t>ｃ</w:t>
            </w:r>
          </w:p>
        </w:tc>
        <w:tc>
          <w:tcPr>
            <w:tcW w:w="1230" w:type="dxa"/>
            <w:tcBorders>
              <w:top w:val="single" w:sz="8" w:space="0" w:color="auto"/>
              <w:bottom w:val="single" w:sz="8" w:space="0" w:color="auto"/>
              <w:right w:val="single" w:sz="8" w:space="0" w:color="auto"/>
            </w:tcBorders>
            <w:vAlign w:val="center"/>
          </w:tcPr>
          <w:p w14:paraId="6435FACA" w14:textId="77777777" w:rsidR="0029456C" w:rsidRPr="0015361F" w:rsidRDefault="0029456C" w:rsidP="00D041BC">
            <w:pPr>
              <w:jc w:val="center"/>
            </w:pPr>
            <w:r w:rsidRPr="0015361F">
              <w:t>ｄ</w:t>
            </w:r>
          </w:p>
        </w:tc>
      </w:tr>
      <w:tr w:rsidR="0029456C" w:rsidRPr="0015361F" w14:paraId="1BB58BF2" w14:textId="77777777" w:rsidTr="002079CB">
        <w:trPr>
          <w:trHeight w:val="372"/>
        </w:trPr>
        <w:tc>
          <w:tcPr>
            <w:tcW w:w="5103" w:type="dxa"/>
            <w:gridSpan w:val="2"/>
            <w:tcBorders>
              <w:top w:val="single" w:sz="8" w:space="0" w:color="auto"/>
              <w:left w:val="single" w:sz="8" w:space="0" w:color="auto"/>
              <w:right w:val="single" w:sz="8" w:space="0" w:color="auto"/>
            </w:tcBorders>
          </w:tcPr>
          <w:p w14:paraId="71E1E01F" w14:textId="77777777" w:rsidR="0029456C" w:rsidRPr="0015361F" w:rsidRDefault="0029456C" w:rsidP="002079CB">
            <w:pPr>
              <w:spacing w:line="240" w:lineRule="exact"/>
              <w:ind w:leftChars="-17" w:left="-36"/>
              <w:rPr>
                <w:rFonts w:cs="Arial"/>
                <w:bCs/>
                <w:color w:val="000000"/>
              </w:rPr>
            </w:pPr>
            <w:r w:rsidRPr="0015361F">
              <w:t>政府開発援助契約等</w:t>
            </w:r>
          </w:p>
        </w:tc>
        <w:tc>
          <w:tcPr>
            <w:tcW w:w="1134" w:type="dxa"/>
            <w:vMerge w:val="restart"/>
            <w:tcBorders>
              <w:top w:val="single" w:sz="8" w:space="0" w:color="auto"/>
              <w:left w:val="single" w:sz="8" w:space="0" w:color="auto"/>
            </w:tcBorders>
            <w:vAlign w:val="center"/>
          </w:tcPr>
          <w:p w14:paraId="015FFAC1" w14:textId="77777777" w:rsidR="0029456C" w:rsidRPr="0015361F" w:rsidRDefault="0029456C" w:rsidP="002079CB">
            <w:pPr>
              <w:spacing w:line="240" w:lineRule="exact"/>
              <w:ind w:leftChars="-26" w:left="-56" w:rightChars="-95" w:right="-203"/>
              <w:rPr>
                <w:rFonts w:cs="Arial Narrow"/>
                <w:color w:val="000000"/>
              </w:rPr>
            </w:pPr>
            <w:r w:rsidRPr="0015361F">
              <w:rPr>
                <w:rFonts w:cs="Arial Narrow"/>
                <w:color w:val="000000"/>
              </w:rPr>
              <w:t>0.001951</w:t>
            </w:r>
          </w:p>
        </w:tc>
        <w:tc>
          <w:tcPr>
            <w:tcW w:w="1230" w:type="dxa"/>
            <w:vMerge w:val="restart"/>
            <w:tcBorders>
              <w:top w:val="single" w:sz="8" w:space="0" w:color="auto"/>
              <w:right w:val="single" w:sz="8" w:space="0" w:color="auto"/>
            </w:tcBorders>
            <w:vAlign w:val="center"/>
          </w:tcPr>
          <w:p w14:paraId="5A236A65" w14:textId="77777777" w:rsidR="0029456C" w:rsidRPr="0015361F" w:rsidRDefault="0029456C" w:rsidP="002079CB">
            <w:pPr>
              <w:spacing w:line="240" w:lineRule="exact"/>
              <w:ind w:leftChars="-5" w:left="-11" w:rightChars="-28" w:right="-60"/>
              <w:jc w:val="center"/>
              <w:rPr>
                <w:rFonts w:cs="Arial Narrow"/>
                <w:color w:val="000000"/>
              </w:rPr>
            </w:pPr>
            <w:r w:rsidRPr="0015361F">
              <w:rPr>
                <w:rFonts w:cs="Arial Narrow"/>
                <w:color w:val="000000"/>
              </w:rPr>
              <w:t>0.006</w:t>
            </w:r>
          </w:p>
        </w:tc>
      </w:tr>
      <w:tr w:rsidR="0029456C" w:rsidRPr="0015361F" w14:paraId="6B5F789E" w14:textId="77777777" w:rsidTr="002079CB">
        <w:trPr>
          <w:trHeight w:val="342"/>
        </w:trPr>
        <w:tc>
          <w:tcPr>
            <w:tcW w:w="2835" w:type="dxa"/>
            <w:vMerge w:val="restart"/>
            <w:tcBorders>
              <w:left w:val="single" w:sz="8" w:space="0" w:color="auto"/>
            </w:tcBorders>
            <w:vAlign w:val="center"/>
          </w:tcPr>
          <w:p w14:paraId="1EC68D65" w14:textId="77777777" w:rsidR="0029456C" w:rsidRPr="0015361F" w:rsidRDefault="0029456C" w:rsidP="002079CB">
            <w:pPr>
              <w:spacing w:line="240" w:lineRule="exact"/>
            </w:pPr>
            <w:r w:rsidRPr="0015361F">
              <w:t>政府開発援助契約等以外の輸出契約等であって、</w:t>
            </w:r>
            <w:r w:rsidRPr="0015361F">
              <w:rPr>
                <w:rFonts w:cs="ＭＳ ゴシック"/>
                <w:color w:val="000000"/>
              </w:rPr>
              <w:t>代金の支払人又はＩＬＣの発行銀行若しくは確認銀行の</w:t>
            </w:r>
            <w:r w:rsidRPr="0015361F">
              <w:t>保険契約締結日における</w:t>
            </w:r>
            <w:r w:rsidRPr="0015361F">
              <w:rPr>
                <w:rFonts w:cs="ＭＳ ゴシック"/>
                <w:color w:val="000000"/>
              </w:rPr>
              <w:t>格付</w:t>
            </w:r>
          </w:p>
        </w:tc>
        <w:tc>
          <w:tcPr>
            <w:tcW w:w="2268" w:type="dxa"/>
            <w:tcBorders>
              <w:right w:val="single" w:sz="8" w:space="0" w:color="auto"/>
            </w:tcBorders>
            <w:vAlign w:val="center"/>
          </w:tcPr>
          <w:p w14:paraId="422B244C" w14:textId="77777777" w:rsidR="0029456C" w:rsidRPr="0015361F" w:rsidRDefault="0029456C" w:rsidP="002079CB">
            <w:pPr>
              <w:spacing w:line="240" w:lineRule="exact"/>
            </w:pPr>
            <w:r w:rsidRPr="0015361F">
              <w:rPr>
                <w:rFonts w:cs="Arial"/>
                <w:bCs/>
                <w:color w:val="000000"/>
              </w:rPr>
              <w:t>ＧＳ</w:t>
            </w:r>
            <w:r w:rsidRPr="0015361F">
              <w:rPr>
                <w:rFonts w:cs="ＭＳ ゴシック"/>
                <w:color w:val="000000"/>
              </w:rPr>
              <w:t>格､</w:t>
            </w:r>
            <w:r w:rsidRPr="0015361F">
              <w:rPr>
                <w:rFonts w:cs="Arial"/>
                <w:bCs/>
                <w:color w:val="000000"/>
              </w:rPr>
              <w:t>ＧＡ</w:t>
            </w:r>
            <w:r w:rsidRPr="0015361F">
              <w:rPr>
                <w:rFonts w:cs="ＭＳ ゴシック"/>
                <w:color w:val="000000"/>
              </w:rPr>
              <w:t>格､</w:t>
            </w:r>
            <w:r w:rsidRPr="0015361F">
              <w:rPr>
                <w:rFonts w:cs="Arial"/>
                <w:bCs/>
                <w:color w:val="000000"/>
              </w:rPr>
              <w:t>ＧＥ</w:t>
            </w:r>
            <w:r w:rsidRPr="0015361F">
              <w:rPr>
                <w:rFonts w:cs="ＭＳ ゴシック"/>
                <w:color w:val="000000"/>
              </w:rPr>
              <w:t>格､</w:t>
            </w:r>
            <w:r w:rsidRPr="0015361F">
              <w:rPr>
                <w:rFonts w:cs="Arial"/>
                <w:bCs/>
                <w:color w:val="000000"/>
              </w:rPr>
              <w:t>ＥＥ</w:t>
            </w:r>
            <w:r w:rsidRPr="0015361F">
              <w:rPr>
                <w:rFonts w:cs="ＭＳ ゴシック"/>
                <w:color w:val="000000"/>
              </w:rPr>
              <w:t>格又は</w:t>
            </w:r>
            <w:r w:rsidRPr="0015361F">
              <w:rPr>
                <w:rFonts w:cs="Arial"/>
                <w:bCs/>
                <w:color w:val="000000"/>
              </w:rPr>
              <w:t>ＳＡ</w:t>
            </w:r>
            <w:r w:rsidRPr="0015361F">
              <w:rPr>
                <w:rFonts w:cs="ＭＳ ゴシック"/>
                <w:color w:val="000000"/>
              </w:rPr>
              <w:t>格</w:t>
            </w:r>
          </w:p>
        </w:tc>
        <w:tc>
          <w:tcPr>
            <w:tcW w:w="1134" w:type="dxa"/>
            <w:vMerge/>
            <w:tcBorders>
              <w:left w:val="single" w:sz="8" w:space="0" w:color="auto"/>
            </w:tcBorders>
          </w:tcPr>
          <w:p w14:paraId="0C1C51D4" w14:textId="77777777" w:rsidR="0029456C" w:rsidRPr="0015361F" w:rsidRDefault="0029456C" w:rsidP="002079CB">
            <w:pPr>
              <w:spacing w:line="240" w:lineRule="exact"/>
              <w:rPr>
                <w:rFonts w:eastAsia="ＭＳ ゴシック"/>
              </w:rPr>
            </w:pPr>
          </w:p>
        </w:tc>
        <w:tc>
          <w:tcPr>
            <w:tcW w:w="1230" w:type="dxa"/>
            <w:vMerge/>
            <w:tcBorders>
              <w:right w:val="single" w:sz="8" w:space="0" w:color="auto"/>
            </w:tcBorders>
          </w:tcPr>
          <w:p w14:paraId="357BD9CE" w14:textId="77777777" w:rsidR="0029456C" w:rsidRPr="0015361F" w:rsidRDefault="0029456C" w:rsidP="002079CB">
            <w:pPr>
              <w:spacing w:line="240" w:lineRule="exact"/>
              <w:rPr>
                <w:rFonts w:eastAsia="ＭＳ ゴシック"/>
              </w:rPr>
            </w:pPr>
          </w:p>
        </w:tc>
      </w:tr>
      <w:tr w:rsidR="0029456C" w:rsidRPr="0015361F" w14:paraId="348009A9" w14:textId="77777777" w:rsidTr="002079CB">
        <w:trPr>
          <w:trHeight w:val="324"/>
        </w:trPr>
        <w:tc>
          <w:tcPr>
            <w:tcW w:w="2835" w:type="dxa"/>
            <w:vMerge/>
            <w:tcBorders>
              <w:left w:val="single" w:sz="8" w:space="0" w:color="auto"/>
            </w:tcBorders>
          </w:tcPr>
          <w:p w14:paraId="48A33BDC" w14:textId="77777777" w:rsidR="0029456C" w:rsidRPr="0015361F" w:rsidRDefault="0029456C" w:rsidP="002079CB">
            <w:pPr>
              <w:spacing w:line="240" w:lineRule="exact"/>
            </w:pPr>
          </w:p>
        </w:tc>
        <w:tc>
          <w:tcPr>
            <w:tcW w:w="2268" w:type="dxa"/>
            <w:tcBorders>
              <w:right w:val="single" w:sz="8" w:space="0" w:color="auto"/>
            </w:tcBorders>
            <w:vAlign w:val="center"/>
          </w:tcPr>
          <w:p w14:paraId="393C4781" w14:textId="77777777" w:rsidR="0029456C" w:rsidRPr="0015361F" w:rsidRDefault="0029456C" w:rsidP="002079CB">
            <w:pPr>
              <w:spacing w:line="240" w:lineRule="exact"/>
            </w:pPr>
            <w:r w:rsidRPr="0015361F">
              <w:rPr>
                <w:rFonts w:cs="Arial"/>
                <w:bCs/>
                <w:color w:val="000000"/>
              </w:rPr>
              <w:t>ＥＡ</w:t>
            </w:r>
            <w:r w:rsidRPr="0015361F">
              <w:rPr>
                <w:rFonts w:cs="ＭＳ ゴシック"/>
                <w:color w:val="000000"/>
              </w:rPr>
              <w:t>格</w:t>
            </w:r>
          </w:p>
        </w:tc>
        <w:tc>
          <w:tcPr>
            <w:tcW w:w="1134" w:type="dxa"/>
            <w:tcBorders>
              <w:left w:val="single" w:sz="8" w:space="0" w:color="auto"/>
            </w:tcBorders>
            <w:vAlign w:val="center"/>
          </w:tcPr>
          <w:p w14:paraId="588FFEDF" w14:textId="77777777" w:rsidR="0029456C" w:rsidRPr="0015361F" w:rsidRDefault="0029456C" w:rsidP="002079CB">
            <w:pPr>
              <w:spacing w:line="240" w:lineRule="exact"/>
              <w:ind w:leftChars="-26" w:left="-56" w:rightChars="-95" w:right="-203"/>
              <w:rPr>
                <w:rFonts w:cs="Arial Narrow"/>
                <w:color w:val="000000"/>
              </w:rPr>
            </w:pPr>
            <w:r w:rsidRPr="0015361F">
              <w:rPr>
                <w:rFonts w:cs="Arial Narrow"/>
                <w:color w:val="000000"/>
              </w:rPr>
              <w:t>0.003458</w:t>
            </w:r>
          </w:p>
        </w:tc>
        <w:tc>
          <w:tcPr>
            <w:tcW w:w="1230" w:type="dxa"/>
            <w:tcBorders>
              <w:right w:val="single" w:sz="8" w:space="0" w:color="auto"/>
            </w:tcBorders>
            <w:vAlign w:val="center"/>
          </w:tcPr>
          <w:p w14:paraId="27319724" w14:textId="77777777" w:rsidR="0029456C" w:rsidRPr="0015361F" w:rsidRDefault="0029456C" w:rsidP="002079CB">
            <w:pPr>
              <w:spacing w:line="240" w:lineRule="exact"/>
              <w:ind w:leftChars="-15" w:left="-32" w:rightChars="-28" w:right="-60"/>
              <w:jc w:val="center"/>
              <w:rPr>
                <w:rFonts w:cs="Arial Narrow"/>
                <w:color w:val="000000"/>
              </w:rPr>
            </w:pPr>
            <w:r w:rsidRPr="0015361F">
              <w:rPr>
                <w:rFonts w:cs="Arial Narrow"/>
                <w:color w:val="000000"/>
              </w:rPr>
              <w:t>0.080</w:t>
            </w:r>
          </w:p>
        </w:tc>
      </w:tr>
      <w:tr w:rsidR="0029456C" w:rsidRPr="0015361F" w14:paraId="7507D0DD" w14:textId="77777777" w:rsidTr="002079CB">
        <w:trPr>
          <w:trHeight w:val="365"/>
        </w:trPr>
        <w:tc>
          <w:tcPr>
            <w:tcW w:w="2835" w:type="dxa"/>
            <w:vMerge/>
            <w:tcBorders>
              <w:left w:val="single" w:sz="8" w:space="0" w:color="auto"/>
              <w:bottom w:val="single" w:sz="8" w:space="0" w:color="auto"/>
            </w:tcBorders>
          </w:tcPr>
          <w:p w14:paraId="2EFF5A1C" w14:textId="77777777" w:rsidR="0029456C" w:rsidRPr="0015361F" w:rsidRDefault="0029456C" w:rsidP="002079CB">
            <w:pPr>
              <w:spacing w:line="240" w:lineRule="exact"/>
            </w:pPr>
          </w:p>
        </w:tc>
        <w:tc>
          <w:tcPr>
            <w:tcW w:w="2268" w:type="dxa"/>
            <w:tcBorders>
              <w:bottom w:val="single" w:sz="8" w:space="0" w:color="auto"/>
              <w:right w:val="single" w:sz="8" w:space="0" w:color="auto"/>
            </w:tcBorders>
            <w:vAlign w:val="center"/>
          </w:tcPr>
          <w:p w14:paraId="1530A31D" w14:textId="77777777" w:rsidR="0029456C" w:rsidRPr="0015361F" w:rsidRDefault="0029456C" w:rsidP="002079CB">
            <w:pPr>
              <w:spacing w:line="240" w:lineRule="exact"/>
            </w:pPr>
            <w:r w:rsidRPr="0015361F">
              <w:rPr>
                <w:rFonts w:cs="Arial"/>
                <w:bCs/>
                <w:color w:val="000000"/>
                <w:spacing w:val="-2"/>
              </w:rPr>
              <w:t>ＥＭ</w:t>
            </w:r>
            <w:r w:rsidRPr="0015361F">
              <w:rPr>
                <w:rFonts w:cs="ＭＳ ゴシック"/>
                <w:color w:val="000000"/>
                <w:spacing w:val="-2"/>
              </w:rPr>
              <w:t>格又は</w:t>
            </w:r>
            <w:r w:rsidRPr="0015361F">
              <w:rPr>
                <w:rFonts w:cs="Arial"/>
                <w:bCs/>
                <w:color w:val="000000"/>
                <w:spacing w:val="-2"/>
              </w:rPr>
              <w:t>ＥＦ</w:t>
            </w:r>
            <w:r w:rsidRPr="0015361F">
              <w:rPr>
                <w:rFonts w:cs="ＭＳ ゴシック"/>
                <w:color w:val="000000"/>
                <w:spacing w:val="-2"/>
              </w:rPr>
              <w:t>格</w:t>
            </w:r>
          </w:p>
        </w:tc>
        <w:tc>
          <w:tcPr>
            <w:tcW w:w="1134" w:type="dxa"/>
            <w:tcBorders>
              <w:left w:val="single" w:sz="8" w:space="0" w:color="auto"/>
              <w:bottom w:val="single" w:sz="8" w:space="0" w:color="auto"/>
            </w:tcBorders>
            <w:vAlign w:val="center"/>
          </w:tcPr>
          <w:p w14:paraId="05EE5932" w14:textId="77777777" w:rsidR="0029456C" w:rsidRPr="0015361F" w:rsidRDefault="0029456C" w:rsidP="002079CB">
            <w:pPr>
              <w:spacing w:line="240" w:lineRule="exact"/>
              <w:ind w:leftChars="-26" w:left="-56" w:rightChars="-95" w:right="-203"/>
              <w:rPr>
                <w:rFonts w:cs="Arial Narrow"/>
                <w:color w:val="000000"/>
              </w:rPr>
            </w:pPr>
            <w:r w:rsidRPr="0015361F">
              <w:rPr>
                <w:rFonts w:cs="Arial Narrow"/>
                <w:color w:val="000000"/>
              </w:rPr>
              <w:t>0.009354</w:t>
            </w:r>
          </w:p>
        </w:tc>
        <w:tc>
          <w:tcPr>
            <w:tcW w:w="1230" w:type="dxa"/>
            <w:tcBorders>
              <w:bottom w:val="single" w:sz="8" w:space="0" w:color="auto"/>
              <w:right w:val="single" w:sz="8" w:space="0" w:color="auto"/>
            </w:tcBorders>
            <w:vAlign w:val="center"/>
          </w:tcPr>
          <w:p w14:paraId="23E0757C" w14:textId="77777777" w:rsidR="0029456C" w:rsidRPr="0015361F" w:rsidRDefault="0029456C" w:rsidP="002079CB">
            <w:pPr>
              <w:spacing w:line="240" w:lineRule="exact"/>
              <w:ind w:leftChars="-15" w:left="-32" w:rightChars="-28" w:right="-60"/>
              <w:jc w:val="center"/>
              <w:rPr>
                <w:rFonts w:cs="Arial Narrow"/>
                <w:color w:val="000000"/>
              </w:rPr>
            </w:pPr>
            <w:r w:rsidRPr="0015361F">
              <w:rPr>
                <w:rFonts w:cs="Arial Narrow"/>
                <w:color w:val="000000"/>
              </w:rPr>
              <w:t>0.249</w:t>
            </w:r>
          </w:p>
        </w:tc>
      </w:tr>
    </w:tbl>
    <w:p w14:paraId="47E49EAD" w14:textId="77777777" w:rsidR="0029456C" w:rsidRPr="0015361F" w:rsidRDefault="0029456C" w:rsidP="006219BE">
      <w:pPr>
        <w:pStyle w:val="3"/>
        <w:tabs>
          <w:tab w:val="left" w:pos="-1760"/>
        </w:tabs>
        <w:ind w:leftChars="104" w:left="426" w:hangingChars="95" w:hanging="203"/>
        <w:rPr>
          <w:sz w:val="21"/>
          <w:szCs w:val="21"/>
        </w:rPr>
      </w:pPr>
      <w:r w:rsidRPr="0015361F">
        <w:rPr>
          <w:sz w:val="21"/>
          <w:szCs w:val="21"/>
        </w:rPr>
        <w:t>(3)</w:t>
      </w:r>
      <w:r w:rsidRPr="0015361F">
        <w:rPr>
          <w:sz w:val="21"/>
          <w:szCs w:val="21"/>
        </w:rPr>
        <w:t xml:space="preserve">　Ｘは、輸出の日から決済の期限までの期間の日数（当該日数が３０日未満の場合にあっては３０日）とする。</w:t>
      </w:r>
    </w:p>
    <w:p w14:paraId="28A83E5F" w14:textId="77777777" w:rsidR="0029456C" w:rsidRPr="0015361F" w:rsidRDefault="0029456C" w:rsidP="006219BE">
      <w:pPr>
        <w:pStyle w:val="3"/>
        <w:tabs>
          <w:tab w:val="left" w:pos="-1760"/>
          <w:tab w:val="left" w:pos="-1645"/>
        </w:tabs>
        <w:spacing w:afterLines="50" w:after="180"/>
        <w:ind w:leftChars="104" w:left="426" w:hangingChars="95" w:hanging="203"/>
        <w:rPr>
          <w:sz w:val="21"/>
          <w:szCs w:val="21"/>
          <w:shd w:val="pct15" w:color="auto" w:fill="FFFFFF"/>
        </w:rPr>
      </w:pPr>
      <w:r w:rsidRPr="0015361F">
        <w:rPr>
          <w:sz w:val="21"/>
          <w:szCs w:val="21"/>
        </w:rPr>
        <w:t>(4)</w:t>
      </w:r>
      <w:r w:rsidRPr="0015361F">
        <w:rPr>
          <w:sz w:val="21"/>
          <w:szCs w:val="21"/>
        </w:rPr>
        <w:t xml:space="preserve">　上記</w:t>
      </w:r>
      <w:r w:rsidRPr="0015361F">
        <w:rPr>
          <w:sz w:val="21"/>
          <w:szCs w:val="21"/>
        </w:rPr>
        <w:t>(1)</w:t>
      </w:r>
      <w:r w:rsidRPr="0015361F">
        <w:rPr>
          <w:sz w:val="21"/>
          <w:szCs w:val="21"/>
        </w:rPr>
        <w:t>に規定する係数表における国カテゴリーは、代金の支払国の国カテゴリーとし、代金の支払国と当該代金の保証国が異なるときは当該保証国の国カテゴリーとする。ただし、政府開発援助契約等に該当する輸出契約の場合は、上記［１］８</w:t>
      </w:r>
      <w:r w:rsidRPr="0015361F">
        <w:rPr>
          <w:sz w:val="21"/>
          <w:szCs w:val="21"/>
        </w:rPr>
        <w:t>(4)</w:t>
      </w:r>
      <w:r w:rsidRPr="0015361F">
        <w:rPr>
          <w:sz w:val="21"/>
          <w:szCs w:val="21"/>
        </w:rPr>
        <w:t>の規定を準用する。</w:t>
      </w:r>
    </w:p>
    <w:p w14:paraId="596D8F16" w14:textId="77777777" w:rsidR="00B44090" w:rsidRPr="00CD4EC4" w:rsidRDefault="00B44090" w:rsidP="002079CB">
      <w:pPr>
        <w:rPr>
          <w:rFonts w:ascii="ＭＳ 明朝" w:hAnsi="ＭＳ 明朝"/>
          <w:u w:val="single" w:color="FFFFFF"/>
        </w:rPr>
      </w:pPr>
      <w:r w:rsidRPr="0015361F">
        <w:rPr>
          <w:rFonts w:eastAsia="ＭＳ ゴシック"/>
          <w:color w:val="000000"/>
        </w:rPr>
        <w:t>［５］</w:t>
      </w:r>
      <w:r w:rsidRPr="00CD4EC4">
        <w:rPr>
          <w:rFonts w:ascii="ＭＳ 明朝" w:hAnsi="ＭＳ 明朝"/>
          <w:u w:val="single" w:color="FFFFFF"/>
        </w:rPr>
        <w:t>簡易通知型包括保険約款（以下</w:t>
      </w:r>
      <w:r w:rsidRPr="00CD4EC4">
        <w:rPr>
          <w:rFonts w:ascii="ＭＳ 明朝" w:hAnsi="ＭＳ 明朝"/>
          <w:color w:val="000000"/>
          <w:u w:val="single" w:color="FFFFFF"/>
        </w:rPr>
        <w:t>［５］</w:t>
      </w:r>
      <w:r w:rsidRPr="00CD4EC4">
        <w:rPr>
          <w:rFonts w:ascii="ＭＳ 明朝" w:hAnsi="ＭＳ 明朝"/>
          <w:u w:val="single" w:color="FFFFFF"/>
        </w:rPr>
        <w:t>において約款という。）に係る保険料率</w:t>
      </w:r>
    </w:p>
    <w:p w14:paraId="5B173142" w14:textId="77777777" w:rsidR="00F7042D" w:rsidRPr="0015361F" w:rsidRDefault="00B44090" w:rsidP="00F7042D">
      <w:pPr>
        <w:ind w:left="428" w:hangingChars="200" w:hanging="428"/>
        <w:rPr>
          <w:u w:val="single" w:color="FFFFFF"/>
        </w:rPr>
      </w:pPr>
      <w:r w:rsidRPr="0015361F">
        <w:rPr>
          <w:u w:val="single" w:color="FFFFFF"/>
        </w:rPr>
        <w:t>１　船前危険（約款第</w:t>
      </w:r>
      <w:r w:rsidRPr="0015361F">
        <w:rPr>
          <w:u w:val="single" w:color="FFFFFF"/>
        </w:rPr>
        <w:t>11</w:t>
      </w:r>
      <w:r w:rsidRPr="0015361F">
        <w:rPr>
          <w:u w:val="single" w:color="FFFFFF"/>
        </w:rPr>
        <w:t>条第１号のてん補危険をいう。）に係る保険料率は、以下のとおりとする。</w:t>
      </w:r>
    </w:p>
    <w:tbl>
      <w:tblPr>
        <w:tblW w:w="71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896"/>
        <w:gridCol w:w="896"/>
        <w:gridCol w:w="896"/>
        <w:gridCol w:w="896"/>
        <w:gridCol w:w="896"/>
        <w:gridCol w:w="896"/>
        <w:gridCol w:w="896"/>
      </w:tblGrid>
      <w:tr w:rsidR="00F7042D" w:rsidRPr="0015361F" w14:paraId="05E22579" w14:textId="77777777" w:rsidTr="006219BE">
        <w:trPr>
          <w:trHeight w:val="300"/>
        </w:trPr>
        <w:tc>
          <w:tcPr>
            <w:tcW w:w="7131" w:type="dxa"/>
            <w:gridSpan w:val="8"/>
            <w:tcBorders>
              <w:top w:val="single" w:sz="8" w:space="0" w:color="auto"/>
              <w:left w:val="single" w:sz="8" w:space="0" w:color="auto"/>
              <w:bottom w:val="single" w:sz="4" w:space="0" w:color="auto"/>
              <w:right w:val="single" w:sz="8" w:space="0" w:color="auto"/>
            </w:tcBorders>
            <w:vAlign w:val="center"/>
          </w:tcPr>
          <w:p w14:paraId="23C98AE4" w14:textId="77777777" w:rsidR="00F7042D" w:rsidRPr="0015361F" w:rsidRDefault="00F7042D" w:rsidP="00A07E0C">
            <w:pPr>
              <w:spacing w:line="240" w:lineRule="exact"/>
              <w:jc w:val="center"/>
              <w:rPr>
                <w:szCs w:val="21"/>
              </w:rPr>
            </w:pPr>
            <w:r w:rsidRPr="0015361F">
              <w:rPr>
                <w:szCs w:val="21"/>
              </w:rPr>
              <w:t>国カテゴリー別保険料率（年率）</w:t>
            </w:r>
          </w:p>
        </w:tc>
      </w:tr>
      <w:tr w:rsidR="006219BE" w:rsidRPr="0015361F" w14:paraId="535CF691" w14:textId="77777777" w:rsidTr="006219BE">
        <w:trPr>
          <w:trHeight w:val="405"/>
        </w:trPr>
        <w:tc>
          <w:tcPr>
            <w:tcW w:w="859" w:type="dxa"/>
            <w:tcBorders>
              <w:top w:val="single" w:sz="4" w:space="0" w:color="auto"/>
              <w:left w:val="single" w:sz="8" w:space="0" w:color="auto"/>
              <w:bottom w:val="single" w:sz="8" w:space="0" w:color="auto"/>
            </w:tcBorders>
            <w:vAlign w:val="center"/>
          </w:tcPr>
          <w:p w14:paraId="4FC441DD" w14:textId="77777777" w:rsidR="00F7042D" w:rsidRPr="0015361F" w:rsidRDefault="00F7042D" w:rsidP="00A07E0C">
            <w:pPr>
              <w:spacing w:line="240" w:lineRule="exact"/>
              <w:jc w:val="center"/>
            </w:pPr>
            <w:r w:rsidRPr="0015361F">
              <w:t>Ａ</w:t>
            </w:r>
          </w:p>
        </w:tc>
        <w:tc>
          <w:tcPr>
            <w:tcW w:w="896" w:type="dxa"/>
            <w:tcBorders>
              <w:top w:val="single" w:sz="4" w:space="0" w:color="auto"/>
              <w:bottom w:val="single" w:sz="8" w:space="0" w:color="auto"/>
            </w:tcBorders>
            <w:vAlign w:val="center"/>
          </w:tcPr>
          <w:p w14:paraId="371F89E3" w14:textId="77777777" w:rsidR="00F7042D" w:rsidRPr="0015361F" w:rsidRDefault="00F7042D" w:rsidP="00A07E0C">
            <w:pPr>
              <w:spacing w:line="240" w:lineRule="exact"/>
              <w:jc w:val="center"/>
            </w:pPr>
            <w:r w:rsidRPr="0015361F">
              <w:t>Ｂ</w:t>
            </w:r>
          </w:p>
        </w:tc>
        <w:tc>
          <w:tcPr>
            <w:tcW w:w="896" w:type="dxa"/>
            <w:tcBorders>
              <w:top w:val="single" w:sz="4" w:space="0" w:color="auto"/>
              <w:bottom w:val="single" w:sz="8" w:space="0" w:color="auto"/>
            </w:tcBorders>
            <w:vAlign w:val="center"/>
          </w:tcPr>
          <w:p w14:paraId="4FF991B2" w14:textId="77777777" w:rsidR="00F7042D" w:rsidRPr="0015361F" w:rsidRDefault="00F7042D" w:rsidP="00A07E0C">
            <w:pPr>
              <w:spacing w:line="240" w:lineRule="exact"/>
              <w:jc w:val="center"/>
            </w:pPr>
            <w:r w:rsidRPr="0015361F">
              <w:t>Ｃ</w:t>
            </w:r>
          </w:p>
        </w:tc>
        <w:tc>
          <w:tcPr>
            <w:tcW w:w="896" w:type="dxa"/>
            <w:tcBorders>
              <w:top w:val="single" w:sz="4" w:space="0" w:color="auto"/>
              <w:bottom w:val="single" w:sz="8" w:space="0" w:color="auto"/>
            </w:tcBorders>
            <w:vAlign w:val="center"/>
          </w:tcPr>
          <w:p w14:paraId="34573767" w14:textId="77777777" w:rsidR="00F7042D" w:rsidRPr="0015361F" w:rsidRDefault="00F7042D" w:rsidP="00A07E0C">
            <w:pPr>
              <w:spacing w:line="240" w:lineRule="exact"/>
              <w:jc w:val="center"/>
            </w:pPr>
            <w:r w:rsidRPr="0015361F">
              <w:t>Ｄ</w:t>
            </w:r>
          </w:p>
        </w:tc>
        <w:tc>
          <w:tcPr>
            <w:tcW w:w="896" w:type="dxa"/>
            <w:tcBorders>
              <w:top w:val="single" w:sz="4" w:space="0" w:color="auto"/>
              <w:bottom w:val="single" w:sz="8" w:space="0" w:color="auto"/>
            </w:tcBorders>
            <w:vAlign w:val="center"/>
          </w:tcPr>
          <w:p w14:paraId="10F526D0" w14:textId="77777777" w:rsidR="00F7042D" w:rsidRPr="0015361F" w:rsidRDefault="00F7042D" w:rsidP="00A07E0C">
            <w:pPr>
              <w:spacing w:line="240" w:lineRule="exact"/>
              <w:jc w:val="center"/>
            </w:pPr>
            <w:r w:rsidRPr="0015361F">
              <w:t>Ｅ</w:t>
            </w:r>
          </w:p>
        </w:tc>
        <w:tc>
          <w:tcPr>
            <w:tcW w:w="896" w:type="dxa"/>
            <w:tcBorders>
              <w:top w:val="single" w:sz="4" w:space="0" w:color="auto"/>
              <w:bottom w:val="single" w:sz="8" w:space="0" w:color="auto"/>
            </w:tcBorders>
            <w:vAlign w:val="center"/>
          </w:tcPr>
          <w:p w14:paraId="27DEBC7A" w14:textId="77777777" w:rsidR="00F7042D" w:rsidRPr="0015361F" w:rsidRDefault="00F7042D" w:rsidP="00A07E0C">
            <w:pPr>
              <w:spacing w:line="240" w:lineRule="exact"/>
              <w:jc w:val="center"/>
            </w:pPr>
            <w:r w:rsidRPr="0015361F">
              <w:t>Ｆ</w:t>
            </w:r>
          </w:p>
        </w:tc>
        <w:tc>
          <w:tcPr>
            <w:tcW w:w="896" w:type="dxa"/>
            <w:tcBorders>
              <w:top w:val="single" w:sz="4" w:space="0" w:color="auto"/>
              <w:bottom w:val="single" w:sz="8" w:space="0" w:color="auto"/>
            </w:tcBorders>
            <w:vAlign w:val="center"/>
          </w:tcPr>
          <w:p w14:paraId="26F14FAA" w14:textId="77777777" w:rsidR="00F7042D" w:rsidRPr="0015361F" w:rsidRDefault="00F7042D" w:rsidP="00A07E0C">
            <w:pPr>
              <w:spacing w:line="240" w:lineRule="exact"/>
              <w:jc w:val="center"/>
            </w:pPr>
            <w:r w:rsidRPr="0015361F">
              <w:t>Ｇ</w:t>
            </w:r>
          </w:p>
        </w:tc>
        <w:tc>
          <w:tcPr>
            <w:tcW w:w="896" w:type="dxa"/>
            <w:tcBorders>
              <w:top w:val="single" w:sz="4" w:space="0" w:color="auto"/>
              <w:bottom w:val="single" w:sz="8" w:space="0" w:color="auto"/>
              <w:right w:val="single" w:sz="8" w:space="0" w:color="auto"/>
            </w:tcBorders>
            <w:vAlign w:val="center"/>
          </w:tcPr>
          <w:p w14:paraId="128A0135" w14:textId="77777777" w:rsidR="00F7042D" w:rsidRPr="0015361F" w:rsidRDefault="00F7042D" w:rsidP="00A07E0C">
            <w:pPr>
              <w:spacing w:line="240" w:lineRule="exact"/>
              <w:jc w:val="center"/>
            </w:pPr>
            <w:r w:rsidRPr="0015361F">
              <w:t>Ｈ</w:t>
            </w:r>
          </w:p>
        </w:tc>
      </w:tr>
      <w:tr w:rsidR="006219BE" w:rsidRPr="0015361F" w14:paraId="312C1239" w14:textId="77777777" w:rsidTr="006219BE">
        <w:trPr>
          <w:trHeight w:val="20"/>
        </w:trPr>
        <w:tc>
          <w:tcPr>
            <w:tcW w:w="859" w:type="dxa"/>
            <w:tcBorders>
              <w:left w:val="single" w:sz="8" w:space="0" w:color="auto"/>
              <w:bottom w:val="single" w:sz="8" w:space="0" w:color="auto"/>
            </w:tcBorders>
            <w:vAlign w:val="center"/>
          </w:tcPr>
          <w:p w14:paraId="306BE7E0" w14:textId="77777777" w:rsidR="0095508E" w:rsidRPr="0015361F" w:rsidRDefault="0095508E" w:rsidP="00A07E0C">
            <w:pPr>
              <w:spacing w:line="240" w:lineRule="exact"/>
              <w:jc w:val="center"/>
            </w:pPr>
            <w:r w:rsidRPr="0015361F">
              <w:t>0.</w:t>
            </w:r>
            <w:r w:rsidR="003606F6" w:rsidRPr="0015361F">
              <w:t>055</w:t>
            </w:r>
          </w:p>
          <w:p w14:paraId="36AB55FD" w14:textId="77777777" w:rsidR="0095508E" w:rsidRPr="0015361F" w:rsidRDefault="0095508E" w:rsidP="00A07E0C">
            <w:pPr>
              <w:spacing w:line="240" w:lineRule="exact"/>
              <w:jc w:val="center"/>
            </w:pPr>
            <w:r w:rsidRPr="0015361F">
              <w:t>％</w:t>
            </w:r>
          </w:p>
        </w:tc>
        <w:tc>
          <w:tcPr>
            <w:tcW w:w="896" w:type="dxa"/>
            <w:tcBorders>
              <w:bottom w:val="single" w:sz="8" w:space="0" w:color="auto"/>
            </w:tcBorders>
            <w:vAlign w:val="center"/>
          </w:tcPr>
          <w:p w14:paraId="660EAE0A" w14:textId="77777777" w:rsidR="0095508E" w:rsidRPr="0015361F" w:rsidRDefault="003606F6" w:rsidP="00A07E0C">
            <w:pPr>
              <w:spacing w:line="240" w:lineRule="exact"/>
              <w:jc w:val="center"/>
            </w:pPr>
            <w:r w:rsidRPr="0015361F">
              <w:t>0.092</w:t>
            </w:r>
          </w:p>
          <w:p w14:paraId="5C379B62" w14:textId="77777777" w:rsidR="0095508E" w:rsidRPr="0015361F" w:rsidRDefault="0095508E" w:rsidP="00A07E0C">
            <w:pPr>
              <w:spacing w:line="240" w:lineRule="exact"/>
              <w:jc w:val="center"/>
            </w:pPr>
            <w:r w:rsidRPr="0015361F">
              <w:t>％</w:t>
            </w:r>
          </w:p>
        </w:tc>
        <w:tc>
          <w:tcPr>
            <w:tcW w:w="896" w:type="dxa"/>
            <w:tcBorders>
              <w:bottom w:val="single" w:sz="8" w:space="0" w:color="auto"/>
            </w:tcBorders>
            <w:vAlign w:val="center"/>
          </w:tcPr>
          <w:p w14:paraId="5C50F211" w14:textId="77777777" w:rsidR="0095508E" w:rsidRPr="0015361F" w:rsidRDefault="003606F6" w:rsidP="00A07E0C">
            <w:pPr>
              <w:spacing w:line="240" w:lineRule="exact"/>
              <w:jc w:val="center"/>
            </w:pPr>
            <w:r w:rsidRPr="0015361F">
              <w:t>0.150</w:t>
            </w:r>
          </w:p>
          <w:p w14:paraId="28634C7F" w14:textId="77777777" w:rsidR="0095508E" w:rsidRPr="0015361F" w:rsidRDefault="0095508E" w:rsidP="00A07E0C">
            <w:pPr>
              <w:spacing w:line="240" w:lineRule="exact"/>
              <w:jc w:val="center"/>
            </w:pPr>
            <w:r w:rsidRPr="0015361F">
              <w:t>％</w:t>
            </w:r>
          </w:p>
        </w:tc>
        <w:tc>
          <w:tcPr>
            <w:tcW w:w="896" w:type="dxa"/>
            <w:tcBorders>
              <w:bottom w:val="single" w:sz="8" w:space="0" w:color="auto"/>
            </w:tcBorders>
            <w:vAlign w:val="center"/>
          </w:tcPr>
          <w:p w14:paraId="047A6135" w14:textId="77777777" w:rsidR="0095508E" w:rsidRPr="0015361F" w:rsidRDefault="003606F6" w:rsidP="00A07E0C">
            <w:pPr>
              <w:spacing w:line="240" w:lineRule="exact"/>
              <w:jc w:val="center"/>
            </w:pPr>
            <w:r w:rsidRPr="0015361F">
              <w:t>0.196</w:t>
            </w:r>
          </w:p>
          <w:p w14:paraId="65EFE327" w14:textId="77777777" w:rsidR="0095508E" w:rsidRPr="0015361F" w:rsidRDefault="0095508E" w:rsidP="00A07E0C">
            <w:pPr>
              <w:spacing w:line="240" w:lineRule="exact"/>
              <w:jc w:val="center"/>
            </w:pPr>
            <w:r w:rsidRPr="0015361F">
              <w:t>％</w:t>
            </w:r>
          </w:p>
        </w:tc>
        <w:tc>
          <w:tcPr>
            <w:tcW w:w="896" w:type="dxa"/>
            <w:tcBorders>
              <w:bottom w:val="single" w:sz="8" w:space="0" w:color="auto"/>
            </w:tcBorders>
            <w:vAlign w:val="center"/>
          </w:tcPr>
          <w:p w14:paraId="3EEA3226" w14:textId="77777777" w:rsidR="0095508E" w:rsidRPr="0015361F" w:rsidRDefault="003606F6" w:rsidP="00A07E0C">
            <w:pPr>
              <w:spacing w:line="240" w:lineRule="exact"/>
              <w:jc w:val="center"/>
            </w:pPr>
            <w:r w:rsidRPr="0015361F">
              <w:t>0.263</w:t>
            </w:r>
          </w:p>
          <w:p w14:paraId="3992B39F" w14:textId="77777777" w:rsidR="0095508E" w:rsidRPr="0015361F" w:rsidRDefault="0095508E" w:rsidP="00A07E0C">
            <w:pPr>
              <w:spacing w:line="240" w:lineRule="exact"/>
              <w:jc w:val="center"/>
            </w:pPr>
            <w:r w:rsidRPr="0015361F">
              <w:t>％</w:t>
            </w:r>
          </w:p>
        </w:tc>
        <w:tc>
          <w:tcPr>
            <w:tcW w:w="896" w:type="dxa"/>
            <w:tcBorders>
              <w:bottom w:val="single" w:sz="8" w:space="0" w:color="auto"/>
            </w:tcBorders>
            <w:vAlign w:val="center"/>
          </w:tcPr>
          <w:p w14:paraId="4C01B01B" w14:textId="77777777" w:rsidR="0095508E" w:rsidRPr="0015361F" w:rsidRDefault="003606F6" w:rsidP="00A07E0C">
            <w:pPr>
              <w:spacing w:line="240" w:lineRule="exact"/>
              <w:jc w:val="center"/>
            </w:pPr>
            <w:r w:rsidRPr="0015361F">
              <w:t>0.296</w:t>
            </w:r>
          </w:p>
          <w:p w14:paraId="77CDD160" w14:textId="77777777" w:rsidR="0095508E" w:rsidRPr="0015361F" w:rsidRDefault="0095508E" w:rsidP="00A07E0C">
            <w:pPr>
              <w:spacing w:line="240" w:lineRule="exact"/>
              <w:jc w:val="center"/>
            </w:pPr>
            <w:r w:rsidRPr="0015361F">
              <w:t>％</w:t>
            </w:r>
          </w:p>
        </w:tc>
        <w:tc>
          <w:tcPr>
            <w:tcW w:w="896" w:type="dxa"/>
            <w:tcBorders>
              <w:bottom w:val="single" w:sz="8" w:space="0" w:color="auto"/>
            </w:tcBorders>
            <w:vAlign w:val="center"/>
          </w:tcPr>
          <w:p w14:paraId="2DE63A59" w14:textId="77777777" w:rsidR="0095508E" w:rsidRPr="0015361F" w:rsidRDefault="003606F6" w:rsidP="00A07E0C">
            <w:pPr>
              <w:spacing w:line="240" w:lineRule="exact"/>
              <w:jc w:val="center"/>
            </w:pPr>
            <w:r w:rsidRPr="0015361F">
              <w:t>0.466</w:t>
            </w:r>
          </w:p>
          <w:p w14:paraId="74594684" w14:textId="77777777" w:rsidR="0095508E" w:rsidRPr="0015361F" w:rsidRDefault="0095508E" w:rsidP="00A07E0C">
            <w:pPr>
              <w:spacing w:line="240" w:lineRule="exact"/>
              <w:jc w:val="center"/>
            </w:pPr>
            <w:r w:rsidRPr="0015361F">
              <w:t>％</w:t>
            </w:r>
          </w:p>
        </w:tc>
        <w:tc>
          <w:tcPr>
            <w:tcW w:w="896" w:type="dxa"/>
            <w:tcBorders>
              <w:bottom w:val="single" w:sz="8" w:space="0" w:color="auto"/>
              <w:right w:val="single" w:sz="8" w:space="0" w:color="auto"/>
            </w:tcBorders>
            <w:vAlign w:val="center"/>
          </w:tcPr>
          <w:p w14:paraId="1FF31C28" w14:textId="77777777" w:rsidR="0095508E" w:rsidRPr="0015361F" w:rsidRDefault="00AA3F76" w:rsidP="00A07E0C">
            <w:pPr>
              <w:spacing w:line="240" w:lineRule="exact"/>
              <w:jc w:val="center"/>
            </w:pPr>
            <w:r w:rsidRPr="0015361F">
              <w:t>0.610</w:t>
            </w:r>
          </w:p>
          <w:p w14:paraId="4C8BFB14" w14:textId="77777777" w:rsidR="0095508E" w:rsidRPr="0015361F" w:rsidRDefault="0095508E" w:rsidP="00A07E0C">
            <w:pPr>
              <w:spacing w:line="240" w:lineRule="exact"/>
              <w:jc w:val="center"/>
            </w:pPr>
            <w:r w:rsidRPr="0015361F">
              <w:t>％</w:t>
            </w:r>
          </w:p>
        </w:tc>
      </w:tr>
    </w:tbl>
    <w:p w14:paraId="02C3D407" w14:textId="77777777" w:rsidR="00AA3F76" w:rsidRPr="0015361F" w:rsidRDefault="00AA3F76" w:rsidP="006219BE">
      <w:pPr>
        <w:spacing w:beforeLines="20" w:before="72" w:afterLines="50" w:after="180" w:line="240" w:lineRule="exact"/>
        <w:ind w:leftChars="331" w:left="840" w:hangingChars="61" w:hanging="131"/>
        <w:rPr>
          <w:i/>
          <w:color w:val="0000FF"/>
        </w:rPr>
      </w:pPr>
      <w:r w:rsidRPr="0015361F">
        <w:rPr>
          <w:rFonts w:cs="ＭＳ ゴシック"/>
        </w:rPr>
        <w:t>注１：上記は、船積前保険金支払限度額当たりの保険料率とする。</w:t>
      </w:r>
    </w:p>
    <w:p w14:paraId="2DA9B050" w14:textId="77777777" w:rsidR="00AA3F76" w:rsidRPr="0015361F" w:rsidRDefault="00AA3F76" w:rsidP="00CC46F2">
      <w:pPr>
        <w:tabs>
          <w:tab w:val="left" w:pos="-4928"/>
        </w:tabs>
        <w:spacing w:afterLines="50" w:after="180" w:line="240" w:lineRule="exact"/>
        <w:ind w:leftChars="331" w:left="840" w:rightChars="636" w:right="1362" w:hangingChars="61" w:hanging="131"/>
        <w:rPr>
          <w:i/>
          <w:color w:val="0000FF"/>
        </w:rPr>
      </w:pPr>
      <w:r w:rsidRPr="0015361F">
        <w:t>注２：国カテゴリーは、期初（</w:t>
      </w:r>
      <w:r w:rsidRPr="0015361F">
        <w:rPr>
          <w:rFonts w:cs="ＭＳ ゴシック"/>
        </w:rPr>
        <w:t>仕向国のみ追加する場合を除く。以下同じ。</w:t>
      </w:r>
      <w:r w:rsidRPr="0015361F">
        <w:t>）に登録された仕向国及び輸出契約等の相手方が所在する国のうち、いずれか係数の大きい国のカテゴリーとする。</w:t>
      </w:r>
    </w:p>
    <w:p w14:paraId="61DDC780" w14:textId="77777777" w:rsidR="00AA3F76" w:rsidRPr="0015361F" w:rsidRDefault="00AA3F76" w:rsidP="00AA3F76">
      <w:r w:rsidRPr="0015361F">
        <w:t>２　船後危険（約款第</w:t>
      </w:r>
      <w:r w:rsidRPr="0015361F">
        <w:t>11</w:t>
      </w:r>
      <w:r w:rsidRPr="0015361F">
        <w:t>条第２項のてん補危険をいう。以下同じ。）に係る保険料率</w:t>
      </w:r>
    </w:p>
    <w:p w14:paraId="143B7390" w14:textId="77777777" w:rsidR="00AA3F76" w:rsidRPr="0015361F" w:rsidRDefault="00AA3F76" w:rsidP="00AA3F76">
      <w:pPr>
        <w:ind w:leftChars="82" w:left="437" w:hangingChars="122" w:hanging="261"/>
      </w:pPr>
      <w:r w:rsidRPr="0015361F">
        <w:t>(1)</w:t>
      </w:r>
      <w:r w:rsidRPr="0015361F">
        <w:t xml:space="preserve">　非常事由に係る保険価額当たりの基本保険料率は、次の式により算出する。</w:t>
      </w:r>
    </w:p>
    <w:p w14:paraId="47CD0AAB" w14:textId="77777777" w:rsidR="00AA3F76" w:rsidRPr="0015361F" w:rsidRDefault="00AA3F76" w:rsidP="00AA3F76">
      <w:pPr>
        <w:ind w:leftChars="300" w:left="642"/>
      </w:pPr>
      <w:r w:rsidRPr="0015361F">
        <w:t>基本保険料率</w:t>
      </w:r>
      <w:r w:rsidRPr="0015361F">
        <w:t>(</w:t>
      </w:r>
      <w:r w:rsidRPr="0015361F">
        <w:t>％</w:t>
      </w:r>
      <w:r w:rsidRPr="0015361F">
        <w:t>)</w:t>
      </w:r>
      <w:r w:rsidRPr="0015361F">
        <w:t>＝（ａＸ＋ｂ）</w:t>
      </w:r>
      <w:r w:rsidRPr="0015361F">
        <w:t>×</w:t>
      </w:r>
      <w:r w:rsidRPr="0015361F">
        <w:t>非常付保率</w:t>
      </w:r>
      <w:r w:rsidRPr="0015361F">
        <w:t>÷</w:t>
      </w:r>
      <w:r w:rsidRPr="0015361F">
        <w:t>０</w:t>
      </w:r>
      <w:r w:rsidRPr="0015361F">
        <w:t>.</w:t>
      </w:r>
      <w:r w:rsidRPr="0015361F">
        <w:t>９７５</w:t>
      </w:r>
    </w:p>
    <w:p w14:paraId="201F142B" w14:textId="77777777" w:rsidR="00AA3F76" w:rsidRPr="0015361F" w:rsidRDefault="00AA3F76" w:rsidP="006219BE">
      <w:pPr>
        <w:ind w:leftChars="199" w:left="426" w:firstLineChars="9" w:firstLine="19"/>
      </w:pPr>
      <w:r w:rsidRPr="00CD4EC4">
        <w:rPr>
          <w:rFonts w:ascii="ＭＳ 明朝" w:hAnsi="ＭＳ 明朝"/>
        </w:rPr>
        <w:t>①　係</w:t>
      </w:r>
      <w:r w:rsidRPr="0015361F">
        <w:t>数ａ及びｂは、下表のとおりとする。</w:t>
      </w:r>
    </w:p>
    <w:tbl>
      <w:tblPr>
        <w:tblW w:w="5376" w:type="dxa"/>
        <w:tblInd w:w="780" w:type="dxa"/>
        <w:tblBorders>
          <w:top w:val="nil"/>
          <w:left w:val="nil"/>
          <w:bottom w:val="nil"/>
          <w:right w:val="nil"/>
        </w:tblBorders>
        <w:tblLayout w:type="fixed"/>
        <w:tblLook w:val="0000" w:firstRow="0" w:lastRow="0" w:firstColumn="0" w:lastColumn="0" w:noHBand="0" w:noVBand="0"/>
      </w:tblPr>
      <w:tblGrid>
        <w:gridCol w:w="1792"/>
        <w:gridCol w:w="1792"/>
        <w:gridCol w:w="1792"/>
      </w:tblGrid>
      <w:tr w:rsidR="000D131C" w:rsidRPr="0015361F" w14:paraId="36629E29" w14:textId="77777777" w:rsidTr="00CC46F2">
        <w:trPr>
          <w:trHeight w:val="740"/>
        </w:trPr>
        <w:tc>
          <w:tcPr>
            <w:tcW w:w="1792" w:type="dxa"/>
            <w:tcBorders>
              <w:top w:val="single" w:sz="8" w:space="0" w:color="auto"/>
              <w:left w:val="single" w:sz="8" w:space="0" w:color="auto"/>
              <w:right w:val="single" w:sz="8" w:space="0" w:color="auto"/>
            </w:tcBorders>
            <w:shd w:val="clear" w:color="auto" w:fill="auto"/>
            <w:vAlign w:val="center"/>
          </w:tcPr>
          <w:p w14:paraId="63558B7D" w14:textId="77777777" w:rsidR="000D131C" w:rsidRPr="0015361F" w:rsidRDefault="000D131C" w:rsidP="000D131C">
            <w:pPr>
              <w:spacing w:line="240" w:lineRule="exact"/>
              <w:jc w:val="center"/>
            </w:pPr>
            <w:r w:rsidRPr="0015361F">
              <w:t>国カテゴリー</w:t>
            </w:r>
          </w:p>
        </w:tc>
        <w:tc>
          <w:tcPr>
            <w:tcW w:w="1792" w:type="dxa"/>
            <w:tcBorders>
              <w:top w:val="single" w:sz="8" w:space="0" w:color="auto"/>
              <w:left w:val="single" w:sz="4" w:space="0" w:color="auto"/>
              <w:right w:val="single" w:sz="4" w:space="0" w:color="auto"/>
            </w:tcBorders>
            <w:shd w:val="clear" w:color="auto" w:fill="auto"/>
            <w:vAlign w:val="center"/>
          </w:tcPr>
          <w:p w14:paraId="63D51A64" w14:textId="77777777" w:rsidR="000D131C" w:rsidRPr="0015361F" w:rsidRDefault="000D131C" w:rsidP="000D131C">
            <w:pPr>
              <w:jc w:val="center"/>
              <w:rPr>
                <w:rFonts w:cs="Arial"/>
              </w:rPr>
            </w:pPr>
            <w:r w:rsidRPr="0015361F">
              <w:t>ａ</w:t>
            </w:r>
          </w:p>
        </w:tc>
        <w:tc>
          <w:tcPr>
            <w:tcW w:w="1792" w:type="dxa"/>
            <w:tcBorders>
              <w:top w:val="single" w:sz="8" w:space="0" w:color="auto"/>
              <w:left w:val="single" w:sz="4" w:space="0" w:color="auto"/>
              <w:right w:val="single" w:sz="8" w:space="0" w:color="auto"/>
            </w:tcBorders>
            <w:shd w:val="clear" w:color="auto" w:fill="auto"/>
            <w:vAlign w:val="center"/>
          </w:tcPr>
          <w:p w14:paraId="01626252" w14:textId="77777777" w:rsidR="000D131C" w:rsidRPr="0015361F" w:rsidRDefault="000D131C" w:rsidP="000D131C">
            <w:pPr>
              <w:jc w:val="center"/>
              <w:rPr>
                <w:rFonts w:cs="Arial"/>
              </w:rPr>
            </w:pPr>
            <w:r w:rsidRPr="0015361F">
              <w:t>ｂ</w:t>
            </w:r>
          </w:p>
        </w:tc>
      </w:tr>
      <w:tr w:rsidR="000D131C" w:rsidRPr="0015361F" w14:paraId="6610E6D1" w14:textId="77777777" w:rsidTr="00CC46F2">
        <w:tc>
          <w:tcPr>
            <w:tcW w:w="1792" w:type="dxa"/>
            <w:tcBorders>
              <w:top w:val="single" w:sz="8" w:space="0" w:color="auto"/>
              <w:left w:val="single" w:sz="8" w:space="0" w:color="auto"/>
              <w:bottom w:val="single" w:sz="4" w:space="0" w:color="000000"/>
              <w:right w:val="single" w:sz="8" w:space="0" w:color="auto"/>
            </w:tcBorders>
            <w:shd w:val="clear" w:color="auto" w:fill="auto"/>
          </w:tcPr>
          <w:p w14:paraId="005A517B" w14:textId="77777777" w:rsidR="000D131C" w:rsidRPr="0015361F" w:rsidRDefault="000D131C" w:rsidP="000D131C">
            <w:pPr>
              <w:jc w:val="center"/>
              <w:rPr>
                <w:rFonts w:cs="Arial"/>
              </w:rPr>
            </w:pPr>
            <w:r w:rsidRPr="0015361F">
              <w:rPr>
                <w:rFonts w:cs="Arial"/>
                <w:bCs/>
              </w:rPr>
              <w:t>Ａ</w:t>
            </w:r>
          </w:p>
        </w:tc>
        <w:tc>
          <w:tcPr>
            <w:tcW w:w="1792" w:type="dxa"/>
            <w:tcBorders>
              <w:top w:val="single" w:sz="8" w:space="0" w:color="auto"/>
              <w:left w:val="single" w:sz="4" w:space="0" w:color="000000"/>
              <w:bottom w:val="single" w:sz="4" w:space="0" w:color="000000"/>
              <w:right w:val="single" w:sz="4" w:space="0" w:color="000000"/>
            </w:tcBorders>
          </w:tcPr>
          <w:p w14:paraId="23F49EAC" w14:textId="77777777" w:rsidR="000D131C" w:rsidRPr="0015361F" w:rsidRDefault="000D131C" w:rsidP="000D131C">
            <w:pPr>
              <w:jc w:val="center"/>
            </w:pPr>
            <w:r w:rsidRPr="0015361F">
              <w:t>0.000116</w:t>
            </w:r>
          </w:p>
        </w:tc>
        <w:tc>
          <w:tcPr>
            <w:tcW w:w="1792" w:type="dxa"/>
            <w:tcBorders>
              <w:top w:val="single" w:sz="8" w:space="0" w:color="auto"/>
              <w:left w:val="single" w:sz="4" w:space="0" w:color="000000"/>
              <w:bottom w:val="single" w:sz="4" w:space="0" w:color="000000"/>
              <w:right w:val="single" w:sz="8" w:space="0" w:color="auto"/>
            </w:tcBorders>
            <w:shd w:val="clear" w:color="auto" w:fill="auto"/>
          </w:tcPr>
          <w:p w14:paraId="7A77EECB" w14:textId="77777777" w:rsidR="000D131C" w:rsidRPr="0015361F" w:rsidRDefault="000D131C" w:rsidP="000D131C">
            <w:pPr>
              <w:jc w:val="center"/>
            </w:pPr>
            <w:r w:rsidRPr="0015361F">
              <w:t>0.002</w:t>
            </w:r>
          </w:p>
        </w:tc>
      </w:tr>
      <w:tr w:rsidR="000D131C" w:rsidRPr="0015361F" w14:paraId="6DBC3A11" w14:textId="77777777" w:rsidTr="00CC46F2">
        <w:tc>
          <w:tcPr>
            <w:tcW w:w="1792" w:type="dxa"/>
            <w:tcBorders>
              <w:top w:val="single" w:sz="4" w:space="0" w:color="000000"/>
              <w:left w:val="single" w:sz="8" w:space="0" w:color="auto"/>
              <w:bottom w:val="single" w:sz="4" w:space="0" w:color="000000"/>
              <w:right w:val="single" w:sz="8" w:space="0" w:color="auto"/>
            </w:tcBorders>
            <w:shd w:val="clear" w:color="auto" w:fill="auto"/>
          </w:tcPr>
          <w:p w14:paraId="3173D08B" w14:textId="77777777" w:rsidR="000D131C" w:rsidRPr="0015361F" w:rsidRDefault="000D131C" w:rsidP="000D131C">
            <w:pPr>
              <w:jc w:val="center"/>
              <w:rPr>
                <w:rFonts w:cs="Arial"/>
              </w:rPr>
            </w:pPr>
            <w:r w:rsidRPr="0015361F">
              <w:rPr>
                <w:rFonts w:cs="Arial"/>
                <w:bCs/>
              </w:rPr>
              <w:lastRenderedPageBreak/>
              <w:t>Ｂ</w:t>
            </w:r>
          </w:p>
        </w:tc>
        <w:tc>
          <w:tcPr>
            <w:tcW w:w="1792" w:type="dxa"/>
            <w:tcBorders>
              <w:top w:val="single" w:sz="4" w:space="0" w:color="000000"/>
              <w:left w:val="single" w:sz="4" w:space="0" w:color="000000"/>
              <w:bottom w:val="single" w:sz="4" w:space="0" w:color="000000"/>
              <w:right w:val="single" w:sz="4" w:space="0" w:color="000000"/>
            </w:tcBorders>
          </w:tcPr>
          <w:p w14:paraId="43143E8F" w14:textId="77777777" w:rsidR="000D131C" w:rsidRPr="0015361F" w:rsidRDefault="000D131C" w:rsidP="000D131C">
            <w:pPr>
              <w:jc w:val="center"/>
            </w:pPr>
            <w:r w:rsidRPr="0015361F">
              <w:t>0.000597</w:t>
            </w:r>
          </w:p>
        </w:tc>
        <w:tc>
          <w:tcPr>
            <w:tcW w:w="1792" w:type="dxa"/>
            <w:tcBorders>
              <w:top w:val="single" w:sz="4" w:space="0" w:color="000000"/>
              <w:left w:val="single" w:sz="4" w:space="0" w:color="000000"/>
              <w:bottom w:val="single" w:sz="4" w:space="0" w:color="000000"/>
              <w:right w:val="single" w:sz="8" w:space="0" w:color="auto"/>
            </w:tcBorders>
            <w:shd w:val="clear" w:color="auto" w:fill="auto"/>
          </w:tcPr>
          <w:p w14:paraId="7AB0DA86" w14:textId="77777777" w:rsidR="000D131C" w:rsidRPr="0015361F" w:rsidRDefault="000D131C" w:rsidP="000D131C">
            <w:pPr>
              <w:jc w:val="center"/>
            </w:pPr>
            <w:r w:rsidRPr="0015361F">
              <w:t>0.002</w:t>
            </w:r>
          </w:p>
        </w:tc>
      </w:tr>
      <w:tr w:rsidR="000D131C" w:rsidRPr="0015361F" w14:paraId="75A5A8FF" w14:textId="77777777" w:rsidTr="00CC46F2">
        <w:tc>
          <w:tcPr>
            <w:tcW w:w="1792" w:type="dxa"/>
            <w:tcBorders>
              <w:top w:val="single" w:sz="4" w:space="0" w:color="000000"/>
              <w:left w:val="single" w:sz="8" w:space="0" w:color="auto"/>
              <w:bottom w:val="single" w:sz="4" w:space="0" w:color="000000"/>
              <w:right w:val="single" w:sz="8" w:space="0" w:color="auto"/>
            </w:tcBorders>
            <w:shd w:val="clear" w:color="auto" w:fill="auto"/>
          </w:tcPr>
          <w:p w14:paraId="690C93E3" w14:textId="77777777" w:rsidR="000D131C" w:rsidRPr="0015361F" w:rsidRDefault="000D131C" w:rsidP="000D131C">
            <w:pPr>
              <w:jc w:val="center"/>
              <w:rPr>
                <w:rFonts w:cs="Arial"/>
              </w:rPr>
            </w:pPr>
            <w:r w:rsidRPr="0015361F">
              <w:rPr>
                <w:rFonts w:cs="Arial"/>
                <w:bCs/>
              </w:rPr>
              <w:t>Ｃ</w:t>
            </w:r>
          </w:p>
        </w:tc>
        <w:tc>
          <w:tcPr>
            <w:tcW w:w="1792" w:type="dxa"/>
            <w:tcBorders>
              <w:top w:val="single" w:sz="4" w:space="0" w:color="000000"/>
              <w:left w:val="single" w:sz="4" w:space="0" w:color="000000"/>
              <w:bottom w:val="single" w:sz="4" w:space="0" w:color="000000"/>
              <w:right w:val="single" w:sz="4" w:space="0" w:color="000000"/>
            </w:tcBorders>
          </w:tcPr>
          <w:p w14:paraId="22925318" w14:textId="77777777" w:rsidR="000D131C" w:rsidRPr="0015361F" w:rsidRDefault="000D131C" w:rsidP="000D131C">
            <w:pPr>
              <w:jc w:val="center"/>
            </w:pPr>
            <w:r w:rsidRPr="0015361F">
              <w:t>0.001182</w:t>
            </w:r>
          </w:p>
        </w:tc>
        <w:tc>
          <w:tcPr>
            <w:tcW w:w="1792" w:type="dxa"/>
            <w:tcBorders>
              <w:top w:val="single" w:sz="4" w:space="0" w:color="000000"/>
              <w:left w:val="single" w:sz="4" w:space="0" w:color="000000"/>
              <w:bottom w:val="single" w:sz="4" w:space="0" w:color="000000"/>
              <w:right w:val="single" w:sz="8" w:space="0" w:color="auto"/>
            </w:tcBorders>
            <w:shd w:val="clear" w:color="auto" w:fill="auto"/>
          </w:tcPr>
          <w:p w14:paraId="628A7B36" w14:textId="77777777" w:rsidR="000D131C" w:rsidRPr="0015361F" w:rsidRDefault="000D131C" w:rsidP="000D131C">
            <w:pPr>
              <w:jc w:val="center"/>
            </w:pPr>
            <w:r w:rsidRPr="0015361F">
              <w:t>0.008</w:t>
            </w:r>
          </w:p>
        </w:tc>
      </w:tr>
      <w:tr w:rsidR="000D131C" w:rsidRPr="0015361F" w14:paraId="04DE2928" w14:textId="77777777" w:rsidTr="00CC46F2">
        <w:tc>
          <w:tcPr>
            <w:tcW w:w="1792" w:type="dxa"/>
            <w:tcBorders>
              <w:top w:val="single" w:sz="4" w:space="0" w:color="000000"/>
              <w:left w:val="single" w:sz="8" w:space="0" w:color="auto"/>
              <w:bottom w:val="single" w:sz="4" w:space="0" w:color="000000"/>
              <w:right w:val="single" w:sz="8" w:space="0" w:color="auto"/>
            </w:tcBorders>
            <w:shd w:val="clear" w:color="auto" w:fill="auto"/>
          </w:tcPr>
          <w:p w14:paraId="6F512B6E" w14:textId="77777777" w:rsidR="000D131C" w:rsidRPr="0015361F" w:rsidRDefault="000D131C" w:rsidP="000D131C">
            <w:pPr>
              <w:jc w:val="center"/>
              <w:rPr>
                <w:rFonts w:cs="Arial"/>
              </w:rPr>
            </w:pPr>
            <w:r w:rsidRPr="0015361F">
              <w:rPr>
                <w:rFonts w:cs="Arial"/>
                <w:bCs/>
              </w:rPr>
              <w:t>Ｄ</w:t>
            </w:r>
          </w:p>
        </w:tc>
        <w:tc>
          <w:tcPr>
            <w:tcW w:w="1792" w:type="dxa"/>
            <w:tcBorders>
              <w:top w:val="single" w:sz="4" w:space="0" w:color="000000"/>
              <w:left w:val="single" w:sz="4" w:space="0" w:color="000000"/>
              <w:bottom w:val="single" w:sz="4" w:space="0" w:color="000000"/>
              <w:right w:val="single" w:sz="4" w:space="0" w:color="000000"/>
            </w:tcBorders>
          </w:tcPr>
          <w:p w14:paraId="17FC1147" w14:textId="77777777" w:rsidR="000D131C" w:rsidRPr="0015361F" w:rsidRDefault="000D131C" w:rsidP="000D131C">
            <w:pPr>
              <w:jc w:val="center"/>
            </w:pPr>
            <w:r w:rsidRPr="0015361F">
              <w:t>0.001781</w:t>
            </w:r>
          </w:p>
        </w:tc>
        <w:tc>
          <w:tcPr>
            <w:tcW w:w="1792" w:type="dxa"/>
            <w:tcBorders>
              <w:top w:val="single" w:sz="4" w:space="0" w:color="000000"/>
              <w:left w:val="single" w:sz="4" w:space="0" w:color="000000"/>
              <w:bottom w:val="single" w:sz="4" w:space="0" w:color="000000"/>
              <w:right w:val="single" w:sz="8" w:space="0" w:color="auto"/>
            </w:tcBorders>
            <w:shd w:val="clear" w:color="auto" w:fill="auto"/>
          </w:tcPr>
          <w:p w14:paraId="3C2F7D13" w14:textId="77777777" w:rsidR="000D131C" w:rsidRPr="0015361F" w:rsidRDefault="000D131C" w:rsidP="000D131C">
            <w:pPr>
              <w:jc w:val="center"/>
            </w:pPr>
            <w:r w:rsidRPr="0015361F">
              <w:t>0.008</w:t>
            </w:r>
          </w:p>
        </w:tc>
      </w:tr>
      <w:tr w:rsidR="000D131C" w:rsidRPr="0015361F" w14:paraId="4008FDDE" w14:textId="77777777" w:rsidTr="00CC46F2">
        <w:tc>
          <w:tcPr>
            <w:tcW w:w="1792" w:type="dxa"/>
            <w:tcBorders>
              <w:top w:val="single" w:sz="4" w:space="0" w:color="000000"/>
              <w:left w:val="single" w:sz="8" w:space="0" w:color="auto"/>
              <w:bottom w:val="single" w:sz="4" w:space="0" w:color="000000"/>
              <w:right w:val="single" w:sz="8" w:space="0" w:color="auto"/>
            </w:tcBorders>
            <w:shd w:val="clear" w:color="auto" w:fill="auto"/>
          </w:tcPr>
          <w:p w14:paraId="59DDA28B" w14:textId="77777777" w:rsidR="000D131C" w:rsidRPr="0015361F" w:rsidRDefault="000D131C" w:rsidP="000D131C">
            <w:pPr>
              <w:jc w:val="center"/>
              <w:rPr>
                <w:rFonts w:cs="Arial"/>
              </w:rPr>
            </w:pPr>
            <w:r w:rsidRPr="0015361F">
              <w:rPr>
                <w:rFonts w:cs="Arial"/>
                <w:bCs/>
              </w:rPr>
              <w:t>Ｅ</w:t>
            </w:r>
          </w:p>
        </w:tc>
        <w:tc>
          <w:tcPr>
            <w:tcW w:w="1792" w:type="dxa"/>
            <w:tcBorders>
              <w:top w:val="single" w:sz="4" w:space="0" w:color="000000"/>
              <w:left w:val="single" w:sz="4" w:space="0" w:color="000000"/>
              <w:bottom w:val="single" w:sz="4" w:space="0" w:color="000000"/>
              <w:right w:val="single" w:sz="4" w:space="0" w:color="000000"/>
            </w:tcBorders>
          </w:tcPr>
          <w:p w14:paraId="26B1A57C" w14:textId="77777777" w:rsidR="000D131C" w:rsidRPr="0015361F" w:rsidRDefault="000D131C" w:rsidP="000D131C">
            <w:pPr>
              <w:jc w:val="center"/>
            </w:pPr>
            <w:r w:rsidRPr="0015361F">
              <w:t>0.00227</w:t>
            </w:r>
          </w:p>
        </w:tc>
        <w:tc>
          <w:tcPr>
            <w:tcW w:w="1792" w:type="dxa"/>
            <w:tcBorders>
              <w:top w:val="single" w:sz="4" w:space="0" w:color="000000"/>
              <w:left w:val="single" w:sz="4" w:space="0" w:color="000000"/>
              <w:bottom w:val="single" w:sz="4" w:space="0" w:color="000000"/>
              <w:right w:val="single" w:sz="8" w:space="0" w:color="auto"/>
            </w:tcBorders>
            <w:shd w:val="clear" w:color="auto" w:fill="auto"/>
          </w:tcPr>
          <w:p w14:paraId="08264A9C" w14:textId="77777777" w:rsidR="000D131C" w:rsidRPr="0015361F" w:rsidRDefault="000D131C" w:rsidP="000D131C">
            <w:pPr>
              <w:jc w:val="center"/>
            </w:pPr>
            <w:r w:rsidRPr="0015361F">
              <w:t>0.023</w:t>
            </w:r>
          </w:p>
        </w:tc>
      </w:tr>
      <w:tr w:rsidR="000D131C" w:rsidRPr="0015361F" w14:paraId="152534CE" w14:textId="77777777" w:rsidTr="00CC46F2">
        <w:tc>
          <w:tcPr>
            <w:tcW w:w="1792" w:type="dxa"/>
            <w:tcBorders>
              <w:top w:val="single" w:sz="4" w:space="0" w:color="000000"/>
              <w:left w:val="single" w:sz="8" w:space="0" w:color="auto"/>
              <w:bottom w:val="single" w:sz="4" w:space="0" w:color="000000"/>
              <w:right w:val="single" w:sz="8" w:space="0" w:color="auto"/>
            </w:tcBorders>
            <w:shd w:val="clear" w:color="auto" w:fill="auto"/>
          </w:tcPr>
          <w:p w14:paraId="33FFF428" w14:textId="77777777" w:rsidR="000D131C" w:rsidRPr="0015361F" w:rsidRDefault="000D131C" w:rsidP="000D131C">
            <w:pPr>
              <w:jc w:val="center"/>
              <w:rPr>
                <w:rFonts w:cs="Arial"/>
              </w:rPr>
            </w:pPr>
            <w:r w:rsidRPr="0015361F">
              <w:rPr>
                <w:rFonts w:cs="Arial"/>
                <w:bCs/>
              </w:rPr>
              <w:t>Ｆ</w:t>
            </w:r>
          </w:p>
        </w:tc>
        <w:tc>
          <w:tcPr>
            <w:tcW w:w="1792" w:type="dxa"/>
            <w:tcBorders>
              <w:top w:val="single" w:sz="4" w:space="0" w:color="000000"/>
              <w:left w:val="single" w:sz="4" w:space="0" w:color="000000"/>
              <w:bottom w:val="single" w:sz="4" w:space="0" w:color="000000"/>
              <w:right w:val="single" w:sz="4" w:space="0" w:color="000000"/>
            </w:tcBorders>
          </w:tcPr>
          <w:p w14:paraId="7D467972" w14:textId="77777777" w:rsidR="000D131C" w:rsidRPr="0015361F" w:rsidRDefault="000D131C" w:rsidP="000D131C">
            <w:pPr>
              <w:jc w:val="center"/>
            </w:pPr>
            <w:r w:rsidRPr="0015361F">
              <w:t>0.002676</w:t>
            </w:r>
          </w:p>
        </w:tc>
        <w:tc>
          <w:tcPr>
            <w:tcW w:w="1792" w:type="dxa"/>
            <w:tcBorders>
              <w:top w:val="single" w:sz="4" w:space="0" w:color="000000"/>
              <w:left w:val="single" w:sz="4" w:space="0" w:color="000000"/>
              <w:bottom w:val="single" w:sz="4" w:space="0" w:color="000000"/>
              <w:right w:val="single" w:sz="8" w:space="0" w:color="auto"/>
            </w:tcBorders>
            <w:shd w:val="clear" w:color="auto" w:fill="auto"/>
          </w:tcPr>
          <w:p w14:paraId="13ADFF3B" w14:textId="77777777" w:rsidR="000D131C" w:rsidRPr="0015361F" w:rsidRDefault="000D131C" w:rsidP="000D131C">
            <w:pPr>
              <w:jc w:val="center"/>
            </w:pPr>
            <w:r w:rsidRPr="0015361F">
              <w:t>0.023</w:t>
            </w:r>
          </w:p>
        </w:tc>
      </w:tr>
      <w:tr w:rsidR="000D131C" w:rsidRPr="0015361F" w14:paraId="4494EEDE" w14:textId="77777777" w:rsidTr="00CC46F2">
        <w:tc>
          <w:tcPr>
            <w:tcW w:w="1792" w:type="dxa"/>
            <w:tcBorders>
              <w:top w:val="single" w:sz="4" w:space="0" w:color="000000"/>
              <w:left w:val="single" w:sz="8" w:space="0" w:color="auto"/>
              <w:bottom w:val="single" w:sz="4" w:space="0" w:color="000000"/>
              <w:right w:val="single" w:sz="8" w:space="0" w:color="auto"/>
            </w:tcBorders>
            <w:shd w:val="clear" w:color="auto" w:fill="auto"/>
          </w:tcPr>
          <w:p w14:paraId="4F67896B" w14:textId="77777777" w:rsidR="000D131C" w:rsidRPr="0015361F" w:rsidRDefault="000D131C" w:rsidP="000D131C">
            <w:pPr>
              <w:jc w:val="center"/>
              <w:rPr>
                <w:rFonts w:cs="Arial"/>
              </w:rPr>
            </w:pPr>
            <w:r w:rsidRPr="0015361F">
              <w:rPr>
                <w:rFonts w:cs="Arial"/>
                <w:bCs/>
              </w:rPr>
              <w:t>Ｇ</w:t>
            </w:r>
          </w:p>
        </w:tc>
        <w:tc>
          <w:tcPr>
            <w:tcW w:w="1792" w:type="dxa"/>
            <w:tcBorders>
              <w:top w:val="single" w:sz="4" w:space="0" w:color="000000"/>
              <w:left w:val="single" w:sz="4" w:space="0" w:color="000000"/>
              <w:bottom w:val="single" w:sz="4" w:space="0" w:color="000000"/>
              <w:right w:val="single" w:sz="4" w:space="0" w:color="000000"/>
            </w:tcBorders>
          </w:tcPr>
          <w:p w14:paraId="520FABC1" w14:textId="77777777" w:rsidR="000D131C" w:rsidRPr="0015361F" w:rsidRDefault="000D131C" w:rsidP="000D131C">
            <w:pPr>
              <w:jc w:val="center"/>
            </w:pPr>
            <w:r w:rsidRPr="0015361F">
              <w:t>0.003522</w:t>
            </w:r>
          </w:p>
        </w:tc>
        <w:tc>
          <w:tcPr>
            <w:tcW w:w="1792" w:type="dxa"/>
            <w:tcBorders>
              <w:top w:val="single" w:sz="4" w:space="0" w:color="000000"/>
              <w:left w:val="single" w:sz="4" w:space="0" w:color="000000"/>
              <w:bottom w:val="single" w:sz="4" w:space="0" w:color="000000"/>
              <w:right w:val="single" w:sz="8" w:space="0" w:color="auto"/>
            </w:tcBorders>
            <w:shd w:val="clear" w:color="auto" w:fill="auto"/>
          </w:tcPr>
          <w:p w14:paraId="3E3CFBCE" w14:textId="77777777" w:rsidR="000D131C" w:rsidRPr="0015361F" w:rsidRDefault="000D131C" w:rsidP="000D131C">
            <w:pPr>
              <w:jc w:val="center"/>
            </w:pPr>
            <w:r w:rsidRPr="0015361F">
              <w:t>0.073</w:t>
            </w:r>
          </w:p>
        </w:tc>
      </w:tr>
      <w:tr w:rsidR="000D131C" w:rsidRPr="0015361F" w14:paraId="078CD15D" w14:textId="77777777" w:rsidTr="00CC46F2">
        <w:tc>
          <w:tcPr>
            <w:tcW w:w="1792" w:type="dxa"/>
            <w:tcBorders>
              <w:top w:val="single" w:sz="4" w:space="0" w:color="000000"/>
              <w:left w:val="single" w:sz="8" w:space="0" w:color="auto"/>
              <w:bottom w:val="single" w:sz="8" w:space="0" w:color="auto"/>
              <w:right w:val="single" w:sz="8" w:space="0" w:color="auto"/>
            </w:tcBorders>
            <w:shd w:val="clear" w:color="auto" w:fill="auto"/>
          </w:tcPr>
          <w:p w14:paraId="209C9D1B" w14:textId="77777777" w:rsidR="000D131C" w:rsidRPr="0015361F" w:rsidRDefault="000D131C" w:rsidP="000D131C">
            <w:pPr>
              <w:jc w:val="center"/>
              <w:rPr>
                <w:rFonts w:cs="Arial"/>
              </w:rPr>
            </w:pPr>
            <w:r w:rsidRPr="0015361F">
              <w:rPr>
                <w:rFonts w:cs="Arial"/>
                <w:bCs/>
              </w:rPr>
              <w:t>Ｈ</w:t>
            </w:r>
          </w:p>
        </w:tc>
        <w:tc>
          <w:tcPr>
            <w:tcW w:w="1792" w:type="dxa"/>
            <w:tcBorders>
              <w:top w:val="single" w:sz="4" w:space="0" w:color="000000"/>
              <w:left w:val="single" w:sz="4" w:space="0" w:color="000000"/>
              <w:bottom w:val="single" w:sz="8" w:space="0" w:color="auto"/>
              <w:right w:val="single" w:sz="4" w:space="0" w:color="000000"/>
            </w:tcBorders>
          </w:tcPr>
          <w:p w14:paraId="3343E236" w14:textId="77777777" w:rsidR="000D131C" w:rsidRPr="0015361F" w:rsidRDefault="000D131C" w:rsidP="000D131C">
            <w:pPr>
              <w:jc w:val="center"/>
            </w:pPr>
            <w:r w:rsidRPr="0015361F">
              <w:t>0.00467</w:t>
            </w:r>
          </w:p>
        </w:tc>
        <w:tc>
          <w:tcPr>
            <w:tcW w:w="1792" w:type="dxa"/>
            <w:tcBorders>
              <w:top w:val="single" w:sz="4" w:space="0" w:color="000000"/>
              <w:left w:val="single" w:sz="4" w:space="0" w:color="000000"/>
              <w:bottom w:val="single" w:sz="8" w:space="0" w:color="auto"/>
              <w:right w:val="single" w:sz="8" w:space="0" w:color="auto"/>
            </w:tcBorders>
            <w:shd w:val="clear" w:color="auto" w:fill="auto"/>
          </w:tcPr>
          <w:p w14:paraId="4E49FD72" w14:textId="77777777" w:rsidR="000D131C" w:rsidRPr="0015361F" w:rsidRDefault="000D131C" w:rsidP="000D131C">
            <w:pPr>
              <w:jc w:val="center"/>
            </w:pPr>
            <w:r w:rsidRPr="0015361F">
              <w:t>0.097</w:t>
            </w:r>
          </w:p>
        </w:tc>
      </w:tr>
    </w:tbl>
    <w:p w14:paraId="4048932F" w14:textId="77777777" w:rsidR="00B44090" w:rsidRPr="0015361F" w:rsidRDefault="00AA3F76" w:rsidP="00CC46F2">
      <w:pPr>
        <w:spacing w:beforeLines="20" w:before="72" w:afterLines="50" w:after="180" w:line="240" w:lineRule="exact"/>
        <w:ind w:leftChars="311" w:left="1004" w:rightChars="1474" w:right="3156" w:hangingChars="158" w:hanging="338"/>
        <w:rPr>
          <w:spacing w:val="10"/>
          <w:szCs w:val="21"/>
        </w:rPr>
      </w:pPr>
      <w:r w:rsidRPr="0015361F">
        <w:t>（注）国カテゴリーは、引受基準適用日の属する保険年度の期初における代金等の支払国の国カテゴリーとする。ただし、引受基準適用日の属する保険年度の期初における代金等の支払国の国カテゴリーと引受基準適用日における当該代金等の保証国の国カテゴリーが異なるときは、引受基準適用日における当該保証国の国カテゴリーとする。</w:t>
      </w:r>
    </w:p>
    <w:p w14:paraId="3B4346F8" w14:textId="77777777" w:rsidR="00AA3F76" w:rsidRPr="0015361F" w:rsidRDefault="000D131C" w:rsidP="006219BE">
      <w:pPr>
        <w:ind w:leftChars="198" w:left="424" w:firstLineChars="11" w:firstLine="24"/>
        <w:rPr>
          <w:spacing w:val="10"/>
          <w:szCs w:val="21"/>
        </w:rPr>
      </w:pPr>
      <w:r w:rsidRPr="00CD4EC4">
        <w:rPr>
          <w:rFonts w:ascii="ＭＳ 明朝" w:hAnsi="ＭＳ 明朝"/>
        </w:rPr>
        <w:t xml:space="preserve">②　</w:t>
      </w:r>
      <w:r w:rsidRPr="0015361F">
        <w:t>Ｘは、船積の日から決済の期限までの期間に応じて次のとおりとする。</w:t>
      </w:r>
    </w:p>
    <w:tbl>
      <w:tblPr>
        <w:tblW w:w="3584" w:type="dxa"/>
        <w:tblInd w:w="780" w:type="dxa"/>
        <w:tblBorders>
          <w:top w:val="nil"/>
          <w:left w:val="nil"/>
          <w:bottom w:val="nil"/>
          <w:right w:val="nil"/>
        </w:tblBorders>
        <w:tblLayout w:type="fixed"/>
        <w:tblLook w:val="0000" w:firstRow="0" w:lastRow="0" w:firstColumn="0" w:lastColumn="0" w:noHBand="0" w:noVBand="0"/>
      </w:tblPr>
      <w:tblGrid>
        <w:gridCol w:w="2016"/>
        <w:gridCol w:w="1568"/>
      </w:tblGrid>
      <w:tr w:rsidR="000D131C" w:rsidRPr="0015361F" w14:paraId="41FDD9CA" w14:textId="77777777" w:rsidTr="00CC46F2">
        <w:trPr>
          <w:trHeight w:val="965"/>
        </w:trPr>
        <w:tc>
          <w:tcPr>
            <w:tcW w:w="2016" w:type="dxa"/>
            <w:tcBorders>
              <w:top w:val="single" w:sz="8" w:space="0" w:color="auto"/>
              <w:left w:val="single" w:sz="8" w:space="0" w:color="auto"/>
              <w:right w:val="single" w:sz="8" w:space="0" w:color="auto"/>
            </w:tcBorders>
            <w:shd w:val="clear" w:color="auto" w:fill="auto"/>
            <w:vAlign w:val="center"/>
          </w:tcPr>
          <w:p w14:paraId="1F066A38" w14:textId="77777777" w:rsidR="000D131C" w:rsidRPr="0015361F" w:rsidRDefault="000D131C" w:rsidP="000D131C">
            <w:pPr>
              <w:spacing w:line="240" w:lineRule="exact"/>
            </w:pPr>
            <w:r w:rsidRPr="0015361F">
              <w:t>船積の日から決済の期限までの期間</w:t>
            </w:r>
          </w:p>
        </w:tc>
        <w:tc>
          <w:tcPr>
            <w:tcW w:w="1568" w:type="dxa"/>
            <w:tcBorders>
              <w:top w:val="single" w:sz="8" w:space="0" w:color="auto"/>
              <w:left w:val="single" w:sz="4" w:space="0" w:color="auto"/>
              <w:right w:val="single" w:sz="4" w:space="0" w:color="auto"/>
            </w:tcBorders>
            <w:shd w:val="clear" w:color="auto" w:fill="auto"/>
            <w:vAlign w:val="center"/>
          </w:tcPr>
          <w:p w14:paraId="54259CD1" w14:textId="77777777" w:rsidR="000D131C" w:rsidRPr="0015361F" w:rsidRDefault="000D131C" w:rsidP="000D131C">
            <w:pPr>
              <w:jc w:val="center"/>
              <w:rPr>
                <w:rFonts w:cs="Arial"/>
              </w:rPr>
            </w:pPr>
            <w:r w:rsidRPr="0015361F">
              <w:t>Ｘ</w:t>
            </w:r>
          </w:p>
        </w:tc>
      </w:tr>
      <w:tr w:rsidR="000D131C" w:rsidRPr="0015361F" w14:paraId="504C07E7" w14:textId="77777777" w:rsidTr="00CC46F2">
        <w:tc>
          <w:tcPr>
            <w:tcW w:w="2016" w:type="dxa"/>
            <w:tcBorders>
              <w:top w:val="single" w:sz="8" w:space="0" w:color="auto"/>
              <w:left w:val="single" w:sz="8" w:space="0" w:color="auto"/>
              <w:bottom w:val="single" w:sz="4" w:space="0" w:color="000000"/>
              <w:right w:val="single" w:sz="8" w:space="0" w:color="auto"/>
            </w:tcBorders>
            <w:shd w:val="clear" w:color="auto" w:fill="auto"/>
          </w:tcPr>
          <w:p w14:paraId="4298E862" w14:textId="77777777" w:rsidR="000D131C" w:rsidRPr="0015361F" w:rsidRDefault="000D131C" w:rsidP="000D131C">
            <w:pPr>
              <w:rPr>
                <w:rFonts w:cs="Arial"/>
              </w:rPr>
            </w:pPr>
            <w:r w:rsidRPr="0015361F">
              <w:rPr>
                <w:rFonts w:cs="Arial"/>
              </w:rPr>
              <w:t>90</w:t>
            </w:r>
            <w:r w:rsidRPr="0015361F">
              <w:rPr>
                <w:rFonts w:cs="Arial"/>
              </w:rPr>
              <w:t>日以下</w:t>
            </w:r>
          </w:p>
        </w:tc>
        <w:tc>
          <w:tcPr>
            <w:tcW w:w="1568" w:type="dxa"/>
            <w:tcBorders>
              <w:top w:val="single" w:sz="8" w:space="0" w:color="auto"/>
              <w:left w:val="single" w:sz="4" w:space="0" w:color="000000"/>
              <w:bottom w:val="single" w:sz="4" w:space="0" w:color="000000"/>
              <w:right w:val="single" w:sz="4" w:space="0" w:color="000000"/>
            </w:tcBorders>
          </w:tcPr>
          <w:p w14:paraId="7F17D4CF" w14:textId="77777777" w:rsidR="000D131C" w:rsidRPr="0015361F" w:rsidRDefault="000D131C" w:rsidP="000D131C">
            <w:pPr>
              <w:jc w:val="center"/>
            </w:pPr>
            <w:r w:rsidRPr="0015361F">
              <w:t>90</w:t>
            </w:r>
          </w:p>
        </w:tc>
      </w:tr>
      <w:tr w:rsidR="000D131C" w:rsidRPr="0015361F" w14:paraId="0F370873" w14:textId="77777777" w:rsidTr="00CC46F2">
        <w:tc>
          <w:tcPr>
            <w:tcW w:w="2016" w:type="dxa"/>
            <w:tcBorders>
              <w:top w:val="single" w:sz="4" w:space="0" w:color="000000"/>
              <w:left w:val="single" w:sz="8" w:space="0" w:color="auto"/>
              <w:bottom w:val="single" w:sz="4" w:space="0" w:color="000000"/>
              <w:right w:val="single" w:sz="8" w:space="0" w:color="auto"/>
            </w:tcBorders>
            <w:shd w:val="clear" w:color="auto" w:fill="auto"/>
          </w:tcPr>
          <w:p w14:paraId="0FD808C1" w14:textId="77777777" w:rsidR="000D131C" w:rsidRPr="0015361F" w:rsidRDefault="000D131C" w:rsidP="000D131C">
            <w:pPr>
              <w:rPr>
                <w:rFonts w:cs="Arial"/>
              </w:rPr>
            </w:pPr>
            <w:r w:rsidRPr="0015361F">
              <w:rPr>
                <w:rFonts w:cs="Arial"/>
                <w:bCs/>
              </w:rPr>
              <w:t>91</w:t>
            </w:r>
            <w:r w:rsidRPr="0015361F">
              <w:rPr>
                <w:rFonts w:cs="Arial"/>
                <w:bCs/>
              </w:rPr>
              <w:t>日から</w:t>
            </w:r>
            <w:r w:rsidRPr="0015361F">
              <w:rPr>
                <w:rFonts w:cs="Arial"/>
                <w:bCs/>
              </w:rPr>
              <w:t>180</w:t>
            </w:r>
            <w:r w:rsidRPr="0015361F">
              <w:rPr>
                <w:rFonts w:cs="Arial"/>
                <w:bCs/>
              </w:rPr>
              <w:t>日</w:t>
            </w:r>
          </w:p>
        </w:tc>
        <w:tc>
          <w:tcPr>
            <w:tcW w:w="1568" w:type="dxa"/>
            <w:tcBorders>
              <w:top w:val="single" w:sz="4" w:space="0" w:color="000000"/>
              <w:left w:val="single" w:sz="4" w:space="0" w:color="000000"/>
              <w:bottom w:val="single" w:sz="4" w:space="0" w:color="000000"/>
              <w:right w:val="single" w:sz="4" w:space="0" w:color="000000"/>
            </w:tcBorders>
          </w:tcPr>
          <w:p w14:paraId="6DD493CD" w14:textId="77777777" w:rsidR="000D131C" w:rsidRPr="0015361F" w:rsidRDefault="000D131C" w:rsidP="000D131C">
            <w:pPr>
              <w:jc w:val="center"/>
            </w:pPr>
            <w:r w:rsidRPr="0015361F">
              <w:rPr>
                <w:rFonts w:cs="Arial"/>
              </w:rPr>
              <w:t>180</w:t>
            </w:r>
          </w:p>
        </w:tc>
      </w:tr>
      <w:tr w:rsidR="000D131C" w:rsidRPr="0015361F" w14:paraId="5A744D03" w14:textId="77777777" w:rsidTr="00CC46F2">
        <w:tc>
          <w:tcPr>
            <w:tcW w:w="2016" w:type="dxa"/>
            <w:tcBorders>
              <w:top w:val="single" w:sz="4" w:space="0" w:color="000000"/>
              <w:left w:val="single" w:sz="8" w:space="0" w:color="auto"/>
              <w:bottom w:val="single" w:sz="4" w:space="0" w:color="000000"/>
              <w:right w:val="single" w:sz="8" w:space="0" w:color="auto"/>
            </w:tcBorders>
            <w:shd w:val="clear" w:color="auto" w:fill="auto"/>
          </w:tcPr>
          <w:p w14:paraId="4D4BE9AF" w14:textId="77777777" w:rsidR="000D131C" w:rsidRPr="0015361F" w:rsidRDefault="000D131C" w:rsidP="000D131C">
            <w:pPr>
              <w:jc w:val="center"/>
              <w:rPr>
                <w:rFonts w:cs="Arial"/>
              </w:rPr>
            </w:pPr>
            <w:r w:rsidRPr="0015361F">
              <w:rPr>
                <w:rFonts w:cs="Arial"/>
                <w:bCs/>
              </w:rPr>
              <w:t>181</w:t>
            </w:r>
            <w:r w:rsidRPr="0015361F">
              <w:rPr>
                <w:rFonts w:cs="Arial"/>
                <w:bCs/>
              </w:rPr>
              <w:t>日から</w:t>
            </w:r>
            <w:r w:rsidRPr="0015361F">
              <w:rPr>
                <w:rFonts w:cs="Arial"/>
                <w:bCs/>
              </w:rPr>
              <w:t>365</w:t>
            </w:r>
            <w:r w:rsidRPr="0015361F">
              <w:rPr>
                <w:rFonts w:cs="Arial"/>
                <w:bCs/>
              </w:rPr>
              <w:t>日</w:t>
            </w:r>
          </w:p>
        </w:tc>
        <w:tc>
          <w:tcPr>
            <w:tcW w:w="1568" w:type="dxa"/>
            <w:tcBorders>
              <w:top w:val="single" w:sz="4" w:space="0" w:color="000000"/>
              <w:left w:val="single" w:sz="4" w:space="0" w:color="000000"/>
              <w:bottom w:val="single" w:sz="4" w:space="0" w:color="000000"/>
              <w:right w:val="single" w:sz="4" w:space="0" w:color="000000"/>
            </w:tcBorders>
          </w:tcPr>
          <w:p w14:paraId="7450CA78" w14:textId="77777777" w:rsidR="000D131C" w:rsidRPr="0015361F" w:rsidRDefault="000D131C" w:rsidP="000D131C">
            <w:pPr>
              <w:jc w:val="center"/>
            </w:pPr>
            <w:r w:rsidRPr="0015361F">
              <w:rPr>
                <w:rFonts w:cs="Arial"/>
              </w:rPr>
              <w:t>365</w:t>
            </w:r>
          </w:p>
        </w:tc>
      </w:tr>
    </w:tbl>
    <w:p w14:paraId="3ABB49D3" w14:textId="77777777" w:rsidR="000D131C" w:rsidRPr="0015361F" w:rsidRDefault="000D131C" w:rsidP="00CC46F2">
      <w:pPr>
        <w:tabs>
          <w:tab w:val="left" w:pos="-4816"/>
        </w:tabs>
        <w:spacing w:beforeLines="20" w:before="72" w:afterLines="50" w:after="180" w:line="240" w:lineRule="exact"/>
        <w:ind w:leftChars="285" w:left="895" w:rightChars="1526" w:right="3267" w:hangingChars="133" w:hanging="285"/>
      </w:pPr>
      <w:r w:rsidRPr="0015361F">
        <w:t>（注）閏年の場合は、「</w:t>
      </w:r>
      <w:r w:rsidRPr="0015361F">
        <w:rPr>
          <w:rFonts w:cs="Arial"/>
          <w:bCs/>
        </w:rPr>
        <w:t>181</w:t>
      </w:r>
      <w:r w:rsidRPr="0015361F">
        <w:rPr>
          <w:rFonts w:cs="Arial"/>
          <w:bCs/>
        </w:rPr>
        <w:t>日から</w:t>
      </w:r>
      <w:r w:rsidRPr="0015361F">
        <w:rPr>
          <w:rFonts w:cs="Arial"/>
          <w:bCs/>
        </w:rPr>
        <w:t>365</w:t>
      </w:r>
      <w:r w:rsidRPr="0015361F">
        <w:rPr>
          <w:rFonts w:cs="Arial"/>
          <w:bCs/>
        </w:rPr>
        <w:t>日</w:t>
      </w:r>
      <w:r w:rsidRPr="0015361F">
        <w:t>」は「</w:t>
      </w:r>
      <w:r w:rsidRPr="0015361F">
        <w:rPr>
          <w:rFonts w:cs="Arial"/>
          <w:bCs/>
        </w:rPr>
        <w:t>181</w:t>
      </w:r>
      <w:r w:rsidRPr="0015361F">
        <w:rPr>
          <w:rFonts w:cs="Arial"/>
          <w:bCs/>
        </w:rPr>
        <w:t>日から</w:t>
      </w:r>
      <w:r w:rsidRPr="0015361F">
        <w:rPr>
          <w:rFonts w:cs="Arial"/>
          <w:bCs/>
        </w:rPr>
        <w:t>366</w:t>
      </w:r>
      <w:r w:rsidRPr="0015361F">
        <w:rPr>
          <w:rFonts w:cs="Arial"/>
          <w:bCs/>
        </w:rPr>
        <w:t>日</w:t>
      </w:r>
      <w:r w:rsidRPr="0015361F">
        <w:t>」に読み替える（以下同じ）。</w:t>
      </w:r>
    </w:p>
    <w:p w14:paraId="3E0C0669" w14:textId="77777777" w:rsidR="000D131C" w:rsidRPr="0015361F" w:rsidRDefault="000D131C" w:rsidP="000D131C">
      <w:pPr>
        <w:ind w:leftChars="82" w:left="390" w:hangingChars="100" w:hanging="214"/>
      </w:pPr>
      <w:r w:rsidRPr="0015361F">
        <w:t>(2)</w:t>
      </w:r>
      <w:r w:rsidRPr="0015361F">
        <w:t xml:space="preserve">　信用事由に係る保険価額当たりの基本保険料率は、次の式により算出する。</w:t>
      </w:r>
    </w:p>
    <w:p w14:paraId="6E5EAD0E" w14:textId="77777777" w:rsidR="000D131C" w:rsidRPr="0015361F" w:rsidRDefault="000D131C" w:rsidP="000D131C">
      <w:pPr>
        <w:ind w:firstLineChars="400" w:firstLine="856"/>
      </w:pPr>
      <w:r w:rsidRPr="0015361F">
        <w:t>基本保険料率</w:t>
      </w:r>
      <w:r w:rsidRPr="0015361F">
        <w:t>(</w:t>
      </w:r>
      <w:r w:rsidRPr="0015361F">
        <w:t>％</w:t>
      </w:r>
      <w:r w:rsidRPr="0015361F">
        <w:t>)</w:t>
      </w:r>
      <w:r w:rsidRPr="0015361F">
        <w:t>＝（ａＸ＋ｂ）</w:t>
      </w:r>
      <w:r w:rsidRPr="0015361F">
        <w:t>×</w:t>
      </w:r>
      <w:r w:rsidRPr="0015361F">
        <w:t>信用付保率</w:t>
      </w:r>
      <w:r w:rsidRPr="0015361F">
        <w:t>÷</w:t>
      </w:r>
      <w:r w:rsidRPr="0015361F">
        <w:t>０</w:t>
      </w:r>
      <w:r w:rsidRPr="0015361F">
        <w:t>.</w:t>
      </w:r>
      <w:r w:rsidRPr="0015361F">
        <w:t>９</w:t>
      </w:r>
      <w:r w:rsidRPr="0015361F">
        <w:t>×</w:t>
      </w:r>
      <w:r w:rsidRPr="0015361F">
        <w:t>ｃ</w:t>
      </w:r>
    </w:p>
    <w:p w14:paraId="4121D3CB" w14:textId="77777777" w:rsidR="000D131C" w:rsidRPr="0015361F" w:rsidRDefault="000D131C" w:rsidP="006219BE">
      <w:pPr>
        <w:ind w:firstLineChars="209" w:firstLine="447"/>
        <w:rPr>
          <w:spacing w:val="10"/>
          <w:sz w:val="16"/>
          <w:szCs w:val="16"/>
        </w:rPr>
      </w:pPr>
      <w:r w:rsidRPr="00CD4EC4">
        <w:rPr>
          <w:rFonts w:ascii="ＭＳ 明朝" w:hAnsi="ＭＳ 明朝"/>
        </w:rPr>
        <w:t>①　係</w:t>
      </w:r>
      <w:r w:rsidRPr="0015361F">
        <w:t>数ａ及びｂは、下表のとおりとする。</w:t>
      </w:r>
    </w:p>
    <w:tbl>
      <w:tblPr>
        <w:tblW w:w="7504" w:type="dxa"/>
        <w:tblInd w:w="780" w:type="dxa"/>
        <w:tblBorders>
          <w:top w:val="nil"/>
          <w:left w:val="nil"/>
          <w:bottom w:val="nil"/>
          <w:right w:val="nil"/>
        </w:tblBorders>
        <w:tblLayout w:type="fixed"/>
        <w:tblLook w:val="0000" w:firstRow="0" w:lastRow="0" w:firstColumn="0" w:lastColumn="0" w:noHBand="0" w:noVBand="0"/>
      </w:tblPr>
      <w:tblGrid>
        <w:gridCol w:w="1456"/>
        <w:gridCol w:w="784"/>
        <w:gridCol w:w="1904"/>
        <w:gridCol w:w="1120"/>
        <w:gridCol w:w="1008"/>
        <w:gridCol w:w="1232"/>
      </w:tblGrid>
      <w:tr w:rsidR="009F346A" w:rsidRPr="0015361F" w14:paraId="75721C75" w14:textId="77777777" w:rsidTr="0015361F">
        <w:trPr>
          <w:trHeight w:val="254"/>
        </w:trPr>
        <w:tc>
          <w:tcPr>
            <w:tcW w:w="4144" w:type="dxa"/>
            <w:gridSpan w:val="3"/>
            <w:tcBorders>
              <w:top w:val="single" w:sz="8" w:space="0" w:color="auto"/>
              <w:left w:val="single" w:sz="8" w:space="0" w:color="auto"/>
              <w:right w:val="single" w:sz="8" w:space="0" w:color="auto"/>
            </w:tcBorders>
            <w:shd w:val="clear" w:color="auto" w:fill="auto"/>
            <w:vAlign w:val="center"/>
          </w:tcPr>
          <w:p w14:paraId="49C6E731" w14:textId="77777777" w:rsidR="000D131C" w:rsidRPr="0015361F" w:rsidRDefault="000D131C" w:rsidP="000D131C">
            <w:pPr>
              <w:spacing w:line="280" w:lineRule="exact"/>
              <w:jc w:val="center"/>
              <w:rPr>
                <w:rFonts w:cs="ＭＳ ゴシック"/>
              </w:rPr>
            </w:pPr>
          </w:p>
        </w:tc>
        <w:tc>
          <w:tcPr>
            <w:tcW w:w="1120" w:type="dxa"/>
            <w:tcBorders>
              <w:top w:val="single" w:sz="8" w:space="0" w:color="auto"/>
              <w:left w:val="single" w:sz="4" w:space="0" w:color="000000"/>
              <w:right w:val="single" w:sz="4" w:space="0" w:color="auto"/>
            </w:tcBorders>
            <w:vAlign w:val="center"/>
          </w:tcPr>
          <w:p w14:paraId="6EA01179" w14:textId="77777777" w:rsidR="000D131C" w:rsidRPr="0015361F" w:rsidRDefault="000D131C" w:rsidP="000D131C">
            <w:pPr>
              <w:jc w:val="center"/>
            </w:pPr>
            <w:r w:rsidRPr="0015361F">
              <w:t>ａ</w:t>
            </w:r>
          </w:p>
        </w:tc>
        <w:tc>
          <w:tcPr>
            <w:tcW w:w="1008" w:type="dxa"/>
            <w:tcBorders>
              <w:top w:val="single" w:sz="8" w:space="0" w:color="auto"/>
              <w:left w:val="single" w:sz="4" w:space="0" w:color="auto"/>
              <w:right w:val="single" w:sz="8" w:space="0" w:color="auto"/>
            </w:tcBorders>
            <w:vAlign w:val="center"/>
          </w:tcPr>
          <w:p w14:paraId="0DCB4486" w14:textId="77777777" w:rsidR="000D131C" w:rsidRPr="0015361F" w:rsidRDefault="000D131C" w:rsidP="000D131C">
            <w:pPr>
              <w:jc w:val="center"/>
            </w:pPr>
            <w:r w:rsidRPr="0015361F">
              <w:t>ｂ</w:t>
            </w:r>
          </w:p>
        </w:tc>
        <w:tc>
          <w:tcPr>
            <w:tcW w:w="1232" w:type="dxa"/>
            <w:tcBorders>
              <w:top w:val="single" w:sz="8" w:space="0" w:color="auto"/>
              <w:left w:val="single" w:sz="8" w:space="0" w:color="auto"/>
              <w:right w:val="single" w:sz="8" w:space="0" w:color="auto"/>
            </w:tcBorders>
            <w:vAlign w:val="center"/>
          </w:tcPr>
          <w:p w14:paraId="4A107C01" w14:textId="77777777" w:rsidR="000D131C" w:rsidRPr="0015361F" w:rsidRDefault="000D131C" w:rsidP="000D131C">
            <w:pPr>
              <w:spacing w:line="200" w:lineRule="exact"/>
              <w:ind w:leftChars="-17" w:left="-36" w:rightChars="-17" w:right="-36"/>
              <w:jc w:val="center"/>
              <w:rPr>
                <w:rFonts w:cs="Arial"/>
              </w:rPr>
            </w:pPr>
            <w:r w:rsidRPr="0015361F">
              <w:rPr>
                <w:rFonts w:cs="Arial"/>
              </w:rPr>
              <w:t>調整係数</w:t>
            </w:r>
          </w:p>
        </w:tc>
      </w:tr>
      <w:tr w:rsidR="009F346A" w:rsidRPr="0015361F" w14:paraId="3A3A780C" w14:textId="77777777" w:rsidTr="0015361F">
        <w:trPr>
          <w:trHeight w:val="342"/>
        </w:trPr>
        <w:tc>
          <w:tcPr>
            <w:tcW w:w="4144" w:type="dxa"/>
            <w:gridSpan w:val="3"/>
            <w:tcBorders>
              <w:top w:val="single" w:sz="8" w:space="0" w:color="auto"/>
              <w:left w:val="single" w:sz="8" w:space="0" w:color="auto"/>
              <w:bottom w:val="single" w:sz="4" w:space="0" w:color="auto"/>
              <w:right w:val="single" w:sz="8" w:space="0" w:color="auto"/>
            </w:tcBorders>
            <w:shd w:val="clear" w:color="auto" w:fill="auto"/>
          </w:tcPr>
          <w:p w14:paraId="35BABC80" w14:textId="77777777" w:rsidR="000D131C" w:rsidRPr="0015361F" w:rsidRDefault="000D131C" w:rsidP="0015361F">
            <w:pPr>
              <w:spacing w:line="240" w:lineRule="exact"/>
              <w:ind w:leftChars="-17" w:left="-36"/>
              <w:rPr>
                <w:rFonts w:cs="Arial"/>
                <w:bCs/>
              </w:rPr>
            </w:pPr>
            <w:r w:rsidRPr="0015361F">
              <w:t>政府開発援助契約等</w:t>
            </w:r>
          </w:p>
        </w:tc>
        <w:tc>
          <w:tcPr>
            <w:tcW w:w="1120" w:type="dxa"/>
            <w:vMerge w:val="restart"/>
            <w:tcBorders>
              <w:top w:val="single" w:sz="8" w:space="0" w:color="auto"/>
              <w:left w:val="single" w:sz="4" w:space="0" w:color="auto"/>
              <w:right w:val="single" w:sz="4" w:space="0" w:color="000000"/>
            </w:tcBorders>
            <w:vAlign w:val="center"/>
          </w:tcPr>
          <w:p w14:paraId="57DE480D" w14:textId="77777777" w:rsidR="000D131C" w:rsidRPr="0015361F" w:rsidRDefault="000D131C" w:rsidP="0015361F">
            <w:pPr>
              <w:spacing w:line="240" w:lineRule="exact"/>
              <w:ind w:leftChars="-26" w:left="-56" w:rightChars="-95" w:right="-203"/>
              <w:rPr>
                <w:rFonts w:cs="Arial Narrow"/>
              </w:rPr>
            </w:pPr>
            <w:r w:rsidRPr="0015361F">
              <w:rPr>
                <w:rFonts w:cs="Arial Narrow"/>
              </w:rPr>
              <w:t>0.000493</w:t>
            </w:r>
          </w:p>
        </w:tc>
        <w:tc>
          <w:tcPr>
            <w:tcW w:w="1008" w:type="dxa"/>
            <w:vMerge w:val="restart"/>
            <w:tcBorders>
              <w:top w:val="single" w:sz="8" w:space="0" w:color="auto"/>
              <w:left w:val="single" w:sz="4" w:space="0" w:color="000000"/>
              <w:right w:val="single" w:sz="8" w:space="0" w:color="auto"/>
            </w:tcBorders>
            <w:shd w:val="clear" w:color="auto" w:fill="auto"/>
            <w:vAlign w:val="center"/>
          </w:tcPr>
          <w:p w14:paraId="057EF47E" w14:textId="77777777" w:rsidR="000D131C" w:rsidRPr="0015361F" w:rsidRDefault="000D131C" w:rsidP="0015361F">
            <w:pPr>
              <w:spacing w:line="240" w:lineRule="exact"/>
              <w:ind w:leftChars="-17" w:left="-36" w:rightChars="-28" w:right="-60"/>
              <w:jc w:val="center"/>
              <w:rPr>
                <w:rFonts w:cs="Arial Narrow"/>
              </w:rPr>
            </w:pPr>
            <w:r w:rsidRPr="0015361F">
              <w:rPr>
                <w:rFonts w:cs="Arial Narrow"/>
              </w:rPr>
              <w:t>0.000</w:t>
            </w:r>
          </w:p>
        </w:tc>
        <w:tc>
          <w:tcPr>
            <w:tcW w:w="1232" w:type="dxa"/>
            <w:vMerge w:val="restart"/>
            <w:tcBorders>
              <w:top w:val="single" w:sz="8" w:space="0" w:color="auto"/>
              <w:left w:val="single" w:sz="8" w:space="0" w:color="auto"/>
              <w:right w:val="single" w:sz="8" w:space="0" w:color="auto"/>
            </w:tcBorders>
            <w:vAlign w:val="center"/>
          </w:tcPr>
          <w:p w14:paraId="72762A1C" w14:textId="77777777" w:rsidR="000D131C" w:rsidRPr="0015361F" w:rsidRDefault="000D131C" w:rsidP="0015361F">
            <w:pPr>
              <w:tabs>
                <w:tab w:val="left" w:pos="-9095"/>
              </w:tabs>
              <w:spacing w:line="240" w:lineRule="exact"/>
              <w:ind w:leftChars="-11" w:left="-24" w:rightChars="-17" w:right="-36"/>
              <w:jc w:val="center"/>
              <w:rPr>
                <w:rFonts w:cs="Arial Narrow"/>
              </w:rPr>
            </w:pPr>
            <w:r w:rsidRPr="0015361F">
              <w:rPr>
                <w:rFonts w:cs="Arial Narrow"/>
              </w:rPr>
              <w:t>0.2</w:t>
            </w:r>
          </w:p>
        </w:tc>
      </w:tr>
      <w:tr w:rsidR="000D131C" w:rsidRPr="0015361F" w14:paraId="6587CD98" w14:textId="77777777" w:rsidTr="0015361F">
        <w:trPr>
          <w:trHeight w:val="217"/>
        </w:trPr>
        <w:tc>
          <w:tcPr>
            <w:tcW w:w="1456" w:type="dxa"/>
            <w:vMerge w:val="restart"/>
            <w:tcBorders>
              <w:top w:val="single" w:sz="4" w:space="0" w:color="auto"/>
              <w:left w:val="single" w:sz="8" w:space="0" w:color="auto"/>
              <w:right w:val="single" w:sz="4" w:space="0" w:color="auto"/>
            </w:tcBorders>
            <w:shd w:val="clear" w:color="auto" w:fill="auto"/>
            <w:vAlign w:val="center"/>
          </w:tcPr>
          <w:p w14:paraId="701C3235" w14:textId="77777777" w:rsidR="000D131C" w:rsidRPr="0015361F" w:rsidRDefault="000D131C" w:rsidP="0015361F">
            <w:pPr>
              <w:spacing w:line="240" w:lineRule="exact"/>
              <w:ind w:leftChars="-17" w:left="-36" w:rightChars="-17" w:right="-36"/>
              <w:rPr>
                <w:rFonts w:cs="Arial"/>
                <w:bCs/>
              </w:rPr>
            </w:pPr>
            <w:r w:rsidRPr="0015361F">
              <w:t>政府開発援助契約等以外の輸出契約等であって、</w:t>
            </w:r>
            <w:r w:rsidRPr="0015361F">
              <w:rPr>
                <w:rFonts w:cs="ＭＳ ゴシック"/>
              </w:rPr>
              <w:t>代金等の支払人又はＩＬＣの発行銀行若しくは確認銀行の格付</w:t>
            </w:r>
          </w:p>
        </w:tc>
        <w:tc>
          <w:tcPr>
            <w:tcW w:w="2688" w:type="dxa"/>
            <w:gridSpan w:val="2"/>
            <w:tcBorders>
              <w:top w:val="single" w:sz="4" w:space="0" w:color="auto"/>
              <w:left w:val="single" w:sz="4" w:space="0" w:color="auto"/>
              <w:bottom w:val="single" w:sz="4" w:space="0" w:color="000000"/>
              <w:right w:val="single" w:sz="8" w:space="0" w:color="auto"/>
            </w:tcBorders>
            <w:shd w:val="clear" w:color="auto" w:fill="auto"/>
          </w:tcPr>
          <w:p w14:paraId="04BF10E5" w14:textId="77777777" w:rsidR="000D131C" w:rsidRPr="0015361F" w:rsidRDefault="000D131C" w:rsidP="0015361F">
            <w:pPr>
              <w:spacing w:line="240" w:lineRule="exact"/>
              <w:ind w:leftChars="-17" w:left="-36"/>
              <w:rPr>
                <w:rFonts w:cs="ＭＳ ゴシック"/>
              </w:rPr>
            </w:pPr>
            <w:r w:rsidRPr="0015361F">
              <w:rPr>
                <w:rFonts w:cs="Arial"/>
                <w:bCs/>
              </w:rPr>
              <w:t>ＧＳ</w:t>
            </w:r>
            <w:r w:rsidRPr="0015361F">
              <w:rPr>
                <w:rFonts w:cs="ＭＳ ゴシック"/>
              </w:rPr>
              <w:t>格､</w:t>
            </w:r>
            <w:r w:rsidRPr="0015361F">
              <w:rPr>
                <w:rFonts w:cs="Arial"/>
                <w:bCs/>
              </w:rPr>
              <w:t>ＧＡ</w:t>
            </w:r>
            <w:r w:rsidRPr="0015361F">
              <w:rPr>
                <w:rFonts w:cs="ＭＳ ゴシック"/>
              </w:rPr>
              <w:t>格､</w:t>
            </w:r>
            <w:r w:rsidRPr="0015361F">
              <w:rPr>
                <w:rFonts w:cs="Arial"/>
                <w:bCs/>
              </w:rPr>
              <w:t>ＧＥ</w:t>
            </w:r>
            <w:r w:rsidRPr="0015361F">
              <w:rPr>
                <w:rFonts w:cs="ＭＳ ゴシック"/>
              </w:rPr>
              <w:t>格､</w:t>
            </w:r>
            <w:r w:rsidRPr="0015361F">
              <w:rPr>
                <w:rFonts w:cs="Arial"/>
                <w:bCs/>
              </w:rPr>
              <w:t>ＥＥ</w:t>
            </w:r>
            <w:r w:rsidRPr="0015361F">
              <w:rPr>
                <w:rFonts w:cs="ＭＳ ゴシック"/>
              </w:rPr>
              <w:t>格､</w:t>
            </w:r>
            <w:r w:rsidRPr="0015361F">
              <w:rPr>
                <w:rFonts w:cs="Arial"/>
                <w:bCs/>
              </w:rPr>
              <w:t>ＳＡ</w:t>
            </w:r>
            <w:r w:rsidRPr="0015361F">
              <w:rPr>
                <w:rFonts w:cs="ＭＳ ゴシック"/>
              </w:rPr>
              <w:t>格又はＰＵ格（信用事由をてん補しない場合）</w:t>
            </w:r>
          </w:p>
        </w:tc>
        <w:tc>
          <w:tcPr>
            <w:tcW w:w="1120" w:type="dxa"/>
            <w:vMerge/>
            <w:tcBorders>
              <w:left w:val="single" w:sz="4" w:space="0" w:color="auto"/>
              <w:bottom w:val="single" w:sz="4" w:space="0" w:color="000000"/>
              <w:right w:val="single" w:sz="4" w:space="0" w:color="000000"/>
            </w:tcBorders>
            <w:vAlign w:val="center"/>
          </w:tcPr>
          <w:p w14:paraId="30F7DB90" w14:textId="77777777" w:rsidR="000D131C" w:rsidRPr="0015361F" w:rsidRDefault="000D131C" w:rsidP="0015361F">
            <w:pPr>
              <w:spacing w:line="240" w:lineRule="exact"/>
              <w:ind w:rightChars="-151" w:right="-323"/>
              <w:rPr>
                <w:rFonts w:cs="Arial Narrow"/>
              </w:rPr>
            </w:pPr>
          </w:p>
        </w:tc>
        <w:tc>
          <w:tcPr>
            <w:tcW w:w="1008" w:type="dxa"/>
            <w:vMerge/>
            <w:tcBorders>
              <w:left w:val="single" w:sz="4" w:space="0" w:color="000000"/>
              <w:bottom w:val="single" w:sz="4" w:space="0" w:color="000000"/>
              <w:right w:val="single" w:sz="8" w:space="0" w:color="auto"/>
            </w:tcBorders>
            <w:shd w:val="clear" w:color="auto" w:fill="auto"/>
            <w:vAlign w:val="center"/>
          </w:tcPr>
          <w:p w14:paraId="2FAEE9E5" w14:textId="77777777" w:rsidR="000D131C" w:rsidRPr="0015361F" w:rsidRDefault="000D131C" w:rsidP="0015361F">
            <w:pPr>
              <w:spacing w:line="240" w:lineRule="exact"/>
              <w:jc w:val="center"/>
              <w:rPr>
                <w:rFonts w:cs="Arial Narrow"/>
              </w:rPr>
            </w:pPr>
          </w:p>
        </w:tc>
        <w:tc>
          <w:tcPr>
            <w:tcW w:w="1232" w:type="dxa"/>
            <w:vMerge/>
            <w:tcBorders>
              <w:left w:val="single" w:sz="8" w:space="0" w:color="auto"/>
              <w:bottom w:val="single" w:sz="4" w:space="0" w:color="000000"/>
              <w:right w:val="single" w:sz="8" w:space="0" w:color="auto"/>
            </w:tcBorders>
            <w:vAlign w:val="center"/>
          </w:tcPr>
          <w:p w14:paraId="644FD413" w14:textId="77777777" w:rsidR="000D131C" w:rsidRPr="0015361F" w:rsidRDefault="000D131C" w:rsidP="0015361F">
            <w:pPr>
              <w:tabs>
                <w:tab w:val="left" w:pos="-9095"/>
              </w:tabs>
              <w:spacing w:line="240" w:lineRule="exact"/>
              <w:jc w:val="center"/>
              <w:rPr>
                <w:rFonts w:cs="Arial Narrow"/>
              </w:rPr>
            </w:pPr>
          </w:p>
        </w:tc>
      </w:tr>
      <w:tr w:rsidR="000D131C" w:rsidRPr="0015361F" w14:paraId="56FD2FE9" w14:textId="77777777" w:rsidTr="0015361F">
        <w:trPr>
          <w:trHeight w:val="149"/>
        </w:trPr>
        <w:tc>
          <w:tcPr>
            <w:tcW w:w="1456" w:type="dxa"/>
            <w:vMerge/>
            <w:tcBorders>
              <w:left w:val="single" w:sz="8" w:space="0" w:color="auto"/>
              <w:right w:val="single" w:sz="4" w:space="0" w:color="auto"/>
            </w:tcBorders>
            <w:shd w:val="clear" w:color="auto" w:fill="auto"/>
          </w:tcPr>
          <w:p w14:paraId="25E72141" w14:textId="77777777" w:rsidR="000D131C" w:rsidRPr="0015361F" w:rsidRDefault="000D131C" w:rsidP="0015361F">
            <w:pPr>
              <w:spacing w:line="240" w:lineRule="exact"/>
              <w:rPr>
                <w:rFonts w:cs="Arial"/>
                <w:bCs/>
              </w:rPr>
            </w:pPr>
          </w:p>
        </w:tc>
        <w:tc>
          <w:tcPr>
            <w:tcW w:w="2688" w:type="dxa"/>
            <w:gridSpan w:val="2"/>
            <w:tcBorders>
              <w:top w:val="single" w:sz="4" w:space="0" w:color="000000"/>
              <w:left w:val="single" w:sz="4" w:space="0" w:color="auto"/>
              <w:bottom w:val="single" w:sz="4" w:space="0" w:color="000000"/>
              <w:right w:val="single" w:sz="8" w:space="0" w:color="auto"/>
            </w:tcBorders>
            <w:shd w:val="clear" w:color="auto" w:fill="auto"/>
            <w:vAlign w:val="center"/>
          </w:tcPr>
          <w:p w14:paraId="2EF376B5" w14:textId="77777777" w:rsidR="000D131C" w:rsidRPr="0015361F" w:rsidRDefault="000D131C" w:rsidP="0015361F">
            <w:pPr>
              <w:spacing w:line="240" w:lineRule="exact"/>
              <w:ind w:leftChars="-17" w:left="-36"/>
              <w:rPr>
                <w:rFonts w:cs="Arial"/>
              </w:rPr>
            </w:pPr>
            <w:r w:rsidRPr="0015361F">
              <w:rPr>
                <w:rFonts w:cs="Arial"/>
                <w:bCs/>
              </w:rPr>
              <w:t>ＥＡ</w:t>
            </w:r>
            <w:r w:rsidRPr="0015361F">
              <w:rPr>
                <w:rFonts w:cs="ＭＳ ゴシック"/>
              </w:rPr>
              <w:t>格</w:t>
            </w:r>
          </w:p>
        </w:tc>
        <w:tc>
          <w:tcPr>
            <w:tcW w:w="1120" w:type="dxa"/>
            <w:tcBorders>
              <w:top w:val="single" w:sz="4" w:space="0" w:color="000000"/>
              <w:left w:val="single" w:sz="4" w:space="0" w:color="auto"/>
              <w:bottom w:val="single" w:sz="4" w:space="0" w:color="000000"/>
              <w:right w:val="single" w:sz="4" w:space="0" w:color="000000"/>
            </w:tcBorders>
            <w:vAlign w:val="center"/>
          </w:tcPr>
          <w:p w14:paraId="4D1DCB28" w14:textId="77777777" w:rsidR="000D131C" w:rsidRPr="0015361F" w:rsidRDefault="000D131C" w:rsidP="0015361F">
            <w:pPr>
              <w:spacing w:line="240" w:lineRule="exact"/>
              <w:ind w:leftChars="-26" w:left="-56" w:rightChars="-95" w:right="-203"/>
              <w:rPr>
                <w:rFonts w:cs="Arial Narrow"/>
              </w:rPr>
            </w:pPr>
            <w:r w:rsidRPr="0015361F">
              <w:rPr>
                <w:rFonts w:cs="Arial Narrow"/>
              </w:rPr>
              <w:t>0.000874</w:t>
            </w:r>
          </w:p>
        </w:tc>
        <w:tc>
          <w:tcPr>
            <w:tcW w:w="1008" w:type="dxa"/>
            <w:tcBorders>
              <w:top w:val="single" w:sz="4" w:space="0" w:color="000000"/>
              <w:left w:val="single" w:sz="4" w:space="0" w:color="000000"/>
              <w:bottom w:val="single" w:sz="4" w:space="0" w:color="000000"/>
              <w:right w:val="single" w:sz="8" w:space="0" w:color="auto"/>
            </w:tcBorders>
            <w:shd w:val="clear" w:color="auto" w:fill="auto"/>
            <w:vAlign w:val="center"/>
          </w:tcPr>
          <w:p w14:paraId="0B07895D" w14:textId="77777777" w:rsidR="000D131C" w:rsidRPr="0015361F" w:rsidRDefault="000D131C" w:rsidP="0015361F">
            <w:pPr>
              <w:spacing w:line="240" w:lineRule="exact"/>
              <w:ind w:leftChars="-17" w:left="-36" w:rightChars="-28" w:right="-60"/>
              <w:jc w:val="center"/>
              <w:rPr>
                <w:rFonts w:cs="Arial Narrow"/>
              </w:rPr>
            </w:pPr>
            <w:r w:rsidRPr="0015361F">
              <w:rPr>
                <w:rFonts w:cs="Arial Narrow"/>
              </w:rPr>
              <w:t>0.016</w:t>
            </w:r>
          </w:p>
        </w:tc>
        <w:tc>
          <w:tcPr>
            <w:tcW w:w="1232" w:type="dxa"/>
            <w:tcBorders>
              <w:top w:val="single" w:sz="4" w:space="0" w:color="000000"/>
              <w:left w:val="single" w:sz="8" w:space="0" w:color="auto"/>
              <w:bottom w:val="single" w:sz="4" w:space="0" w:color="000000"/>
              <w:right w:val="single" w:sz="8" w:space="0" w:color="auto"/>
            </w:tcBorders>
            <w:vAlign w:val="center"/>
          </w:tcPr>
          <w:p w14:paraId="3B2D615E" w14:textId="77777777" w:rsidR="000D131C" w:rsidRPr="0015361F" w:rsidRDefault="000D131C" w:rsidP="0015361F">
            <w:pPr>
              <w:spacing w:line="240" w:lineRule="exact"/>
              <w:ind w:leftChars="-11" w:left="-24" w:rightChars="-17" w:right="-36"/>
              <w:jc w:val="center"/>
              <w:rPr>
                <w:rFonts w:cs="Arial Narrow"/>
              </w:rPr>
            </w:pPr>
            <w:r w:rsidRPr="0015361F">
              <w:rPr>
                <w:rFonts w:cs="Arial Narrow"/>
              </w:rPr>
              <w:t>0.3</w:t>
            </w:r>
          </w:p>
        </w:tc>
      </w:tr>
      <w:tr w:rsidR="000D131C" w:rsidRPr="0015361F" w14:paraId="107A492A" w14:textId="77777777" w:rsidTr="0015361F">
        <w:trPr>
          <w:trHeight w:val="566"/>
        </w:trPr>
        <w:tc>
          <w:tcPr>
            <w:tcW w:w="1456" w:type="dxa"/>
            <w:vMerge/>
            <w:tcBorders>
              <w:left w:val="single" w:sz="8" w:space="0" w:color="auto"/>
              <w:right w:val="single" w:sz="4" w:space="0" w:color="auto"/>
            </w:tcBorders>
            <w:shd w:val="clear" w:color="auto" w:fill="auto"/>
          </w:tcPr>
          <w:p w14:paraId="4A23D28A" w14:textId="77777777" w:rsidR="000D131C" w:rsidRPr="0015361F" w:rsidRDefault="000D131C" w:rsidP="0015361F">
            <w:pPr>
              <w:spacing w:line="240" w:lineRule="exact"/>
              <w:ind w:left="-2"/>
              <w:rPr>
                <w:rFonts w:cs="Arial"/>
                <w:bCs/>
                <w:spacing w:val="-2"/>
              </w:rPr>
            </w:pPr>
          </w:p>
        </w:tc>
        <w:tc>
          <w:tcPr>
            <w:tcW w:w="784" w:type="dxa"/>
            <w:vMerge w:val="restart"/>
            <w:tcBorders>
              <w:top w:val="single" w:sz="4" w:space="0" w:color="000000"/>
              <w:left w:val="single" w:sz="4" w:space="0" w:color="auto"/>
              <w:right w:val="single" w:sz="4" w:space="0" w:color="auto"/>
            </w:tcBorders>
            <w:shd w:val="clear" w:color="auto" w:fill="auto"/>
            <w:vAlign w:val="center"/>
          </w:tcPr>
          <w:p w14:paraId="5B50CA41" w14:textId="77777777" w:rsidR="000D131C" w:rsidRPr="0015361F" w:rsidRDefault="000D131C" w:rsidP="0015361F">
            <w:pPr>
              <w:spacing w:line="240" w:lineRule="exact"/>
              <w:ind w:leftChars="-17" w:left="-36" w:rightChars="-17" w:right="-36"/>
              <w:rPr>
                <w:rFonts w:cs="ＭＳ ゴシック"/>
                <w:spacing w:val="-2"/>
              </w:rPr>
            </w:pPr>
            <w:r w:rsidRPr="0015361F">
              <w:rPr>
                <w:rFonts w:cs="Arial"/>
                <w:bCs/>
                <w:spacing w:val="-2"/>
              </w:rPr>
              <w:t>ＥＭ</w:t>
            </w:r>
            <w:r w:rsidRPr="0015361F">
              <w:rPr>
                <w:rFonts w:cs="ＭＳ ゴシック"/>
                <w:spacing w:val="-2"/>
              </w:rPr>
              <w:t>格又は</w:t>
            </w:r>
            <w:r w:rsidRPr="0015361F">
              <w:rPr>
                <w:rFonts w:cs="Arial"/>
                <w:bCs/>
                <w:spacing w:val="-2"/>
              </w:rPr>
              <w:t>ＥＦ</w:t>
            </w:r>
            <w:r w:rsidRPr="0015361F">
              <w:rPr>
                <w:rFonts w:cs="ＭＳ ゴシック"/>
                <w:spacing w:val="-2"/>
              </w:rPr>
              <w:t>格</w:t>
            </w:r>
          </w:p>
        </w:tc>
        <w:tc>
          <w:tcPr>
            <w:tcW w:w="1904" w:type="dxa"/>
            <w:tcBorders>
              <w:top w:val="single" w:sz="4" w:space="0" w:color="000000"/>
              <w:left w:val="single" w:sz="4" w:space="0" w:color="auto"/>
              <w:bottom w:val="single" w:sz="4" w:space="0" w:color="auto"/>
              <w:right w:val="single" w:sz="8" w:space="0" w:color="auto"/>
            </w:tcBorders>
            <w:shd w:val="clear" w:color="auto" w:fill="auto"/>
            <w:vAlign w:val="center"/>
          </w:tcPr>
          <w:p w14:paraId="456BFC73" w14:textId="77777777" w:rsidR="000D131C" w:rsidRPr="0015361F" w:rsidRDefault="000D131C" w:rsidP="0015361F">
            <w:pPr>
              <w:spacing w:line="240" w:lineRule="exact"/>
              <w:ind w:leftChars="-17" w:left="-36" w:rightChars="-17" w:right="-36"/>
              <w:rPr>
                <w:rFonts w:cs="ＭＳ ゴシック"/>
              </w:rPr>
            </w:pPr>
            <w:r w:rsidRPr="0015361F">
              <w:rPr>
                <w:rFonts w:cs="ＭＳ ゴシック"/>
              </w:rPr>
              <w:t>船積後期間が</w:t>
            </w:r>
            <w:r w:rsidRPr="0015361F">
              <w:rPr>
                <w:rFonts w:cs="Arial"/>
                <w:bCs/>
              </w:rPr>
              <w:t>180</w:t>
            </w:r>
            <w:r w:rsidRPr="0015361F">
              <w:rPr>
                <w:rFonts w:cs="ＭＳ ゴシック"/>
              </w:rPr>
              <w:t>日以内の場合</w:t>
            </w:r>
          </w:p>
        </w:tc>
        <w:tc>
          <w:tcPr>
            <w:tcW w:w="1120" w:type="dxa"/>
            <w:tcBorders>
              <w:top w:val="single" w:sz="4" w:space="0" w:color="000000"/>
              <w:left w:val="single" w:sz="4" w:space="0" w:color="auto"/>
              <w:bottom w:val="single" w:sz="4" w:space="0" w:color="auto"/>
              <w:right w:val="single" w:sz="4" w:space="0" w:color="000000"/>
            </w:tcBorders>
            <w:shd w:val="clear" w:color="auto" w:fill="auto"/>
            <w:vAlign w:val="center"/>
          </w:tcPr>
          <w:p w14:paraId="5AC0A3A3" w14:textId="77777777" w:rsidR="000D131C" w:rsidRPr="0015361F" w:rsidRDefault="000D131C" w:rsidP="0015361F">
            <w:pPr>
              <w:spacing w:line="240" w:lineRule="exact"/>
              <w:ind w:leftChars="-26" w:left="-56" w:rightChars="-95" w:right="-203"/>
              <w:rPr>
                <w:rFonts w:cs="Arial Narrow"/>
              </w:rPr>
            </w:pPr>
            <w:r w:rsidRPr="0015361F">
              <w:rPr>
                <w:rFonts w:cs="Arial Narrow"/>
              </w:rPr>
              <w:t>0.001182</w:t>
            </w:r>
          </w:p>
        </w:tc>
        <w:tc>
          <w:tcPr>
            <w:tcW w:w="1008" w:type="dxa"/>
            <w:tcBorders>
              <w:top w:val="single" w:sz="4" w:space="0" w:color="000000"/>
              <w:left w:val="single" w:sz="4" w:space="0" w:color="000000"/>
              <w:bottom w:val="single" w:sz="4" w:space="0" w:color="auto"/>
              <w:right w:val="single" w:sz="8" w:space="0" w:color="auto"/>
            </w:tcBorders>
            <w:vAlign w:val="center"/>
          </w:tcPr>
          <w:p w14:paraId="2B529894" w14:textId="77777777" w:rsidR="000D131C" w:rsidRPr="0015361F" w:rsidRDefault="000D131C" w:rsidP="0015361F">
            <w:pPr>
              <w:spacing w:line="240" w:lineRule="exact"/>
              <w:ind w:leftChars="-15" w:left="-32" w:rightChars="-28" w:right="-60"/>
              <w:jc w:val="center"/>
              <w:rPr>
                <w:rFonts w:cs="Arial Narrow"/>
              </w:rPr>
            </w:pPr>
            <w:r w:rsidRPr="0015361F">
              <w:rPr>
                <w:rFonts w:cs="Arial Narrow"/>
              </w:rPr>
              <w:t>0.023</w:t>
            </w:r>
          </w:p>
        </w:tc>
        <w:tc>
          <w:tcPr>
            <w:tcW w:w="1232" w:type="dxa"/>
            <w:vMerge w:val="restart"/>
            <w:tcBorders>
              <w:top w:val="single" w:sz="4" w:space="0" w:color="000000"/>
              <w:left w:val="single" w:sz="8" w:space="0" w:color="auto"/>
              <w:right w:val="single" w:sz="8" w:space="0" w:color="auto"/>
            </w:tcBorders>
            <w:shd w:val="clear" w:color="auto" w:fill="auto"/>
            <w:vAlign w:val="center"/>
          </w:tcPr>
          <w:p w14:paraId="1AB442FB" w14:textId="77777777" w:rsidR="000D131C" w:rsidRPr="0015361F" w:rsidRDefault="000D131C" w:rsidP="0015361F">
            <w:pPr>
              <w:spacing w:line="240" w:lineRule="exact"/>
              <w:ind w:leftChars="-11" w:left="-24" w:rightChars="-36" w:right="-77"/>
              <w:jc w:val="center"/>
              <w:rPr>
                <w:rFonts w:cs="Arial Narrow"/>
              </w:rPr>
            </w:pPr>
            <w:r w:rsidRPr="0015361F">
              <w:rPr>
                <w:rFonts w:cs="Arial Narrow"/>
              </w:rPr>
              <w:t>0.45</w:t>
            </w:r>
          </w:p>
        </w:tc>
      </w:tr>
      <w:tr w:rsidR="000D131C" w:rsidRPr="0015361F" w14:paraId="7948F1E1" w14:textId="77777777" w:rsidTr="0015361F">
        <w:trPr>
          <w:trHeight w:val="321"/>
        </w:trPr>
        <w:tc>
          <w:tcPr>
            <w:tcW w:w="1456" w:type="dxa"/>
            <w:vMerge/>
            <w:tcBorders>
              <w:left w:val="single" w:sz="8" w:space="0" w:color="auto"/>
              <w:bottom w:val="single" w:sz="8" w:space="0" w:color="auto"/>
              <w:right w:val="single" w:sz="4" w:space="0" w:color="auto"/>
            </w:tcBorders>
            <w:shd w:val="clear" w:color="auto" w:fill="auto"/>
          </w:tcPr>
          <w:p w14:paraId="3E5589A7" w14:textId="77777777" w:rsidR="000D131C" w:rsidRPr="0015361F" w:rsidRDefault="000D131C" w:rsidP="000D131C">
            <w:pPr>
              <w:rPr>
                <w:rFonts w:cs="Arial"/>
              </w:rPr>
            </w:pPr>
          </w:p>
        </w:tc>
        <w:tc>
          <w:tcPr>
            <w:tcW w:w="784" w:type="dxa"/>
            <w:vMerge/>
            <w:tcBorders>
              <w:left w:val="single" w:sz="4" w:space="0" w:color="auto"/>
              <w:bottom w:val="single" w:sz="8" w:space="0" w:color="auto"/>
              <w:right w:val="single" w:sz="4" w:space="0" w:color="auto"/>
            </w:tcBorders>
            <w:shd w:val="clear" w:color="auto" w:fill="auto"/>
          </w:tcPr>
          <w:p w14:paraId="728EAAC0" w14:textId="77777777" w:rsidR="000D131C" w:rsidRPr="0015361F" w:rsidRDefault="000D131C" w:rsidP="000D131C">
            <w:pPr>
              <w:rPr>
                <w:rFonts w:cs="Arial"/>
              </w:rPr>
            </w:pPr>
          </w:p>
        </w:tc>
        <w:tc>
          <w:tcPr>
            <w:tcW w:w="1904" w:type="dxa"/>
            <w:tcBorders>
              <w:top w:val="single" w:sz="4" w:space="0" w:color="auto"/>
              <w:left w:val="single" w:sz="4" w:space="0" w:color="auto"/>
              <w:bottom w:val="single" w:sz="8" w:space="0" w:color="auto"/>
              <w:right w:val="single" w:sz="8" w:space="0" w:color="auto"/>
            </w:tcBorders>
            <w:shd w:val="clear" w:color="auto" w:fill="auto"/>
            <w:vAlign w:val="center"/>
          </w:tcPr>
          <w:p w14:paraId="663974D8" w14:textId="77777777" w:rsidR="000D131C" w:rsidRPr="0015361F" w:rsidRDefault="000D131C" w:rsidP="0015361F">
            <w:pPr>
              <w:spacing w:line="240" w:lineRule="exact"/>
              <w:ind w:leftChars="-17" w:left="-36" w:rightChars="-17" w:right="-36"/>
              <w:rPr>
                <w:rFonts w:cs="Arial"/>
              </w:rPr>
            </w:pPr>
            <w:r w:rsidRPr="0015361F">
              <w:rPr>
                <w:rFonts w:cs="ＭＳ ゴシック"/>
              </w:rPr>
              <w:t>船積後期間が</w:t>
            </w:r>
            <w:r w:rsidRPr="0015361F">
              <w:rPr>
                <w:rFonts w:cs="Arial"/>
                <w:bCs/>
              </w:rPr>
              <w:t>180</w:t>
            </w:r>
            <w:r w:rsidRPr="0015361F">
              <w:rPr>
                <w:rFonts w:cs="ＭＳ ゴシック"/>
              </w:rPr>
              <w:t>日を超える場合</w:t>
            </w:r>
          </w:p>
        </w:tc>
        <w:tc>
          <w:tcPr>
            <w:tcW w:w="1120" w:type="dxa"/>
            <w:tcBorders>
              <w:top w:val="single" w:sz="4" w:space="0" w:color="auto"/>
              <w:left w:val="single" w:sz="4" w:space="0" w:color="auto"/>
              <w:bottom w:val="single" w:sz="8" w:space="0" w:color="auto"/>
              <w:right w:val="single" w:sz="4" w:space="0" w:color="000000"/>
            </w:tcBorders>
            <w:shd w:val="clear" w:color="auto" w:fill="auto"/>
            <w:vAlign w:val="center"/>
          </w:tcPr>
          <w:p w14:paraId="45446E4A" w14:textId="77777777" w:rsidR="000D131C" w:rsidRPr="0015361F" w:rsidRDefault="000D131C" w:rsidP="0015361F">
            <w:pPr>
              <w:spacing w:line="240" w:lineRule="exact"/>
              <w:ind w:leftChars="-26" w:left="-56" w:rightChars="-95" w:right="-203"/>
              <w:rPr>
                <w:rFonts w:cs="Arial Narrow"/>
              </w:rPr>
            </w:pPr>
            <w:r w:rsidRPr="0015361F">
              <w:rPr>
                <w:rFonts w:cs="Arial Narrow"/>
              </w:rPr>
              <w:t>0.003942</w:t>
            </w:r>
          </w:p>
        </w:tc>
        <w:tc>
          <w:tcPr>
            <w:tcW w:w="1008" w:type="dxa"/>
            <w:tcBorders>
              <w:top w:val="single" w:sz="4" w:space="0" w:color="auto"/>
              <w:left w:val="single" w:sz="4" w:space="0" w:color="000000"/>
              <w:bottom w:val="single" w:sz="8" w:space="0" w:color="auto"/>
              <w:right w:val="single" w:sz="8" w:space="0" w:color="auto"/>
            </w:tcBorders>
            <w:vAlign w:val="center"/>
          </w:tcPr>
          <w:p w14:paraId="6D47F555" w14:textId="77777777" w:rsidR="000D131C" w:rsidRPr="0015361F" w:rsidRDefault="000D131C" w:rsidP="0015361F">
            <w:pPr>
              <w:spacing w:line="240" w:lineRule="exact"/>
              <w:ind w:leftChars="-17" w:left="-36" w:rightChars="-28" w:right="-60"/>
              <w:jc w:val="center"/>
              <w:rPr>
                <w:rFonts w:cs="Arial Narrow"/>
              </w:rPr>
            </w:pPr>
            <w:r w:rsidRPr="0015361F">
              <w:rPr>
                <w:rFonts w:cs="ＭＳ ゴシック"/>
              </w:rPr>
              <w:t>▲</w:t>
            </w:r>
            <w:r w:rsidRPr="0015361F">
              <w:rPr>
                <w:rFonts w:cs="Arial Narrow"/>
              </w:rPr>
              <w:t>0.474</w:t>
            </w:r>
          </w:p>
        </w:tc>
        <w:tc>
          <w:tcPr>
            <w:tcW w:w="1232" w:type="dxa"/>
            <w:vMerge/>
            <w:tcBorders>
              <w:left w:val="single" w:sz="8" w:space="0" w:color="auto"/>
              <w:bottom w:val="single" w:sz="8" w:space="0" w:color="auto"/>
              <w:right w:val="single" w:sz="8" w:space="0" w:color="auto"/>
            </w:tcBorders>
            <w:shd w:val="clear" w:color="auto" w:fill="auto"/>
            <w:vAlign w:val="center"/>
          </w:tcPr>
          <w:p w14:paraId="7C9B9FA8" w14:textId="77777777" w:rsidR="000D131C" w:rsidRPr="0015361F" w:rsidRDefault="000D131C" w:rsidP="000D131C">
            <w:pPr>
              <w:ind w:right="252"/>
              <w:jc w:val="center"/>
              <w:rPr>
                <w:rFonts w:cs="Arial Narrow"/>
              </w:rPr>
            </w:pPr>
          </w:p>
        </w:tc>
      </w:tr>
    </w:tbl>
    <w:p w14:paraId="7E743CB2" w14:textId="77777777" w:rsidR="009F346A" w:rsidRPr="0015361F" w:rsidRDefault="009F346A" w:rsidP="00CC46F2">
      <w:pPr>
        <w:tabs>
          <w:tab w:val="left" w:pos="-4704"/>
        </w:tabs>
        <w:spacing w:beforeLines="20" w:before="72" w:afterLines="50" w:after="180" w:line="240" w:lineRule="exact"/>
        <w:ind w:leftChars="366" w:left="893" w:rightChars="479" w:right="1025" w:hangingChars="51" w:hanging="109"/>
        <w:rPr>
          <w:spacing w:val="10"/>
          <w:sz w:val="16"/>
          <w:szCs w:val="16"/>
        </w:rPr>
      </w:pPr>
      <w:r w:rsidRPr="0015361F">
        <w:t>(</w:t>
      </w:r>
      <w:r w:rsidRPr="0015361F">
        <w:t>注</w:t>
      </w:r>
      <w:r w:rsidRPr="0015361F">
        <w:t>)</w:t>
      </w:r>
      <w:r w:rsidRPr="0015361F">
        <w:t xml:space="preserve">　</w:t>
      </w:r>
      <w:r w:rsidRPr="0015361F">
        <w:rPr>
          <w:rFonts w:cs="ＭＳ 明朝"/>
        </w:rPr>
        <w:t>格付は、引受基準適用日の属する保険年度の期初（以下「開始日等」という。）における代金等の支払人の格付とする。ただし、開始日等において当該代金等の支払人がＥＣ格、ＳＣ格、ＰＮ格、ＰＵ格若しくはＰＴ格の場合又は事故管理区分（名簿規程別表第２に該当する格付をいう。）の格付（以下この注において「ＥＣ格等」という。）であって、引受基準適用日までの間に、ＥＣ格等以外の格付に変更された場合にあっては、最初の変更日における格付とし、ＰＵ格に変更された場合にあっては変更日（ＰＵ格に変更された後にＥＣ格等以外の格付に再度変更された場合にあっては、最初のＥＣ格等以外の格付への変更日）における格付とする。</w:t>
      </w:r>
    </w:p>
    <w:p w14:paraId="4C497186" w14:textId="77777777" w:rsidR="00AA3F76" w:rsidRPr="0015361F" w:rsidRDefault="009F346A" w:rsidP="009F346A">
      <w:pPr>
        <w:ind w:leftChars="104" w:left="426" w:hangingChars="95" w:hanging="203"/>
        <w:rPr>
          <w:rFonts w:cs="Arial"/>
        </w:rPr>
      </w:pPr>
      <w:r w:rsidRPr="00CD4EC4">
        <w:rPr>
          <w:rFonts w:ascii="ＭＳ 明朝" w:hAnsi="ＭＳ 明朝"/>
        </w:rPr>
        <w:t xml:space="preserve">②　</w:t>
      </w:r>
      <w:r w:rsidRPr="0015361F">
        <w:t>Ｘは、次の式により算出した日数（１日未満の端数は四捨五入する。）とする。</w:t>
      </w:r>
      <w:r w:rsidRPr="0015361F">
        <w:rPr>
          <w:rFonts w:cs="Arial"/>
        </w:rPr>
        <w:t>調整係数</w:t>
      </w:r>
      <w:r w:rsidRPr="0015361F">
        <w:rPr>
          <w:rFonts w:cs="Arial"/>
        </w:rPr>
        <w:lastRenderedPageBreak/>
        <w:t>は、上記</w:t>
      </w:r>
      <w:r w:rsidRPr="000C6460">
        <w:rPr>
          <w:rFonts w:ascii="ＭＳ 明朝" w:hAnsi="ＭＳ 明朝" w:cs="Arial"/>
        </w:rPr>
        <w:t>①</w:t>
      </w:r>
      <w:r w:rsidRPr="0015361F">
        <w:rPr>
          <w:rFonts w:cs="Arial"/>
        </w:rPr>
        <w:t>の表のとおりとする。</w:t>
      </w:r>
    </w:p>
    <w:tbl>
      <w:tblPr>
        <w:tblW w:w="4610" w:type="dxa"/>
        <w:tblInd w:w="780" w:type="dxa"/>
        <w:tblBorders>
          <w:top w:val="nil"/>
          <w:left w:val="nil"/>
          <w:bottom w:val="nil"/>
          <w:right w:val="nil"/>
        </w:tblBorders>
        <w:tblLayout w:type="fixed"/>
        <w:tblLook w:val="0000" w:firstRow="0" w:lastRow="0" w:firstColumn="0" w:lastColumn="0" w:noHBand="0" w:noVBand="0"/>
      </w:tblPr>
      <w:tblGrid>
        <w:gridCol w:w="2022"/>
        <w:gridCol w:w="2588"/>
      </w:tblGrid>
      <w:tr w:rsidR="009F346A" w:rsidRPr="0015361F" w14:paraId="6C13BDF4" w14:textId="77777777" w:rsidTr="0015361F">
        <w:trPr>
          <w:trHeight w:val="360"/>
        </w:trPr>
        <w:tc>
          <w:tcPr>
            <w:tcW w:w="2022" w:type="dxa"/>
            <w:tcBorders>
              <w:top w:val="single" w:sz="8" w:space="0" w:color="auto"/>
              <w:left w:val="single" w:sz="8" w:space="0" w:color="auto"/>
              <w:right w:val="single" w:sz="8" w:space="0" w:color="auto"/>
            </w:tcBorders>
            <w:shd w:val="clear" w:color="auto" w:fill="auto"/>
            <w:vAlign w:val="center"/>
          </w:tcPr>
          <w:p w14:paraId="3894FB12" w14:textId="77777777" w:rsidR="009F346A" w:rsidRPr="0015361F" w:rsidRDefault="009F346A" w:rsidP="009F346A">
            <w:pPr>
              <w:spacing w:line="240" w:lineRule="exact"/>
            </w:pPr>
            <w:r w:rsidRPr="0015361F">
              <w:t>船積後期間の日数</w:t>
            </w:r>
          </w:p>
        </w:tc>
        <w:tc>
          <w:tcPr>
            <w:tcW w:w="2588" w:type="dxa"/>
            <w:tcBorders>
              <w:top w:val="single" w:sz="8" w:space="0" w:color="auto"/>
              <w:left w:val="single" w:sz="4" w:space="0" w:color="auto"/>
              <w:right w:val="single" w:sz="4" w:space="0" w:color="auto"/>
            </w:tcBorders>
            <w:shd w:val="clear" w:color="auto" w:fill="auto"/>
            <w:vAlign w:val="center"/>
          </w:tcPr>
          <w:p w14:paraId="4670AFC4" w14:textId="77777777" w:rsidR="009F346A" w:rsidRPr="0015361F" w:rsidRDefault="009F346A" w:rsidP="009F346A">
            <w:pPr>
              <w:jc w:val="center"/>
              <w:rPr>
                <w:rFonts w:cs="Arial"/>
              </w:rPr>
            </w:pPr>
            <w:r w:rsidRPr="0015361F">
              <w:t>Ｘ</w:t>
            </w:r>
          </w:p>
        </w:tc>
      </w:tr>
      <w:tr w:rsidR="009F346A" w:rsidRPr="0015361F" w14:paraId="2F04A970" w14:textId="77777777" w:rsidTr="009F346A">
        <w:tc>
          <w:tcPr>
            <w:tcW w:w="2022" w:type="dxa"/>
            <w:tcBorders>
              <w:top w:val="single" w:sz="8" w:space="0" w:color="auto"/>
              <w:left w:val="single" w:sz="8" w:space="0" w:color="auto"/>
              <w:bottom w:val="single" w:sz="4" w:space="0" w:color="000000"/>
              <w:right w:val="single" w:sz="8" w:space="0" w:color="auto"/>
            </w:tcBorders>
            <w:shd w:val="clear" w:color="auto" w:fill="auto"/>
          </w:tcPr>
          <w:p w14:paraId="4C6B2BFB" w14:textId="77777777" w:rsidR="009F346A" w:rsidRPr="0015361F" w:rsidRDefault="009F346A" w:rsidP="009F346A">
            <w:pPr>
              <w:rPr>
                <w:rFonts w:cs="Arial"/>
              </w:rPr>
            </w:pPr>
            <w:r w:rsidRPr="0015361F">
              <w:rPr>
                <w:rFonts w:cs="Arial"/>
              </w:rPr>
              <w:t>90</w:t>
            </w:r>
            <w:r w:rsidRPr="0015361F">
              <w:rPr>
                <w:rFonts w:cs="Arial"/>
              </w:rPr>
              <w:t>日以下</w:t>
            </w:r>
          </w:p>
        </w:tc>
        <w:tc>
          <w:tcPr>
            <w:tcW w:w="2588" w:type="dxa"/>
            <w:tcBorders>
              <w:top w:val="single" w:sz="8" w:space="0" w:color="auto"/>
              <w:left w:val="single" w:sz="4" w:space="0" w:color="000000"/>
              <w:bottom w:val="single" w:sz="4" w:space="0" w:color="000000"/>
              <w:right w:val="single" w:sz="4" w:space="0" w:color="000000"/>
            </w:tcBorders>
          </w:tcPr>
          <w:p w14:paraId="46831D37" w14:textId="77777777" w:rsidR="009F346A" w:rsidRPr="0015361F" w:rsidRDefault="009F346A" w:rsidP="009F346A">
            <w:pPr>
              <w:jc w:val="center"/>
            </w:pPr>
            <w:r w:rsidRPr="0015361F">
              <w:t>44×</w:t>
            </w:r>
            <w:r w:rsidRPr="0015361F">
              <w:t>調整係数＋</w:t>
            </w:r>
            <w:r w:rsidRPr="0015361F">
              <w:t>90</w:t>
            </w:r>
          </w:p>
        </w:tc>
      </w:tr>
      <w:tr w:rsidR="009F346A" w:rsidRPr="0015361F" w14:paraId="3F467705" w14:textId="77777777" w:rsidTr="009F346A">
        <w:tc>
          <w:tcPr>
            <w:tcW w:w="2022" w:type="dxa"/>
            <w:tcBorders>
              <w:top w:val="single" w:sz="4" w:space="0" w:color="000000"/>
              <w:left w:val="single" w:sz="8" w:space="0" w:color="auto"/>
              <w:bottom w:val="single" w:sz="4" w:space="0" w:color="000000"/>
              <w:right w:val="single" w:sz="8" w:space="0" w:color="auto"/>
            </w:tcBorders>
            <w:shd w:val="clear" w:color="auto" w:fill="auto"/>
          </w:tcPr>
          <w:p w14:paraId="60E4FB16" w14:textId="77777777" w:rsidR="009F346A" w:rsidRPr="0015361F" w:rsidRDefault="009F346A" w:rsidP="009F346A">
            <w:pPr>
              <w:rPr>
                <w:rFonts w:cs="Arial"/>
              </w:rPr>
            </w:pPr>
            <w:r w:rsidRPr="0015361F">
              <w:rPr>
                <w:rFonts w:cs="Arial"/>
                <w:bCs/>
              </w:rPr>
              <w:t>91</w:t>
            </w:r>
            <w:r w:rsidRPr="0015361F">
              <w:rPr>
                <w:rFonts w:cs="Arial"/>
                <w:bCs/>
              </w:rPr>
              <w:t>日から</w:t>
            </w:r>
            <w:r w:rsidRPr="0015361F">
              <w:rPr>
                <w:rFonts w:cs="Arial"/>
                <w:bCs/>
              </w:rPr>
              <w:t>180</w:t>
            </w:r>
            <w:r w:rsidRPr="0015361F">
              <w:rPr>
                <w:rFonts w:cs="Arial"/>
                <w:bCs/>
              </w:rPr>
              <w:t>日</w:t>
            </w:r>
          </w:p>
        </w:tc>
        <w:tc>
          <w:tcPr>
            <w:tcW w:w="2588" w:type="dxa"/>
            <w:tcBorders>
              <w:top w:val="single" w:sz="4" w:space="0" w:color="000000"/>
              <w:left w:val="single" w:sz="4" w:space="0" w:color="000000"/>
              <w:bottom w:val="single" w:sz="4" w:space="0" w:color="000000"/>
              <w:right w:val="single" w:sz="4" w:space="0" w:color="000000"/>
            </w:tcBorders>
          </w:tcPr>
          <w:p w14:paraId="4B816D2F" w14:textId="77777777" w:rsidR="009F346A" w:rsidRPr="0015361F" w:rsidRDefault="009F346A" w:rsidP="009F346A">
            <w:pPr>
              <w:jc w:val="center"/>
            </w:pPr>
            <w:r w:rsidRPr="0015361F">
              <w:t>44×</w:t>
            </w:r>
            <w:r w:rsidRPr="0015361F">
              <w:t>調整係数＋</w:t>
            </w:r>
            <w:r w:rsidRPr="0015361F">
              <w:rPr>
                <w:rFonts w:cs="Arial"/>
              </w:rPr>
              <w:t>180</w:t>
            </w:r>
          </w:p>
        </w:tc>
      </w:tr>
      <w:tr w:rsidR="009F346A" w:rsidRPr="0015361F" w14:paraId="355DAE84" w14:textId="77777777" w:rsidTr="009F346A">
        <w:tc>
          <w:tcPr>
            <w:tcW w:w="2022" w:type="dxa"/>
            <w:tcBorders>
              <w:top w:val="single" w:sz="4" w:space="0" w:color="000000"/>
              <w:left w:val="single" w:sz="8" w:space="0" w:color="auto"/>
              <w:bottom w:val="single" w:sz="4" w:space="0" w:color="000000"/>
              <w:right w:val="single" w:sz="8" w:space="0" w:color="auto"/>
            </w:tcBorders>
            <w:shd w:val="clear" w:color="auto" w:fill="auto"/>
          </w:tcPr>
          <w:p w14:paraId="0D50D795" w14:textId="77777777" w:rsidR="009F346A" w:rsidRPr="0015361F" w:rsidRDefault="009F346A" w:rsidP="009F346A">
            <w:pPr>
              <w:jc w:val="center"/>
              <w:rPr>
                <w:rFonts w:cs="Arial"/>
              </w:rPr>
            </w:pPr>
            <w:r w:rsidRPr="0015361F">
              <w:rPr>
                <w:rFonts w:cs="Arial"/>
                <w:bCs/>
              </w:rPr>
              <w:t>181</w:t>
            </w:r>
            <w:r w:rsidRPr="0015361F">
              <w:rPr>
                <w:rFonts w:cs="Arial"/>
                <w:bCs/>
              </w:rPr>
              <w:t>日から</w:t>
            </w:r>
            <w:r w:rsidRPr="0015361F">
              <w:rPr>
                <w:rFonts w:cs="Arial"/>
                <w:bCs/>
              </w:rPr>
              <w:t>365</w:t>
            </w:r>
            <w:r w:rsidRPr="0015361F">
              <w:rPr>
                <w:rFonts w:cs="Arial"/>
                <w:bCs/>
              </w:rPr>
              <w:t>日</w:t>
            </w:r>
          </w:p>
        </w:tc>
        <w:tc>
          <w:tcPr>
            <w:tcW w:w="2588" w:type="dxa"/>
            <w:tcBorders>
              <w:top w:val="single" w:sz="4" w:space="0" w:color="000000"/>
              <w:left w:val="single" w:sz="4" w:space="0" w:color="000000"/>
              <w:bottom w:val="single" w:sz="4" w:space="0" w:color="000000"/>
              <w:right w:val="single" w:sz="4" w:space="0" w:color="000000"/>
            </w:tcBorders>
          </w:tcPr>
          <w:p w14:paraId="716B1DA8" w14:textId="77777777" w:rsidR="009F346A" w:rsidRPr="0015361F" w:rsidRDefault="009F346A" w:rsidP="009F346A">
            <w:pPr>
              <w:jc w:val="center"/>
            </w:pPr>
            <w:r w:rsidRPr="0015361F">
              <w:t>44×</w:t>
            </w:r>
            <w:r w:rsidRPr="0015361F">
              <w:t>調整係数＋</w:t>
            </w:r>
            <w:r w:rsidRPr="0015361F">
              <w:rPr>
                <w:rFonts w:cs="Arial"/>
              </w:rPr>
              <w:t>365</w:t>
            </w:r>
          </w:p>
        </w:tc>
      </w:tr>
    </w:tbl>
    <w:p w14:paraId="65FCDACA" w14:textId="77777777" w:rsidR="009F346A" w:rsidRPr="00CC46F2" w:rsidRDefault="009F346A" w:rsidP="00CC46F2">
      <w:pPr>
        <w:ind w:leftChars="164" w:left="1156" w:hangingChars="376" w:hanging="805"/>
      </w:pPr>
      <w:r w:rsidRPr="00CD4EC4">
        <w:rPr>
          <w:rFonts w:ascii="ＭＳ 明朝" w:hAnsi="ＭＳ 明朝"/>
        </w:rPr>
        <w:t xml:space="preserve">③　</w:t>
      </w:r>
      <w:r w:rsidRPr="0015361F">
        <w:t>ｃは別表第３のとおりとする。</w:t>
      </w:r>
    </w:p>
    <w:p w14:paraId="3062533F" w14:textId="77777777" w:rsidR="009F346A" w:rsidRPr="0015361F" w:rsidRDefault="009F346A" w:rsidP="00CC46F2">
      <w:pPr>
        <w:spacing w:beforeLines="50" w:before="180"/>
        <w:ind w:left="203" w:hangingChars="95" w:hanging="203"/>
      </w:pPr>
      <w:r w:rsidRPr="0015361F">
        <w:t>３　増加費用特約に係る保険料率</w:t>
      </w:r>
    </w:p>
    <w:p w14:paraId="472065E3" w14:textId="77777777" w:rsidR="009F346A" w:rsidRPr="0015361F" w:rsidRDefault="009F346A" w:rsidP="009F346A">
      <w:pPr>
        <w:ind w:leftChars="78" w:left="167"/>
      </w:pPr>
      <w:r w:rsidRPr="0015361F">
        <w:t>増加費用</w:t>
      </w:r>
      <w:r w:rsidRPr="0015361F">
        <w:t>(</w:t>
      </w:r>
      <w:r w:rsidRPr="0015361F">
        <w:t>約款第</w:t>
      </w:r>
      <w:r w:rsidRPr="0015361F">
        <w:t>11</w:t>
      </w:r>
      <w:r w:rsidRPr="0015361F">
        <w:t>条第３号のてん補危険をいう。</w:t>
      </w:r>
      <w:r w:rsidRPr="0015361F">
        <w:t>)</w:t>
      </w:r>
      <w:r w:rsidRPr="0015361F">
        <w:t>に係る保険価額当たりの保険料率は、次の式により算出する。</w:t>
      </w:r>
    </w:p>
    <w:p w14:paraId="40F192AD" w14:textId="77777777" w:rsidR="009F346A" w:rsidRPr="0015361F" w:rsidRDefault="009F346A" w:rsidP="009F346A">
      <w:pPr>
        <w:ind w:leftChars="199" w:left="426"/>
      </w:pPr>
      <w:r w:rsidRPr="0015361F">
        <w:t>保険料率</w:t>
      </w:r>
      <w:r w:rsidRPr="0015361F">
        <w:t>(</w:t>
      </w:r>
      <w:r w:rsidRPr="0015361F">
        <w:t>％</w:t>
      </w:r>
      <w:r w:rsidRPr="0015361F">
        <w:t>)</w:t>
      </w:r>
      <w:r w:rsidRPr="0015361F">
        <w:t>＝０．０９</w:t>
      </w:r>
      <w:r w:rsidRPr="0015361F">
        <w:t>×</w:t>
      </w:r>
      <w:r w:rsidRPr="0015361F">
        <w:t>ａ</w:t>
      </w:r>
      <w:r w:rsidRPr="0015361F">
        <w:t>×</w:t>
      </w:r>
      <w:r w:rsidRPr="0015361F">
        <w:t>付保率</w:t>
      </w:r>
    </w:p>
    <w:p w14:paraId="0E94CF31" w14:textId="77777777" w:rsidR="0015361F" w:rsidRPr="0015361F" w:rsidRDefault="00B234F2" w:rsidP="0015361F">
      <w:pPr>
        <w:ind w:leftChars="199" w:left="426"/>
      </w:pPr>
      <w:r w:rsidRPr="0015361F">
        <w:t xml:space="preserve">　係数ａは、下表のとおりとする。</w:t>
      </w:r>
    </w:p>
    <w:tbl>
      <w:tblPr>
        <w:tblW w:w="380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1344"/>
      </w:tblGrid>
      <w:tr w:rsidR="0015361F" w:rsidRPr="0015361F" w14:paraId="61388B0E" w14:textId="77777777" w:rsidTr="0015361F">
        <w:tc>
          <w:tcPr>
            <w:tcW w:w="2464" w:type="dxa"/>
            <w:tcBorders>
              <w:top w:val="single" w:sz="8" w:space="0" w:color="auto"/>
              <w:left w:val="single" w:sz="8" w:space="0" w:color="auto"/>
              <w:bottom w:val="single" w:sz="8" w:space="0" w:color="auto"/>
              <w:right w:val="single" w:sz="8" w:space="0" w:color="auto"/>
            </w:tcBorders>
            <w:vAlign w:val="center"/>
          </w:tcPr>
          <w:p w14:paraId="7DDD4431" w14:textId="77777777" w:rsidR="0015361F" w:rsidRPr="0015361F" w:rsidRDefault="0015361F" w:rsidP="0015361F">
            <w:pPr>
              <w:spacing w:line="240" w:lineRule="exact"/>
              <w:jc w:val="center"/>
            </w:pPr>
            <w:r w:rsidRPr="0015361F">
              <w:t>仕向国</w:t>
            </w:r>
          </w:p>
        </w:tc>
        <w:tc>
          <w:tcPr>
            <w:tcW w:w="1344" w:type="dxa"/>
            <w:tcBorders>
              <w:top w:val="single" w:sz="8" w:space="0" w:color="auto"/>
              <w:left w:val="single" w:sz="8" w:space="0" w:color="auto"/>
              <w:bottom w:val="single" w:sz="8" w:space="0" w:color="auto"/>
              <w:right w:val="single" w:sz="8" w:space="0" w:color="auto"/>
            </w:tcBorders>
            <w:vAlign w:val="center"/>
          </w:tcPr>
          <w:p w14:paraId="2C8E1140" w14:textId="77777777" w:rsidR="0015361F" w:rsidRPr="0015361F" w:rsidRDefault="0015361F" w:rsidP="0015361F">
            <w:pPr>
              <w:spacing w:line="200" w:lineRule="exact"/>
              <w:jc w:val="center"/>
            </w:pPr>
            <w:r w:rsidRPr="0015361F">
              <w:t>a</w:t>
            </w:r>
          </w:p>
        </w:tc>
      </w:tr>
      <w:tr w:rsidR="0015361F" w:rsidRPr="0015361F" w14:paraId="1307B68D" w14:textId="77777777" w:rsidTr="0015361F">
        <w:tc>
          <w:tcPr>
            <w:tcW w:w="2464" w:type="dxa"/>
            <w:tcBorders>
              <w:top w:val="single" w:sz="8" w:space="0" w:color="auto"/>
              <w:left w:val="single" w:sz="8" w:space="0" w:color="auto"/>
              <w:right w:val="single" w:sz="8" w:space="0" w:color="auto"/>
            </w:tcBorders>
            <w:vAlign w:val="center"/>
          </w:tcPr>
          <w:p w14:paraId="513B8AE0" w14:textId="77777777" w:rsidR="0015361F" w:rsidRPr="0015361F" w:rsidRDefault="0015361F" w:rsidP="0015361F">
            <w:pPr>
              <w:spacing w:line="240" w:lineRule="exact"/>
            </w:pPr>
            <w:r w:rsidRPr="0015361F">
              <w:t>アメリカ合衆国、カナダ又はイラク</w:t>
            </w:r>
          </w:p>
        </w:tc>
        <w:tc>
          <w:tcPr>
            <w:tcW w:w="1344" w:type="dxa"/>
            <w:tcBorders>
              <w:top w:val="single" w:sz="8" w:space="0" w:color="auto"/>
              <w:left w:val="single" w:sz="8" w:space="0" w:color="auto"/>
              <w:right w:val="single" w:sz="8" w:space="0" w:color="auto"/>
            </w:tcBorders>
            <w:vAlign w:val="center"/>
          </w:tcPr>
          <w:p w14:paraId="744B97B3" w14:textId="77777777" w:rsidR="0015361F" w:rsidRPr="0015361F" w:rsidRDefault="0015361F" w:rsidP="0015361F">
            <w:pPr>
              <w:jc w:val="center"/>
            </w:pPr>
            <w:r w:rsidRPr="0015361F">
              <w:t>1.87</w:t>
            </w:r>
          </w:p>
        </w:tc>
      </w:tr>
      <w:tr w:rsidR="0015361F" w:rsidRPr="0015361F" w14:paraId="5EB6550A" w14:textId="77777777" w:rsidTr="0015361F">
        <w:trPr>
          <w:trHeight w:val="432"/>
        </w:trPr>
        <w:tc>
          <w:tcPr>
            <w:tcW w:w="2464" w:type="dxa"/>
            <w:tcBorders>
              <w:left w:val="single" w:sz="8" w:space="0" w:color="auto"/>
              <w:bottom w:val="single" w:sz="8" w:space="0" w:color="auto"/>
              <w:right w:val="single" w:sz="8" w:space="0" w:color="auto"/>
            </w:tcBorders>
            <w:vAlign w:val="center"/>
          </w:tcPr>
          <w:p w14:paraId="29F2F0E7" w14:textId="77777777" w:rsidR="0015361F" w:rsidRPr="0015361F" w:rsidRDefault="0015361F" w:rsidP="0015361F">
            <w:pPr>
              <w:spacing w:line="240" w:lineRule="exact"/>
            </w:pPr>
            <w:r w:rsidRPr="0015361F">
              <w:t>その他の国</w:t>
            </w:r>
          </w:p>
        </w:tc>
        <w:tc>
          <w:tcPr>
            <w:tcW w:w="1344" w:type="dxa"/>
            <w:tcBorders>
              <w:left w:val="single" w:sz="8" w:space="0" w:color="auto"/>
              <w:bottom w:val="single" w:sz="8" w:space="0" w:color="auto"/>
              <w:right w:val="single" w:sz="8" w:space="0" w:color="auto"/>
            </w:tcBorders>
            <w:vAlign w:val="center"/>
          </w:tcPr>
          <w:p w14:paraId="681091CD" w14:textId="77777777" w:rsidR="0015361F" w:rsidRPr="0015361F" w:rsidRDefault="0015361F" w:rsidP="0015361F">
            <w:pPr>
              <w:jc w:val="center"/>
            </w:pPr>
            <w:r w:rsidRPr="0015361F">
              <w:t>0.27</w:t>
            </w:r>
          </w:p>
        </w:tc>
      </w:tr>
    </w:tbl>
    <w:p w14:paraId="13E94C3C" w14:textId="77777777" w:rsidR="00E33718" w:rsidRPr="0015361F" w:rsidRDefault="00E33718" w:rsidP="00CC46F2">
      <w:pPr>
        <w:spacing w:beforeLines="50" w:before="180"/>
        <w:ind w:left="203" w:hangingChars="95" w:hanging="203"/>
      </w:pPr>
      <w:r w:rsidRPr="0015361F">
        <w:t>４　上記２に規定する係数表における国カテゴリー</w:t>
      </w:r>
    </w:p>
    <w:p w14:paraId="781E46FA" w14:textId="77777777" w:rsidR="00B234F2" w:rsidRPr="0015361F" w:rsidRDefault="00E33718" w:rsidP="0015361F">
      <w:pPr>
        <w:tabs>
          <w:tab w:val="left" w:pos="-1760"/>
        </w:tabs>
        <w:spacing w:afterLines="50" w:after="180"/>
        <w:ind w:leftChars="82" w:left="176" w:firstLineChars="100" w:firstLine="214"/>
      </w:pPr>
      <w:r w:rsidRPr="0015361F">
        <w:t>上記２</w:t>
      </w:r>
      <w:r w:rsidRPr="0015361F">
        <w:t>(1)</w:t>
      </w:r>
      <w:r w:rsidRPr="000C6460">
        <w:rPr>
          <w:rFonts w:ascii="ＭＳ 明朝" w:hAnsi="ＭＳ 明朝"/>
        </w:rPr>
        <w:t>①</w:t>
      </w:r>
      <w:r w:rsidRPr="0015361F">
        <w:t>の（注）の規定にかかわらず、政府開発援助契約等（</w:t>
      </w:r>
      <w:r w:rsidRPr="0015361F">
        <w:rPr>
          <w:color w:val="000000"/>
        </w:rPr>
        <w:t>［１］</w:t>
      </w:r>
      <w:r w:rsidRPr="0015361F">
        <w:t>８</w:t>
      </w:r>
      <w:r w:rsidRPr="0015361F">
        <w:t>(4)</w:t>
      </w:r>
      <w:r w:rsidRPr="0015361F">
        <w:t>に掲げる借款等をいう。）により決済が行われる輸出契約等（当該輸出契約等の決済がＬＣスウィッチ方式により行われるもの、トランスファー方式（本邦内のみで決済を完了するものに限る。）により行われるもの又は借款等の供与機関から輸出者等への直接送金により行われるものに限る。）又は贈与、無償供与等日本政府が支払人となる輸出契約等の船後危険の保険料率の計算に当たっては、</w:t>
      </w:r>
      <w:r w:rsidRPr="0015361F">
        <w:rPr>
          <w:color w:val="000000"/>
        </w:rPr>
        <w:t>［１］</w:t>
      </w:r>
      <w:r w:rsidRPr="0015361F">
        <w:t>８</w:t>
      </w:r>
      <w:r w:rsidRPr="0015361F">
        <w:t>(4)</w:t>
      </w:r>
      <w:r w:rsidRPr="0015361F">
        <w:t>の</w:t>
      </w:r>
      <w:r w:rsidRPr="0015361F">
        <w:rPr>
          <w:spacing w:val="10"/>
        </w:rPr>
        <w:t>イ、ロ又はハの</w:t>
      </w:r>
      <w:r w:rsidRPr="0015361F">
        <w:t>国カテゴリーを適用する。</w:t>
      </w:r>
    </w:p>
    <w:p w14:paraId="3C95D2F7" w14:textId="77777777" w:rsidR="00E26656" w:rsidRPr="0015361F" w:rsidRDefault="00E26656" w:rsidP="00E26656">
      <w:pPr>
        <w:ind w:left="468" w:hangingChars="200" w:hanging="468"/>
        <w:rPr>
          <w:spacing w:val="10"/>
          <w:szCs w:val="21"/>
        </w:rPr>
      </w:pPr>
      <w:r w:rsidRPr="0015361F">
        <w:rPr>
          <w:rFonts w:eastAsia="ＭＳ ゴシック"/>
          <w:spacing w:val="10"/>
          <w:szCs w:val="21"/>
        </w:rPr>
        <w:t>［</w:t>
      </w:r>
      <w:r w:rsidR="00B44090" w:rsidRPr="0015361F">
        <w:rPr>
          <w:rFonts w:eastAsia="ＭＳ ゴシック"/>
          <w:spacing w:val="10"/>
          <w:szCs w:val="21"/>
        </w:rPr>
        <w:t>６</w:t>
      </w:r>
      <w:r w:rsidR="00584691" w:rsidRPr="0015361F">
        <w:rPr>
          <w:rFonts w:eastAsia="ＭＳ ゴシック"/>
          <w:spacing w:val="10"/>
          <w:szCs w:val="21"/>
        </w:rPr>
        <w:t>］</w:t>
      </w:r>
      <w:r w:rsidR="00584691" w:rsidRPr="00CD4EC4">
        <w:rPr>
          <w:rFonts w:ascii="ＭＳ 明朝" w:hAnsi="ＭＳ 明朝"/>
          <w:spacing w:val="10"/>
          <w:szCs w:val="21"/>
        </w:rPr>
        <w:t>輸出手形保険約款に係る保険料率は、別表第４</w:t>
      </w:r>
      <w:r w:rsidRPr="00CD4EC4">
        <w:rPr>
          <w:rFonts w:ascii="ＭＳ 明朝" w:hAnsi="ＭＳ 明朝"/>
          <w:spacing w:val="10"/>
          <w:szCs w:val="21"/>
        </w:rPr>
        <w:t>のとおりとする。ただし、非常事由に係る場合の保険料率は、同表の率に荷為替手形の支払国の下表に掲げる国別倍率を乗じて得た率とする。</w:t>
      </w:r>
    </w:p>
    <w:tbl>
      <w:tblPr>
        <w:tblW w:w="8363" w:type="dxa"/>
        <w:tblInd w:w="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9"/>
        <w:gridCol w:w="851"/>
        <w:gridCol w:w="850"/>
        <w:gridCol w:w="851"/>
        <w:gridCol w:w="850"/>
        <w:gridCol w:w="850"/>
        <w:gridCol w:w="851"/>
        <w:gridCol w:w="850"/>
        <w:gridCol w:w="851"/>
      </w:tblGrid>
      <w:tr w:rsidR="004F2E8A" w:rsidRPr="0015361F" w14:paraId="2473BAC5" w14:textId="77777777" w:rsidTr="001743E2">
        <w:trPr>
          <w:cantSplit/>
          <w:trHeight w:val="131"/>
        </w:trPr>
        <w:tc>
          <w:tcPr>
            <w:tcW w:w="1559" w:type="dxa"/>
            <w:tcBorders>
              <w:top w:val="single" w:sz="4" w:space="0" w:color="auto"/>
              <w:left w:val="single" w:sz="4" w:space="0" w:color="auto"/>
              <w:bottom w:val="single" w:sz="8" w:space="0" w:color="auto"/>
              <w:right w:val="single" w:sz="8" w:space="0" w:color="auto"/>
            </w:tcBorders>
          </w:tcPr>
          <w:p w14:paraId="5ACB282B" w14:textId="77777777" w:rsidR="00E26656" w:rsidRPr="0015361F" w:rsidRDefault="00E26656" w:rsidP="00E140B1">
            <w:pPr>
              <w:rPr>
                <w:spacing w:val="10"/>
                <w:szCs w:val="21"/>
              </w:rPr>
            </w:pPr>
            <w:r w:rsidRPr="0015361F">
              <w:rPr>
                <w:spacing w:val="10"/>
                <w:szCs w:val="21"/>
              </w:rPr>
              <w:t>国カテゴリー</w:t>
            </w:r>
          </w:p>
        </w:tc>
        <w:tc>
          <w:tcPr>
            <w:tcW w:w="851" w:type="dxa"/>
            <w:tcBorders>
              <w:top w:val="single" w:sz="4" w:space="0" w:color="auto"/>
              <w:left w:val="single" w:sz="4" w:space="0" w:color="auto"/>
              <w:bottom w:val="single" w:sz="8" w:space="0" w:color="auto"/>
              <w:right w:val="single" w:sz="8" w:space="0" w:color="auto"/>
            </w:tcBorders>
            <w:vAlign w:val="bottom"/>
          </w:tcPr>
          <w:p w14:paraId="3ED0DCAD" w14:textId="77777777" w:rsidR="00E26656" w:rsidRPr="0015361F" w:rsidRDefault="00E26656" w:rsidP="00FD543A">
            <w:pPr>
              <w:jc w:val="center"/>
              <w:rPr>
                <w:spacing w:val="10"/>
                <w:szCs w:val="21"/>
              </w:rPr>
            </w:pPr>
            <w:r w:rsidRPr="0015361F">
              <w:rPr>
                <w:spacing w:val="10"/>
                <w:szCs w:val="21"/>
              </w:rPr>
              <w:t>Ａ</w:t>
            </w:r>
          </w:p>
        </w:tc>
        <w:tc>
          <w:tcPr>
            <w:tcW w:w="850" w:type="dxa"/>
            <w:tcBorders>
              <w:top w:val="single" w:sz="4" w:space="0" w:color="auto"/>
              <w:left w:val="nil"/>
              <w:bottom w:val="single" w:sz="8" w:space="0" w:color="auto"/>
              <w:right w:val="single" w:sz="8" w:space="0" w:color="auto"/>
            </w:tcBorders>
            <w:vAlign w:val="bottom"/>
          </w:tcPr>
          <w:p w14:paraId="6DAEB7A1" w14:textId="77777777" w:rsidR="00E26656" w:rsidRPr="0015361F" w:rsidRDefault="00E26656" w:rsidP="00FD543A">
            <w:pPr>
              <w:jc w:val="center"/>
              <w:rPr>
                <w:spacing w:val="10"/>
                <w:szCs w:val="21"/>
              </w:rPr>
            </w:pPr>
            <w:r w:rsidRPr="0015361F">
              <w:rPr>
                <w:spacing w:val="10"/>
                <w:szCs w:val="21"/>
              </w:rPr>
              <w:t>Ｂ</w:t>
            </w:r>
          </w:p>
        </w:tc>
        <w:tc>
          <w:tcPr>
            <w:tcW w:w="851" w:type="dxa"/>
            <w:tcBorders>
              <w:top w:val="single" w:sz="4" w:space="0" w:color="auto"/>
              <w:left w:val="nil"/>
              <w:bottom w:val="single" w:sz="8" w:space="0" w:color="auto"/>
              <w:right w:val="single" w:sz="8" w:space="0" w:color="auto"/>
            </w:tcBorders>
            <w:vAlign w:val="bottom"/>
          </w:tcPr>
          <w:p w14:paraId="62C79312" w14:textId="77777777" w:rsidR="00E26656" w:rsidRPr="0015361F" w:rsidRDefault="00E26656" w:rsidP="00FD543A">
            <w:pPr>
              <w:jc w:val="center"/>
              <w:rPr>
                <w:spacing w:val="10"/>
                <w:szCs w:val="21"/>
              </w:rPr>
            </w:pPr>
            <w:r w:rsidRPr="0015361F">
              <w:rPr>
                <w:spacing w:val="10"/>
                <w:szCs w:val="21"/>
              </w:rPr>
              <w:t>Ｃ</w:t>
            </w:r>
          </w:p>
        </w:tc>
        <w:tc>
          <w:tcPr>
            <w:tcW w:w="850" w:type="dxa"/>
            <w:tcBorders>
              <w:top w:val="single" w:sz="4" w:space="0" w:color="auto"/>
              <w:left w:val="nil"/>
              <w:bottom w:val="single" w:sz="8" w:space="0" w:color="auto"/>
              <w:right w:val="single" w:sz="8" w:space="0" w:color="auto"/>
            </w:tcBorders>
            <w:vAlign w:val="bottom"/>
          </w:tcPr>
          <w:p w14:paraId="1D6215D9" w14:textId="77777777" w:rsidR="00E26656" w:rsidRPr="0015361F" w:rsidRDefault="00E26656" w:rsidP="00FD543A">
            <w:pPr>
              <w:jc w:val="center"/>
              <w:rPr>
                <w:spacing w:val="10"/>
                <w:szCs w:val="21"/>
              </w:rPr>
            </w:pPr>
            <w:r w:rsidRPr="0015361F">
              <w:rPr>
                <w:spacing w:val="10"/>
                <w:szCs w:val="21"/>
              </w:rPr>
              <w:t>Ｄ</w:t>
            </w:r>
          </w:p>
        </w:tc>
        <w:tc>
          <w:tcPr>
            <w:tcW w:w="850" w:type="dxa"/>
            <w:tcBorders>
              <w:top w:val="single" w:sz="4" w:space="0" w:color="auto"/>
              <w:left w:val="nil"/>
              <w:bottom w:val="single" w:sz="8" w:space="0" w:color="auto"/>
              <w:right w:val="single" w:sz="8" w:space="0" w:color="auto"/>
            </w:tcBorders>
            <w:vAlign w:val="bottom"/>
          </w:tcPr>
          <w:p w14:paraId="56ECE66B" w14:textId="77777777" w:rsidR="00E26656" w:rsidRPr="0015361F" w:rsidRDefault="00E26656" w:rsidP="00FD543A">
            <w:pPr>
              <w:jc w:val="center"/>
              <w:rPr>
                <w:spacing w:val="10"/>
                <w:szCs w:val="21"/>
              </w:rPr>
            </w:pPr>
            <w:r w:rsidRPr="0015361F">
              <w:rPr>
                <w:spacing w:val="10"/>
                <w:szCs w:val="21"/>
              </w:rPr>
              <w:t>Ｅ</w:t>
            </w:r>
          </w:p>
        </w:tc>
        <w:tc>
          <w:tcPr>
            <w:tcW w:w="851" w:type="dxa"/>
            <w:tcBorders>
              <w:top w:val="single" w:sz="4" w:space="0" w:color="auto"/>
              <w:left w:val="nil"/>
              <w:bottom w:val="single" w:sz="8" w:space="0" w:color="auto"/>
              <w:right w:val="single" w:sz="8" w:space="0" w:color="auto"/>
            </w:tcBorders>
            <w:vAlign w:val="bottom"/>
          </w:tcPr>
          <w:p w14:paraId="595086BD" w14:textId="77777777" w:rsidR="00E26656" w:rsidRPr="0015361F" w:rsidRDefault="00E26656" w:rsidP="00FD543A">
            <w:pPr>
              <w:jc w:val="center"/>
              <w:rPr>
                <w:spacing w:val="10"/>
                <w:szCs w:val="21"/>
              </w:rPr>
            </w:pPr>
            <w:r w:rsidRPr="0015361F">
              <w:rPr>
                <w:spacing w:val="10"/>
                <w:szCs w:val="21"/>
              </w:rPr>
              <w:t>Ｆ</w:t>
            </w:r>
          </w:p>
        </w:tc>
        <w:tc>
          <w:tcPr>
            <w:tcW w:w="850" w:type="dxa"/>
            <w:tcBorders>
              <w:top w:val="single" w:sz="4" w:space="0" w:color="auto"/>
              <w:left w:val="nil"/>
              <w:bottom w:val="single" w:sz="8" w:space="0" w:color="auto"/>
              <w:right w:val="single" w:sz="8" w:space="0" w:color="auto"/>
            </w:tcBorders>
            <w:vAlign w:val="bottom"/>
          </w:tcPr>
          <w:p w14:paraId="014DE1C5" w14:textId="77777777" w:rsidR="00E26656" w:rsidRPr="0015361F" w:rsidRDefault="00E26656" w:rsidP="00FD543A">
            <w:pPr>
              <w:jc w:val="center"/>
              <w:rPr>
                <w:spacing w:val="10"/>
                <w:szCs w:val="21"/>
              </w:rPr>
            </w:pPr>
            <w:r w:rsidRPr="0015361F">
              <w:rPr>
                <w:spacing w:val="10"/>
                <w:szCs w:val="21"/>
              </w:rPr>
              <w:t>Ｇ</w:t>
            </w:r>
          </w:p>
        </w:tc>
        <w:tc>
          <w:tcPr>
            <w:tcW w:w="851" w:type="dxa"/>
            <w:tcBorders>
              <w:top w:val="single" w:sz="4" w:space="0" w:color="auto"/>
              <w:left w:val="nil"/>
              <w:bottom w:val="single" w:sz="8" w:space="0" w:color="auto"/>
              <w:right w:val="single" w:sz="8" w:space="0" w:color="auto"/>
            </w:tcBorders>
            <w:vAlign w:val="bottom"/>
          </w:tcPr>
          <w:p w14:paraId="23DB05A1" w14:textId="77777777" w:rsidR="00E26656" w:rsidRPr="0015361F" w:rsidRDefault="00E26656" w:rsidP="00FD543A">
            <w:pPr>
              <w:jc w:val="center"/>
              <w:rPr>
                <w:spacing w:val="10"/>
                <w:szCs w:val="21"/>
              </w:rPr>
            </w:pPr>
            <w:r w:rsidRPr="0015361F">
              <w:rPr>
                <w:spacing w:val="10"/>
                <w:szCs w:val="21"/>
              </w:rPr>
              <w:t>Ｈ</w:t>
            </w:r>
          </w:p>
        </w:tc>
      </w:tr>
      <w:tr w:rsidR="004F2E8A" w:rsidRPr="0015361F" w14:paraId="520B1E10" w14:textId="77777777" w:rsidTr="001743E2">
        <w:trPr>
          <w:trHeight w:val="90"/>
        </w:trPr>
        <w:tc>
          <w:tcPr>
            <w:tcW w:w="1559" w:type="dxa"/>
            <w:tcBorders>
              <w:top w:val="single" w:sz="8" w:space="0" w:color="auto"/>
              <w:left w:val="single" w:sz="4" w:space="0" w:color="auto"/>
              <w:bottom w:val="single" w:sz="8" w:space="0" w:color="auto"/>
              <w:right w:val="single" w:sz="8" w:space="0" w:color="auto"/>
            </w:tcBorders>
          </w:tcPr>
          <w:p w14:paraId="06D0EF46" w14:textId="77777777" w:rsidR="00E26656" w:rsidRPr="0015361F" w:rsidRDefault="00E26656" w:rsidP="00FD543A">
            <w:pPr>
              <w:jc w:val="center"/>
              <w:rPr>
                <w:spacing w:val="10"/>
                <w:szCs w:val="21"/>
              </w:rPr>
            </w:pPr>
            <w:r w:rsidRPr="0015361F">
              <w:rPr>
                <w:rFonts w:cs="ＭＳ Ｐゴシック"/>
                <w:spacing w:val="28"/>
                <w:kern w:val="0"/>
                <w:fitText w:val="1008" w:id="-1754592512"/>
              </w:rPr>
              <w:t>国別倍</w:t>
            </w:r>
            <w:r w:rsidRPr="0015361F">
              <w:rPr>
                <w:rFonts w:cs="ＭＳ Ｐゴシック"/>
                <w:kern w:val="0"/>
                <w:fitText w:val="1008" w:id="-1754592512"/>
              </w:rPr>
              <w:t>率</w:t>
            </w:r>
          </w:p>
        </w:tc>
        <w:tc>
          <w:tcPr>
            <w:tcW w:w="851" w:type="dxa"/>
            <w:tcBorders>
              <w:top w:val="single" w:sz="8" w:space="0" w:color="auto"/>
              <w:left w:val="single" w:sz="4" w:space="0" w:color="auto"/>
              <w:bottom w:val="single" w:sz="8" w:space="0" w:color="auto"/>
              <w:right w:val="single" w:sz="8" w:space="0" w:color="auto"/>
            </w:tcBorders>
            <w:vAlign w:val="center"/>
          </w:tcPr>
          <w:p w14:paraId="18780824" w14:textId="77777777" w:rsidR="00E26656" w:rsidRPr="0015361F" w:rsidRDefault="00E26656" w:rsidP="00FD543A">
            <w:pPr>
              <w:jc w:val="center"/>
              <w:rPr>
                <w:spacing w:val="10"/>
                <w:szCs w:val="21"/>
              </w:rPr>
            </w:pPr>
            <w:r w:rsidRPr="0015361F">
              <w:rPr>
                <w:spacing w:val="10"/>
                <w:szCs w:val="21"/>
              </w:rPr>
              <w:t>０．４</w:t>
            </w:r>
          </w:p>
        </w:tc>
        <w:tc>
          <w:tcPr>
            <w:tcW w:w="850" w:type="dxa"/>
            <w:tcBorders>
              <w:top w:val="single" w:sz="8" w:space="0" w:color="auto"/>
              <w:left w:val="nil"/>
              <w:bottom w:val="single" w:sz="8" w:space="0" w:color="auto"/>
              <w:right w:val="single" w:sz="8" w:space="0" w:color="auto"/>
            </w:tcBorders>
            <w:vAlign w:val="center"/>
          </w:tcPr>
          <w:p w14:paraId="4FDD15A5" w14:textId="77777777" w:rsidR="00E26656" w:rsidRPr="0015361F" w:rsidRDefault="00E26656" w:rsidP="00FD543A">
            <w:pPr>
              <w:jc w:val="center"/>
              <w:rPr>
                <w:spacing w:val="10"/>
                <w:szCs w:val="21"/>
              </w:rPr>
            </w:pPr>
            <w:r w:rsidRPr="0015361F">
              <w:rPr>
                <w:spacing w:val="10"/>
                <w:szCs w:val="21"/>
              </w:rPr>
              <w:t>１．０</w:t>
            </w:r>
          </w:p>
        </w:tc>
        <w:tc>
          <w:tcPr>
            <w:tcW w:w="851" w:type="dxa"/>
            <w:tcBorders>
              <w:top w:val="single" w:sz="8" w:space="0" w:color="auto"/>
              <w:left w:val="nil"/>
              <w:bottom w:val="single" w:sz="8" w:space="0" w:color="auto"/>
              <w:right w:val="single" w:sz="8" w:space="0" w:color="auto"/>
            </w:tcBorders>
            <w:vAlign w:val="center"/>
          </w:tcPr>
          <w:p w14:paraId="6F9444DA" w14:textId="77777777" w:rsidR="00E26656" w:rsidRPr="0015361F" w:rsidRDefault="00E26656" w:rsidP="00FD543A">
            <w:pPr>
              <w:jc w:val="center"/>
              <w:rPr>
                <w:spacing w:val="10"/>
                <w:szCs w:val="21"/>
              </w:rPr>
            </w:pPr>
            <w:r w:rsidRPr="0015361F">
              <w:rPr>
                <w:spacing w:val="10"/>
                <w:szCs w:val="21"/>
              </w:rPr>
              <w:t>１．５</w:t>
            </w:r>
          </w:p>
        </w:tc>
        <w:tc>
          <w:tcPr>
            <w:tcW w:w="850" w:type="dxa"/>
            <w:tcBorders>
              <w:top w:val="single" w:sz="8" w:space="0" w:color="auto"/>
              <w:left w:val="nil"/>
              <w:bottom w:val="single" w:sz="8" w:space="0" w:color="auto"/>
              <w:right w:val="single" w:sz="8" w:space="0" w:color="auto"/>
            </w:tcBorders>
            <w:vAlign w:val="center"/>
          </w:tcPr>
          <w:p w14:paraId="2622428D" w14:textId="77777777" w:rsidR="00E26656" w:rsidRPr="0015361F" w:rsidRDefault="00E26656" w:rsidP="00FD543A">
            <w:pPr>
              <w:jc w:val="center"/>
              <w:rPr>
                <w:spacing w:val="10"/>
                <w:szCs w:val="21"/>
              </w:rPr>
            </w:pPr>
            <w:r w:rsidRPr="0015361F">
              <w:rPr>
                <w:spacing w:val="10"/>
                <w:szCs w:val="21"/>
              </w:rPr>
              <w:t>２．０</w:t>
            </w:r>
          </w:p>
        </w:tc>
        <w:tc>
          <w:tcPr>
            <w:tcW w:w="850" w:type="dxa"/>
            <w:tcBorders>
              <w:top w:val="single" w:sz="8" w:space="0" w:color="auto"/>
              <w:left w:val="nil"/>
              <w:bottom w:val="single" w:sz="8" w:space="0" w:color="auto"/>
              <w:right w:val="single" w:sz="8" w:space="0" w:color="auto"/>
            </w:tcBorders>
            <w:vAlign w:val="center"/>
          </w:tcPr>
          <w:p w14:paraId="0B5FEFAC" w14:textId="77777777" w:rsidR="00E26656" w:rsidRPr="0015361F" w:rsidRDefault="00E26656" w:rsidP="00FD543A">
            <w:pPr>
              <w:jc w:val="center"/>
              <w:rPr>
                <w:spacing w:val="10"/>
                <w:szCs w:val="21"/>
              </w:rPr>
            </w:pPr>
            <w:r w:rsidRPr="0015361F">
              <w:rPr>
                <w:spacing w:val="10"/>
                <w:szCs w:val="21"/>
              </w:rPr>
              <w:t>２．５</w:t>
            </w:r>
          </w:p>
        </w:tc>
        <w:tc>
          <w:tcPr>
            <w:tcW w:w="851" w:type="dxa"/>
            <w:tcBorders>
              <w:top w:val="single" w:sz="8" w:space="0" w:color="auto"/>
              <w:left w:val="nil"/>
              <w:bottom w:val="single" w:sz="8" w:space="0" w:color="auto"/>
              <w:right w:val="single" w:sz="8" w:space="0" w:color="auto"/>
            </w:tcBorders>
            <w:vAlign w:val="center"/>
          </w:tcPr>
          <w:p w14:paraId="7A7A41CB" w14:textId="77777777" w:rsidR="00E26656" w:rsidRPr="0015361F" w:rsidRDefault="00E26656" w:rsidP="00FD543A">
            <w:pPr>
              <w:jc w:val="center"/>
              <w:rPr>
                <w:spacing w:val="10"/>
                <w:szCs w:val="21"/>
              </w:rPr>
            </w:pPr>
            <w:r w:rsidRPr="0015361F">
              <w:rPr>
                <w:spacing w:val="10"/>
                <w:szCs w:val="21"/>
              </w:rPr>
              <w:t>３．０</w:t>
            </w:r>
          </w:p>
        </w:tc>
        <w:tc>
          <w:tcPr>
            <w:tcW w:w="850" w:type="dxa"/>
            <w:tcBorders>
              <w:top w:val="single" w:sz="8" w:space="0" w:color="auto"/>
              <w:left w:val="nil"/>
              <w:bottom w:val="single" w:sz="8" w:space="0" w:color="auto"/>
              <w:right w:val="single" w:sz="8" w:space="0" w:color="auto"/>
            </w:tcBorders>
            <w:vAlign w:val="center"/>
          </w:tcPr>
          <w:p w14:paraId="3F3AFE4F" w14:textId="77777777" w:rsidR="00E26656" w:rsidRPr="0015361F" w:rsidRDefault="00E26656" w:rsidP="00FD543A">
            <w:pPr>
              <w:jc w:val="center"/>
              <w:rPr>
                <w:spacing w:val="10"/>
                <w:szCs w:val="21"/>
              </w:rPr>
            </w:pPr>
            <w:r w:rsidRPr="0015361F">
              <w:rPr>
                <w:spacing w:val="10"/>
                <w:szCs w:val="21"/>
              </w:rPr>
              <w:t>４．０</w:t>
            </w:r>
          </w:p>
        </w:tc>
        <w:tc>
          <w:tcPr>
            <w:tcW w:w="851" w:type="dxa"/>
            <w:tcBorders>
              <w:top w:val="single" w:sz="8" w:space="0" w:color="auto"/>
              <w:left w:val="nil"/>
              <w:bottom w:val="single" w:sz="8" w:space="0" w:color="auto"/>
              <w:right w:val="single" w:sz="8" w:space="0" w:color="auto"/>
            </w:tcBorders>
            <w:vAlign w:val="center"/>
          </w:tcPr>
          <w:p w14:paraId="553AF663" w14:textId="77777777" w:rsidR="00E26656" w:rsidRPr="0015361F" w:rsidRDefault="00E26656" w:rsidP="00FD543A">
            <w:pPr>
              <w:jc w:val="center"/>
              <w:rPr>
                <w:spacing w:val="10"/>
                <w:szCs w:val="21"/>
              </w:rPr>
            </w:pPr>
            <w:r w:rsidRPr="0015361F">
              <w:rPr>
                <w:spacing w:val="10"/>
                <w:szCs w:val="21"/>
              </w:rPr>
              <w:t>５．０</w:t>
            </w:r>
          </w:p>
        </w:tc>
      </w:tr>
    </w:tbl>
    <w:p w14:paraId="0F8D2D73" w14:textId="77777777" w:rsidR="0029456C" w:rsidRPr="0015361F" w:rsidRDefault="0029456C" w:rsidP="00CC46F2">
      <w:pPr>
        <w:spacing w:beforeLines="50" w:before="180"/>
        <w:ind w:left="428" w:hangingChars="200" w:hanging="428"/>
      </w:pPr>
      <w:r w:rsidRPr="00CD4EC4">
        <w:rPr>
          <w:rFonts w:ascii="ＭＳ ゴシック" w:eastAsia="ＭＳ ゴシック" w:hAnsi="ＭＳ ゴシック"/>
        </w:rPr>
        <w:t>［</w:t>
      </w:r>
      <w:r w:rsidR="00B44090" w:rsidRPr="00CD4EC4">
        <w:rPr>
          <w:rFonts w:ascii="ＭＳ ゴシック" w:eastAsia="ＭＳ ゴシック" w:hAnsi="ＭＳ ゴシック"/>
        </w:rPr>
        <w:t>７</w:t>
      </w:r>
      <w:r w:rsidRPr="00CD4EC4">
        <w:rPr>
          <w:rFonts w:ascii="ＭＳ ゴシック" w:eastAsia="ＭＳ ゴシック" w:hAnsi="ＭＳ ゴシック"/>
        </w:rPr>
        <w:t>］</w:t>
      </w:r>
      <w:r w:rsidRPr="0015361F">
        <w:t>輸出保証保険約款（以下［</w:t>
      </w:r>
      <w:r w:rsidR="00584691" w:rsidRPr="0015361F">
        <w:t>７</w:t>
      </w:r>
      <w:r w:rsidRPr="0015361F">
        <w:t>］において「約款」という。）に係る保険金額当たりの保険料率は、次の式により算出する。</w:t>
      </w:r>
    </w:p>
    <w:p w14:paraId="36153BE4" w14:textId="77777777" w:rsidR="0029456C" w:rsidRPr="0015361F" w:rsidRDefault="0029456C" w:rsidP="0029456C">
      <w:pPr>
        <w:ind w:leftChars="300" w:left="642"/>
      </w:pPr>
      <w:r w:rsidRPr="0015361F">
        <w:t>保険料率</w:t>
      </w:r>
      <w:r w:rsidRPr="0015361F">
        <w:t>(</w:t>
      </w:r>
      <w:r w:rsidRPr="0015361F">
        <w:t>％</w:t>
      </w:r>
      <w:r w:rsidRPr="0015361F">
        <w:t>)</w:t>
      </w:r>
      <w:r w:rsidRPr="0015361F">
        <w:t>＝０</w:t>
      </w:r>
      <w:r w:rsidRPr="0015361F">
        <w:t>.</w:t>
      </w:r>
      <w:r w:rsidRPr="0015361F">
        <w:t>０２５</w:t>
      </w:r>
      <w:r w:rsidRPr="0015361F">
        <w:t>×</w:t>
      </w:r>
      <w:r w:rsidRPr="0015361F">
        <w:t>Ｘ</w:t>
      </w:r>
      <w:r w:rsidRPr="0015361F">
        <w:t>×</w:t>
      </w:r>
      <w:r w:rsidRPr="0015361F">
        <w:t>商品係数</w:t>
      </w:r>
    </w:p>
    <w:p w14:paraId="67A76C9F" w14:textId="77777777" w:rsidR="00E26656" w:rsidRPr="0015361F" w:rsidRDefault="00E26656" w:rsidP="00CD4EC4">
      <w:pPr>
        <w:ind w:leftChars="105" w:left="447" w:hangingChars="95" w:hanging="222"/>
        <w:rPr>
          <w:spacing w:val="10"/>
          <w:szCs w:val="21"/>
        </w:rPr>
      </w:pPr>
      <w:r w:rsidRPr="0015361F">
        <w:rPr>
          <w:spacing w:val="10"/>
          <w:szCs w:val="21"/>
        </w:rPr>
        <w:t>(1)</w:t>
      </w:r>
      <w:r w:rsidRPr="0015361F">
        <w:rPr>
          <w:spacing w:val="10"/>
          <w:szCs w:val="21"/>
        </w:rPr>
        <w:t xml:space="preserve">　係数Ｘは、</w:t>
      </w:r>
      <w:r w:rsidRPr="0015361F">
        <w:rPr>
          <w:spacing w:val="10"/>
        </w:rPr>
        <w:t>保険期間（約款第８条第１項に規定する保険責任の開始日から起算した同条第２項に規定する保険責任の終了日までの期間をいう。）が３月以内の場合は１とし、当該期間が３月を超える場合は１に３月を超える期間の３月又はその端数ごとに１を加える。</w:t>
      </w:r>
    </w:p>
    <w:p w14:paraId="1CFF04F4" w14:textId="77777777" w:rsidR="001743E2" w:rsidRPr="0015361F" w:rsidRDefault="00E26656" w:rsidP="00CC46F2">
      <w:pPr>
        <w:ind w:leftChars="105" w:left="447" w:hangingChars="95" w:hanging="222"/>
        <w:rPr>
          <w:spacing w:val="10"/>
          <w:szCs w:val="21"/>
        </w:rPr>
      </w:pPr>
      <w:r w:rsidRPr="0015361F">
        <w:rPr>
          <w:spacing w:val="10"/>
          <w:szCs w:val="21"/>
        </w:rPr>
        <w:t>(2)</w:t>
      </w:r>
      <w:r w:rsidRPr="0015361F">
        <w:rPr>
          <w:spacing w:val="10"/>
          <w:szCs w:val="21"/>
        </w:rPr>
        <w:t xml:space="preserve">　商品係数は、輸出保証保険包括保険特約書により保険契約を締結する場合は１．０とし、個別保険の場合は３．０とする。</w:t>
      </w:r>
    </w:p>
    <w:p w14:paraId="7E6DBB69" w14:textId="77777777" w:rsidR="0029456C" w:rsidRPr="0015361F" w:rsidRDefault="0029456C" w:rsidP="00CC46F2">
      <w:pPr>
        <w:spacing w:beforeLines="50" w:before="180"/>
        <w:ind w:left="428" w:hangingChars="200" w:hanging="428"/>
      </w:pPr>
      <w:r w:rsidRPr="00CD4EC4">
        <w:rPr>
          <w:rFonts w:ascii="ＭＳ ゴシック" w:eastAsia="ＭＳ ゴシック" w:hAnsi="ＭＳ ゴシック"/>
        </w:rPr>
        <w:t>［</w:t>
      </w:r>
      <w:r w:rsidR="00B44090" w:rsidRPr="00CD4EC4">
        <w:rPr>
          <w:rFonts w:ascii="ＭＳ ゴシック" w:eastAsia="ＭＳ ゴシック" w:hAnsi="ＭＳ ゴシック"/>
        </w:rPr>
        <w:t>８</w:t>
      </w:r>
      <w:r w:rsidRPr="00CD4EC4">
        <w:rPr>
          <w:rFonts w:ascii="ＭＳ ゴシック" w:eastAsia="ＭＳ ゴシック" w:hAnsi="ＭＳ ゴシック"/>
        </w:rPr>
        <w:t>］</w:t>
      </w:r>
      <w:r w:rsidRPr="0015361F">
        <w:t>前払輸入保険約款に係る保険金額当たりの保険料率は、次の式により算出する。</w:t>
      </w:r>
    </w:p>
    <w:p w14:paraId="52BBA2E1" w14:textId="77777777" w:rsidR="0029456C" w:rsidRPr="0015361F" w:rsidRDefault="0029456C" w:rsidP="0029456C">
      <w:pPr>
        <w:ind w:leftChars="399" w:left="855" w:hanging="1"/>
      </w:pPr>
      <w:r w:rsidRPr="0015361F">
        <w:t>非常事由に係る場合の保険料率</w:t>
      </w:r>
      <w:r w:rsidRPr="0015361F">
        <w:t>(</w:t>
      </w:r>
      <w:r w:rsidRPr="0015361F">
        <w:t>％</w:t>
      </w:r>
      <w:r w:rsidRPr="0015361F">
        <w:t>)</w:t>
      </w:r>
      <w:r w:rsidRPr="0015361F">
        <w:t>＝（</w:t>
      </w:r>
      <w:r w:rsidRPr="0015361F">
        <w:rPr>
          <w:rFonts w:cs="ＭＳ Ｐゴシック"/>
          <w:kern w:val="0"/>
        </w:rPr>
        <w:t>０</w:t>
      </w:r>
      <w:r w:rsidRPr="0015361F">
        <w:rPr>
          <w:rFonts w:cs="ＭＳ Ｐゴシック"/>
          <w:kern w:val="0"/>
        </w:rPr>
        <w:t>.</w:t>
      </w:r>
      <w:r w:rsidRPr="0015361F">
        <w:rPr>
          <w:rFonts w:cs="ＭＳ Ｐゴシック"/>
          <w:kern w:val="0"/>
        </w:rPr>
        <w:t>０４２＋０</w:t>
      </w:r>
      <w:r w:rsidRPr="0015361F">
        <w:rPr>
          <w:rFonts w:cs="ＭＳ Ｐゴシック"/>
          <w:kern w:val="0"/>
        </w:rPr>
        <w:t>.</w:t>
      </w:r>
      <w:r w:rsidRPr="0015361F">
        <w:rPr>
          <w:rFonts w:cs="ＭＳ Ｐゴシック"/>
          <w:kern w:val="0"/>
        </w:rPr>
        <w:t>０３４</w:t>
      </w:r>
      <w:r w:rsidRPr="0015361F">
        <w:rPr>
          <w:rFonts w:cs="ＭＳ Ｐゴシック"/>
          <w:kern w:val="0"/>
        </w:rPr>
        <w:t>×</w:t>
      </w:r>
      <w:r w:rsidRPr="0015361F">
        <w:rPr>
          <w:rFonts w:cs="ＭＳ Ｐゴシック"/>
          <w:kern w:val="0"/>
        </w:rPr>
        <w:t>Ｘ）</w:t>
      </w:r>
      <w:r w:rsidRPr="0015361F">
        <w:rPr>
          <w:rFonts w:cs="ＭＳ Ｐゴシック"/>
          <w:kern w:val="0"/>
        </w:rPr>
        <w:t>×</w:t>
      </w:r>
      <w:r w:rsidRPr="0015361F">
        <w:rPr>
          <w:rFonts w:cs="ＭＳ Ｐゴシック"/>
          <w:kern w:val="0"/>
        </w:rPr>
        <w:t>国別倍率</w:t>
      </w:r>
    </w:p>
    <w:p w14:paraId="036475C6" w14:textId="77777777" w:rsidR="0029456C" w:rsidRPr="0015361F" w:rsidRDefault="0029456C" w:rsidP="0029456C">
      <w:pPr>
        <w:ind w:leftChars="388" w:left="831"/>
      </w:pPr>
      <w:r w:rsidRPr="0015361F">
        <w:t>信用事由に係る場合の保険料率</w:t>
      </w:r>
      <w:r w:rsidRPr="0015361F">
        <w:t>(</w:t>
      </w:r>
      <w:r w:rsidRPr="0015361F">
        <w:t>％</w:t>
      </w:r>
      <w:r w:rsidRPr="0015361F">
        <w:t>)</w:t>
      </w:r>
      <w:r w:rsidRPr="0015361F">
        <w:t>＝</w:t>
      </w:r>
      <w:r w:rsidRPr="0015361F">
        <w:rPr>
          <w:rFonts w:cs="ＭＳ Ｐゴシック"/>
          <w:kern w:val="0"/>
        </w:rPr>
        <w:t>０</w:t>
      </w:r>
      <w:r w:rsidRPr="0015361F">
        <w:rPr>
          <w:rFonts w:cs="ＭＳ Ｐゴシック"/>
          <w:kern w:val="0"/>
        </w:rPr>
        <w:t>.</w:t>
      </w:r>
      <w:r w:rsidRPr="0015361F">
        <w:rPr>
          <w:rFonts w:cs="ＭＳ Ｐゴシック"/>
          <w:kern w:val="0"/>
        </w:rPr>
        <w:t>１８０＋０</w:t>
      </w:r>
      <w:r w:rsidRPr="0015361F">
        <w:rPr>
          <w:rFonts w:cs="ＭＳ Ｐゴシック"/>
          <w:kern w:val="0"/>
        </w:rPr>
        <w:t>.</w:t>
      </w:r>
      <w:r w:rsidRPr="0015361F">
        <w:rPr>
          <w:rFonts w:cs="ＭＳ Ｐゴシック"/>
          <w:kern w:val="0"/>
        </w:rPr>
        <w:t>１４８</w:t>
      </w:r>
      <w:r w:rsidRPr="0015361F">
        <w:rPr>
          <w:rFonts w:cs="ＭＳ Ｐゴシック"/>
          <w:kern w:val="0"/>
        </w:rPr>
        <w:t>×</w:t>
      </w:r>
      <w:r w:rsidRPr="0015361F">
        <w:rPr>
          <w:rFonts w:cs="ＭＳ Ｐゴシック"/>
          <w:kern w:val="0"/>
        </w:rPr>
        <w:t>Ｘ</w:t>
      </w:r>
    </w:p>
    <w:p w14:paraId="4006CCD9" w14:textId="77777777" w:rsidR="00E26656" w:rsidRPr="0015361F" w:rsidRDefault="0029456C" w:rsidP="00CD4EC4">
      <w:pPr>
        <w:ind w:leftChars="104" w:left="448" w:hangingChars="96" w:hanging="225"/>
        <w:rPr>
          <w:spacing w:val="10"/>
        </w:rPr>
      </w:pPr>
      <w:r w:rsidRPr="0015361F">
        <w:rPr>
          <w:spacing w:val="10"/>
          <w:szCs w:val="21"/>
        </w:rPr>
        <w:lastRenderedPageBreak/>
        <w:t xml:space="preserve"> </w:t>
      </w:r>
      <w:r w:rsidR="00E26656" w:rsidRPr="0015361F">
        <w:rPr>
          <w:spacing w:val="10"/>
          <w:szCs w:val="21"/>
        </w:rPr>
        <w:t>(1)</w:t>
      </w:r>
      <w:r w:rsidR="00E26656" w:rsidRPr="0015361F">
        <w:rPr>
          <w:spacing w:val="10"/>
          <w:szCs w:val="21"/>
        </w:rPr>
        <w:t xml:space="preserve">　係数Ｘは、</w:t>
      </w:r>
      <w:r w:rsidR="00E26656" w:rsidRPr="0015361F">
        <w:rPr>
          <w:spacing w:val="10"/>
        </w:rPr>
        <w:t>保険期間（約款第９条第１項に規定する保険責任の開始日から起算した同条第２項に規定する保険責任の終了日までの期間をいう。）が６月以内の場合は１とし、保険期間が６月を超える場合は１に６月を超える期間の６月又はその端数ごとに１を加える。</w:t>
      </w:r>
    </w:p>
    <w:p w14:paraId="5FED8935" w14:textId="77777777" w:rsidR="00E26656" w:rsidRDefault="00E26656" w:rsidP="00CD4EC4">
      <w:pPr>
        <w:ind w:leftChars="104" w:left="448" w:hangingChars="96" w:hanging="225"/>
        <w:rPr>
          <w:rFonts w:cs="ＭＳ Ｐゴシック"/>
          <w:kern w:val="0"/>
        </w:rPr>
      </w:pPr>
      <w:r w:rsidRPr="0015361F">
        <w:rPr>
          <w:spacing w:val="10"/>
          <w:szCs w:val="21"/>
        </w:rPr>
        <w:t>(2)</w:t>
      </w:r>
      <w:r w:rsidRPr="0015361F">
        <w:rPr>
          <w:spacing w:val="10"/>
          <w:szCs w:val="21"/>
        </w:rPr>
        <w:t xml:space="preserve">　</w:t>
      </w:r>
      <w:r w:rsidRPr="0015361F">
        <w:rPr>
          <w:rFonts w:cs="ＭＳ Ｐゴシック"/>
          <w:kern w:val="0"/>
        </w:rPr>
        <w:t xml:space="preserve"> </w:t>
      </w:r>
      <w:r w:rsidRPr="0015361F">
        <w:rPr>
          <w:rFonts w:cs="ＭＳ Ｐゴシック"/>
          <w:kern w:val="0"/>
        </w:rPr>
        <w:t>国別倍率は、下表のとおりとする。</w:t>
      </w:r>
    </w:p>
    <w:p w14:paraId="36B59111" w14:textId="77777777" w:rsidR="00CD4EC4" w:rsidRPr="0015361F" w:rsidRDefault="00CD4EC4" w:rsidP="00CD4EC4">
      <w:pPr>
        <w:ind w:leftChars="104" w:left="448" w:hangingChars="96" w:hanging="225"/>
        <w:rPr>
          <w:spacing w:val="10"/>
          <w:szCs w:val="21"/>
        </w:rPr>
      </w:pPr>
    </w:p>
    <w:tbl>
      <w:tblPr>
        <w:tblW w:w="8176" w:type="dxa"/>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66"/>
        <w:gridCol w:w="807"/>
        <w:gridCol w:w="814"/>
        <w:gridCol w:w="834"/>
        <w:gridCol w:w="798"/>
        <w:gridCol w:w="816"/>
        <w:gridCol w:w="816"/>
        <w:gridCol w:w="823"/>
        <w:gridCol w:w="902"/>
      </w:tblGrid>
      <w:tr w:rsidR="00E26656" w:rsidRPr="0015361F" w14:paraId="78CA332D" w14:textId="77777777" w:rsidTr="009E28C3">
        <w:trPr>
          <w:cantSplit/>
          <w:trHeight w:val="119"/>
        </w:trPr>
        <w:tc>
          <w:tcPr>
            <w:tcW w:w="1566" w:type="dxa"/>
            <w:tcBorders>
              <w:top w:val="single" w:sz="4" w:space="0" w:color="auto"/>
              <w:left w:val="single" w:sz="4" w:space="0" w:color="auto"/>
              <w:bottom w:val="single" w:sz="8" w:space="0" w:color="auto"/>
              <w:right w:val="single" w:sz="8" w:space="0" w:color="auto"/>
            </w:tcBorders>
          </w:tcPr>
          <w:p w14:paraId="6E8B18B5" w14:textId="77777777" w:rsidR="00E26656" w:rsidRPr="0015361F" w:rsidRDefault="00E26656" w:rsidP="00CD4EC4">
            <w:pPr>
              <w:jc w:val="left"/>
              <w:rPr>
                <w:spacing w:val="10"/>
                <w:szCs w:val="21"/>
              </w:rPr>
            </w:pPr>
            <w:r w:rsidRPr="0015361F">
              <w:rPr>
                <w:spacing w:val="10"/>
                <w:szCs w:val="21"/>
              </w:rPr>
              <w:t>国カテゴリー</w:t>
            </w:r>
          </w:p>
        </w:tc>
        <w:tc>
          <w:tcPr>
            <w:tcW w:w="807" w:type="dxa"/>
            <w:tcBorders>
              <w:top w:val="single" w:sz="4" w:space="0" w:color="auto"/>
              <w:left w:val="single" w:sz="4" w:space="0" w:color="auto"/>
              <w:bottom w:val="single" w:sz="8" w:space="0" w:color="auto"/>
              <w:right w:val="single" w:sz="8" w:space="0" w:color="auto"/>
            </w:tcBorders>
            <w:vAlign w:val="bottom"/>
          </w:tcPr>
          <w:p w14:paraId="693FC84B" w14:textId="77777777" w:rsidR="00E26656" w:rsidRPr="0015361F" w:rsidRDefault="00E26656" w:rsidP="00FD543A">
            <w:pPr>
              <w:jc w:val="center"/>
              <w:rPr>
                <w:spacing w:val="10"/>
                <w:szCs w:val="21"/>
              </w:rPr>
            </w:pPr>
            <w:r w:rsidRPr="0015361F">
              <w:rPr>
                <w:spacing w:val="10"/>
                <w:szCs w:val="21"/>
              </w:rPr>
              <w:t>Ａ</w:t>
            </w:r>
          </w:p>
        </w:tc>
        <w:tc>
          <w:tcPr>
            <w:tcW w:w="814" w:type="dxa"/>
            <w:tcBorders>
              <w:top w:val="single" w:sz="4" w:space="0" w:color="auto"/>
              <w:left w:val="nil"/>
              <w:bottom w:val="single" w:sz="8" w:space="0" w:color="auto"/>
              <w:right w:val="single" w:sz="8" w:space="0" w:color="auto"/>
            </w:tcBorders>
            <w:vAlign w:val="bottom"/>
          </w:tcPr>
          <w:p w14:paraId="4EF3DEDB" w14:textId="77777777" w:rsidR="00E26656" w:rsidRPr="0015361F" w:rsidRDefault="00E26656" w:rsidP="00FD543A">
            <w:pPr>
              <w:jc w:val="center"/>
              <w:rPr>
                <w:spacing w:val="10"/>
                <w:szCs w:val="21"/>
              </w:rPr>
            </w:pPr>
            <w:r w:rsidRPr="0015361F">
              <w:rPr>
                <w:spacing w:val="10"/>
                <w:szCs w:val="21"/>
              </w:rPr>
              <w:t>Ｂ</w:t>
            </w:r>
          </w:p>
        </w:tc>
        <w:tc>
          <w:tcPr>
            <w:tcW w:w="834" w:type="dxa"/>
            <w:tcBorders>
              <w:top w:val="single" w:sz="4" w:space="0" w:color="auto"/>
              <w:left w:val="nil"/>
              <w:bottom w:val="single" w:sz="8" w:space="0" w:color="auto"/>
              <w:right w:val="single" w:sz="8" w:space="0" w:color="auto"/>
            </w:tcBorders>
            <w:vAlign w:val="bottom"/>
          </w:tcPr>
          <w:p w14:paraId="7CB949D4" w14:textId="77777777" w:rsidR="00E26656" w:rsidRPr="0015361F" w:rsidRDefault="00E26656" w:rsidP="00FD543A">
            <w:pPr>
              <w:jc w:val="center"/>
              <w:rPr>
                <w:spacing w:val="10"/>
                <w:szCs w:val="21"/>
              </w:rPr>
            </w:pPr>
            <w:r w:rsidRPr="0015361F">
              <w:rPr>
                <w:spacing w:val="10"/>
                <w:szCs w:val="21"/>
              </w:rPr>
              <w:t>Ｃ</w:t>
            </w:r>
          </w:p>
        </w:tc>
        <w:tc>
          <w:tcPr>
            <w:tcW w:w="798" w:type="dxa"/>
            <w:tcBorders>
              <w:top w:val="single" w:sz="4" w:space="0" w:color="auto"/>
              <w:left w:val="nil"/>
              <w:bottom w:val="single" w:sz="8" w:space="0" w:color="auto"/>
              <w:right w:val="single" w:sz="8" w:space="0" w:color="auto"/>
            </w:tcBorders>
            <w:vAlign w:val="bottom"/>
          </w:tcPr>
          <w:p w14:paraId="6B5234C9" w14:textId="77777777" w:rsidR="00E26656" w:rsidRPr="0015361F" w:rsidRDefault="00E26656" w:rsidP="00FD543A">
            <w:pPr>
              <w:jc w:val="center"/>
              <w:rPr>
                <w:spacing w:val="10"/>
                <w:szCs w:val="21"/>
              </w:rPr>
            </w:pPr>
            <w:r w:rsidRPr="0015361F">
              <w:rPr>
                <w:spacing w:val="10"/>
                <w:szCs w:val="21"/>
              </w:rPr>
              <w:t>Ｄ</w:t>
            </w:r>
          </w:p>
        </w:tc>
        <w:tc>
          <w:tcPr>
            <w:tcW w:w="816" w:type="dxa"/>
            <w:tcBorders>
              <w:top w:val="single" w:sz="4" w:space="0" w:color="auto"/>
              <w:left w:val="nil"/>
              <w:bottom w:val="single" w:sz="8" w:space="0" w:color="auto"/>
              <w:right w:val="single" w:sz="8" w:space="0" w:color="auto"/>
            </w:tcBorders>
            <w:vAlign w:val="bottom"/>
          </w:tcPr>
          <w:p w14:paraId="4BBFFD14" w14:textId="77777777" w:rsidR="00E26656" w:rsidRPr="0015361F" w:rsidRDefault="00E26656" w:rsidP="00FD543A">
            <w:pPr>
              <w:jc w:val="center"/>
              <w:rPr>
                <w:spacing w:val="10"/>
                <w:szCs w:val="21"/>
              </w:rPr>
            </w:pPr>
            <w:r w:rsidRPr="0015361F">
              <w:rPr>
                <w:spacing w:val="10"/>
                <w:szCs w:val="21"/>
              </w:rPr>
              <w:t>Ｅ</w:t>
            </w:r>
          </w:p>
        </w:tc>
        <w:tc>
          <w:tcPr>
            <w:tcW w:w="816" w:type="dxa"/>
            <w:tcBorders>
              <w:top w:val="single" w:sz="4" w:space="0" w:color="auto"/>
              <w:left w:val="nil"/>
              <w:bottom w:val="single" w:sz="8" w:space="0" w:color="auto"/>
              <w:right w:val="single" w:sz="8" w:space="0" w:color="auto"/>
            </w:tcBorders>
            <w:vAlign w:val="bottom"/>
          </w:tcPr>
          <w:p w14:paraId="1F5CBE10" w14:textId="77777777" w:rsidR="00E26656" w:rsidRPr="0015361F" w:rsidRDefault="00E26656" w:rsidP="00FD543A">
            <w:pPr>
              <w:jc w:val="center"/>
              <w:rPr>
                <w:spacing w:val="10"/>
                <w:szCs w:val="21"/>
              </w:rPr>
            </w:pPr>
            <w:r w:rsidRPr="0015361F">
              <w:rPr>
                <w:spacing w:val="10"/>
                <w:szCs w:val="21"/>
              </w:rPr>
              <w:t>Ｆ</w:t>
            </w:r>
          </w:p>
        </w:tc>
        <w:tc>
          <w:tcPr>
            <w:tcW w:w="823" w:type="dxa"/>
            <w:tcBorders>
              <w:top w:val="single" w:sz="4" w:space="0" w:color="auto"/>
              <w:left w:val="nil"/>
              <w:bottom w:val="single" w:sz="8" w:space="0" w:color="auto"/>
              <w:right w:val="single" w:sz="8" w:space="0" w:color="auto"/>
            </w:tcBorders>
            <w:vAlign w:val="bottom"/>
          </w:tcPr>
          <w:p w14:paraId="43F41E77" w14:textId="77777777" w:rsidR="00E26656" w:rsidRPr="0015361F" w:rsidRDefault="00E26656" w:rsidP="00FD543A">
            <w:pPr>
              <w:jc w:val="center"/>
              <w:rPr>
                <w:spacing w:val="10"/>
                <w:szCs w:val="21"/>
              </w:rPr>
            </w:pPr>
            <w:r w:rsidRPr="0015361F">
              <w:rPr>
                <w:spacing w:val="10"/>
                <w:szCs w:val="21"/>
              </w:rPr>
              <w:t>Ｇ</w:t>
            </w:r>
          </w:p>
        </w:tc>
        <w:tc>
          <w:tcPr>
            <w:tcW w:w="902" w:type="dxa"/>
            <w:tcBorders>
              <w:top w:val="single" w:sz="4" w:space="0" w:color="auto"/>
              <w:left w:val="nil"/>
              <w:bottom w:val="single" w:sz="8" w:space="0" w:color="auto"/>
              <w:right w:val="single" w:sz="8" w:space="0" w:color="auto"/>
            </w:tcBorders>
            <w:vAlign w:val="bottom"/>
          </w:tcPr>
          <w:p w14:paraId="07418CFB" w14:textId="77777777" w:rsidR="00E26656" w:rsidRPr="0015361F" w:rsidRDefault="00E26656" w:rsidP="00FD543A">
            <w:pPr>
              <w:jc w:val="center"/>
              <w:rPr>
                <w:spacing w:val="10"/>
                <w:szCs w:val="21"/>
              </w:rPr>
            </w:pPr>
            <w:r w:rsidRPr="0015361F">
              <w:rPr>
                <w:spacing w:val="10"/>
                <w:szCs w:val="21"/>
              </w:rPr>
              <w:t>Ｈ</w:t>
            </w:r>
          </w:p>
        </w:tc>
      </w:tr>
      <w:tr w:rsidR="00E26656" w:rsidRPr="0015361F" w14:paraId="5B899BF0" w14:textId="77777777" w:rsidTr="009E28C3">
        <w:trPr>
          <w:trHeight w:val="82"/>
        </w:trPr>
        <w:tc>
          <w:tcPr>
            <w:tcW w:w="1566" w:type="dxa"/>
            <w:tcBorders>
              <w:top w:val="single" w:sz="8" w:space="0" w:color="auto"/>
              <w:left w:val="single" w:sz="4" w:space="0" w:color="auto"/>
              <w:bottom w:val="single" w:sz="8" w:space="0" w:color="auto"/>
              <w:right w:val="single" w:sz="8" w:space="0" w:color="auto"/>
            </w:tcBorders>
          </w:tcPr>
          <w:p w14:paraId="001A35D2" w14:textId="77777777" w:rsidR="00E26656" w:rsidRPr="0015361F" w:rsidRDefault="00E26656" w:rsidP="00CD4EC4">
            <w:pPr>
              <w:jc w:val="left"/>
              <w:rPr>
                <w:spacing w:val="10"/>
                <w:szCs w:val="21"/>
              </w:rPr>
            </w:pPr>
            <w:r w:rsidRPr="0015361F">
              <w:rPr>
                <w:rFonts w:cs="ＭＳ Ｐゴシック"/>
                <w:spacing w:val="28"/>
                <w:kern w:val="0"/>
                <w:fitText w:val="1008" w:id="-1754592511"/>
              </w:rPr>
              <w:t>国別倍</w:t>
            </w:r>
            <w:r w:rsidRPr="0015361F">
              <w:rPr>
                <w:rFonts w:cs="ＭＳ Ｐゴシック"/>
                <w:kern w:val="0"/>
                <w:fitText w:val="1008" w:id="-1754592511"/>
              </w:rPr>
              <w:t>率</w:t>
            </w:r>
          </w:p>
        </w:tc>
        <w:tc>
          <w:tcPr>
            <w:tcW w:w="807" w:type="dxa"/>
            <w:tcBorders>
              <w:top w:val="single" w:sz="8" w:space="0" w:color="auto"/>
              <w:left w:val="single" w:sz="4" w:space="0" w:color="auto"/>
              <w:bottom w:val="single" w:sz="8" w:space="0" w:color="auto"/>
              <w:right w:val="single" w:sz="8" w:space="0" w:color="auto"/>
            </w:tcBorders>
            <w:vAlign w:val="center"/>
          </w:tcPr>
          <w:p w14:paraId="088F5F22" w14:textId="77777777" w:rsidR="00E26656" w:rsidRPr="0015361F" w:rsidRDefault="00E26656" w:rsidP="00FD543A">
            <w:pPr>
              <w:jc w:val="center"/>
              <w:rPr>
                <w:spacing w:val="10"/>
                <w:szCs w:val="21"/>
              </w:rPr>
            </w:pPr>
            <w:r w:rsidRPr="0015361F">
              <w:rPr>
                <w:spacing w:val="10"/>
                <w:szCs w:val="21"/>
              </w:rPr>
              <w:t>０．４</w:t>
            </w:r>
          </w:p>
        </w:tc>
        <w:tc>
          <w:tcPr>
            <w:tcW w:w="814" w:type="dxa"/>
            <w:tcBorders>
              <w:top w:val="single" w:sz="8" w:space="0" w:color="auto"/>
              <w:left w:val="nil"/>
              <w:bottom w:val="single" w:sz="8" w:space="0" w:color="auto"/>
              <w:right w:val="single" w:sz="8" w:space="0" w:color="auto"/>
            </w:tcBorders>
            <w:vAlign w:val="center"/>
          </w:tcPr>
          <w:p w14:paraId="7F414469" w14:textId="77777777" w:rsidR="00E26656" w:rsidRPr="0015361F" w:rsidRDefault="00E26656" w:rsidP="00FD543A">
            <w:pPr>
              <w:jc w:val="center"/>
              <w:rPr>
                <w:spacing w:val="10"/>
                <w:szCs w:val="21"/>
              </w:rPr>
            </w:pPr>
            <w:r w:rsidRPr="0015361F">
              <w:rPr>
                <w:spacing w:val="10"/>
                <w:szCs w:val="21"/>
              </w:rPr>
              <w:t>１．０</w:t>
            </w:r>
          </w:p>
        </w:tc>
        <w:tc>
          <w:tcPr>
            <w:tcW w:w="834" w:type="dxa"/>
            <w:tcBorders>
              <w:top w:val="single" w:sz="8" w:space="0" w:color="auto"/>
              <w:left w:val="nil"/>
              <w:bottom w:val="single" w:sz="8" w:space="0" w:color="auto"/>
              <w:right w:val="single" w:sz="8" w:space="0" w:color="auto"/>
            </w:tcBorders>
            <w:vAlign w:val="center"/>
          </w:tcPr>
          <w:p w14:paraId="05EA6D0B" w14:textId="77777777" w:rsidR="00E26656" w:rsidRPr="0015361F" w:rsidRDefault="00E26656" w:rsidP="00FD543A">
            <w:pPr>
              <w:jc w:val="center"/>
              <w:rPr>
                <w:spacing w:val="10"/>
                <w:szCs w:val="21"/>
              </w:rPr>
            </w:pPr>
            <w:r w:rsidRPr="0015361F">
              <w:rPr>
                <w:spacing w:val="10"/>
                <w:szCs w:val="21"/>
              </w:rPr>
              <w:t>１．５</w:t>
            </w:r>
          </w:p>
        </w:tc>
        <w:tc>
          <w:tcPr>
            <w:tcW w:w="798" w:type="dxa"/>
            <w:tcBorders>
              <w:top w:val="single" w:sz="8" w:space="0" w:color="auto"/>
              <w:left w:val="nil"/>
              <w:bottom w:val="single" w:sz="8" w:space="0" w:color="auto"/>
              <w:right w:val="single" w:sz="8" w:space="0" w:color="auto"/>
            </w:tcBorders>
            <w:vAlign w:val="center"/>
          </w:tcPr>
          <w:p w14:paraId="0D6601C3" w14:textId="77777777" w:rsidR="00E26656" w:rsidRPr="0015361F" w:rsidRDefault="00E26656" w:rsidP="00FD543A">
            <w:pPr>
              <w:jc w:val="center"/>
              <w:rPr>
                <w:spacing w:val="10"/>
                <w:szCs w:val="21"/>
              </w:rPr>
            </w:pPr>
            <w:r w:rsidRPr="0015361F">
              <w:rPr>
                <w:spacing w:val="10"/>
                <w:szCs w:val="21"/>
              </w:rPr>
              <w:t>２．０</w:t>
            </w:r>
          </w:p>
        </w:tc>
        <w:tc>
          <w:tcPr>
            <w:tcW w:w="816" w:type="dxa"/>
            <w:tcBorders>
              <w:top w:val="single" w:sz="8" w:space="0" w:color="auto"/>
              <w:left w:val="nil"/>
              <w:bottom w:val="single" w:sz="8" w:space="0" w:color="auto"/>
              <w:right w:val="single" w:sz="8" w:space="0" w:color="auto"/>
            </w:tcBorders>
            <w:vAlign w:val="center"/>
          </w:tcPr>
          <w:p w14:paraId="1D5E4340" w14:textId="77777777" w:rsidR="00E26656" w:rsidRPr="0015361F" w:rsidRDefault="00E26656" w:rsidP="00FD543A">
            <w:pPr>
              <w:jc w:val="center"/>
              <w:rPr>
                <w:spacing w:val="10"/>
                <w:szCs w:val="21"/>
              </w:rPr>
            </w:pPr>
            <w:r w:rsidRPr="0015361F">
              <w:rPr>
                <w:spacing w:val="10"/>
                <w:szCs w:val="21"/>
              </w:rPr>
              <w:t>２．５</w:t>
            </w:r>
          </w:p>
        </w:tc>
        <w:tc>
          <w:tcPr>
            <w:tcW w:w="816" w:type="dxa"/>
            <w:tcBorders>
              <w:top w:val="single" w:sz="8" w:space="0" w:color="auto"/>
              <w:left w:val="nil"/>
              <w:bottom w:val="single" w:sz="8" w:space="0" w:color="auto"/>
              <w:right w:val="single" w:sz="8" w:space="0" w:color="auto"/>
            </w:tcBorders>
            <w:vAlign w:val="center"/>
          </w:tcPr>
          <w:p w14:paraId="4446A493" w14:textId="77777777" w:rsidR="00E26656" w:rsidRPr="0015361F" w:rsidRDefault="00E26656" w:rsidP="00FD543A">
            <w:pPr>
              <w:jc w:val="center"/>
              <w:rPr>
                <w:spacing w:val="10"/>
                <w:szCs w:val="21"/>
              </w:rPr>
            </w:pPr>
            <w:r w:rsidRPr="0015361F">
              <w:rPr>
                <w:spacing w:val="10"/>
                <w:szCs w:val="21"/>
              </w:rPr>
              <w:t>３．０</w:t>
            </w:r>
          </w:p>
        </w:tc>
        <w:tc>
          <w:tcPr>
            <w:tcW w:w="823" w:type="dxa"/>
            <w:tcBorders>
              <w:top w:val="single" w:sz="8" w:space="0" w:color="auto"/>
              <w:left w:val="nil"/>
              <w:bottom w:val="single" w:sz="8" w:space="0" w:color="auto"/>
              <w:right w:val="single" w:sz="8" w:space="0" w:color="auto"/>
            </w:tcBorders>
            <w:vAlign w:val="center"/>
          </w:tcPr>
          <w:p w14:paraId="65246953" w14:textId="77777777" w:rsidR="00E26656" w:rsidRPr="0015361F" w:rsidRDefault="00E26656" w:rsidP="00FD543A">
            <w:pPr>
              <w:jc w:val="center"/>
              <w:rPr>
                <w:spacing w:val="10"/>
                <w:szCs w:val="21"/>
              </w:rPr>
            </w:pPr>
            <w:r w:rsidRPr="0015361F">
              <w:rPr>
                <w:spacing w:val="10"/>
                <w:szCs w:val="21"/>
              </w:rPr>
              <w:t>４．０</w:t>
            </w:r>
          </w:p>
        </w:tc>
        <w:tc>
          <w:tcPr>
            <w:tcW w:w="902" w:type="dxa"/>
            <w:tcBorders>
              <w:top w:val="single" w:sz="8" w:space="0" w:color="auto"/>
              <w:left w:val="nil"/>
              <w:bottom w:val="single" w:sz="8" w:space="0" w:color="auto"/>
              <w:right w:val="single" w:sz="8" w:space="0" w:color="auto"/>
            </w:tcBorders>
            <w:vAlign w:val="center"/>
          </w:tcPr>
          <w:p w14:paraId="40E991C2" w14:textId="77777777" w:rsidR="00E26656" w:rsidRPr="0015361F" w:rsidRDefault="00E26656" w:rsidP="00FD543A">
            <w:pPr>
              <w:jc w:val="center"/>
              <w:rPr>
                <w:spacing w:val="10"/>
                <w:szCs w:val="21"/>
              </w:rPr>
            </w:pPr>
            <w:r w:rsidRPr="0015361F">
              <w:rPr>
                <w:spacing w:val="10"/>
                <w:szCs w:val="21"/>
              </w:rPr>
              <w:t>５．０</w:t>
            </w:r>
          </w:p>
        </w:tc>
      </w:tr>
    </w:tbl>
    <w:p w14:paraId="49302592" w14:textId="77777777" w:rsidR="001743E2" w:rsidRPr="0015361F" w:rsidRDefault="00E26656" w:rsidP="00CC46F2">
      <w:pPr>
        <w:ind w:leftChars="104" w:left="448" w:hangingChars="96" w:hanging="225"/>
        <w:rPr>
          <w:spacing w:val="10"/>
          <w:szCs w:val="21"/>
        </w:rPr>
      </w:pPr>
      <w:r w:rsidRPr="0015361F">
        <w:rPr>
          <w:spacing w:val="10"/>
          <w:szCs w:val="21"/>
        </w:rPr>
        <w:t>(3)</w:t>
      </w:r>
      <w:r w:rsidRPr="0015361F">
        <w:rPr>
          <w:spacing w:val="10"/>
          <w:szCs w:val="21"/>
        </w:rPr>
        <w:t xml:space="preserve">　上記</w:t>
      </w:r>
      <w:r w:rsidRPr="0015361F">
        <w:rPr>
          <w:spacing w:val="10"/>
          <w:szCs w:val="21"/>
        </w:rPr>
        <w:t>(2)</w:t>
      </w:r>
      <w:r w:rsidRPr="0015361F">
        <w:rPr>
          <w:spacing w:val="10"/>
          <w:szCs w:val="21"/>
        </w:rPr>
        <w:t>に規定する係数表における国カテゴリーは、前払輸入契約における前払金の返還国の国カテゴリーとし、当該返還国と船積国が異なるときは、同表に掲げる国別倍率のいずれか高い国の国カテゴリーとする。</w:t>
      </w:r>
    </w:p>
    <w:p w14:paraId="571E34A5" w14:textId="77777777" w:rsidR="008073A9" w:rsidRPr="0015361F" w:rsidRDefault="00E26656" w:rsidP="00CC46F2">
      <w:pPr>
        <w:spacing w:beforeLines="50" w:before="180"/>
        <w:ind w:leftChars="-85" w:left="286" w:hangingChars="200" w:hanging="468"/>
      </w:pPr>
      <w:r w:rsidRPr="009E28C3">
        <w:rPr>
          <w:rFonts w:ascii="ＭＳ ゴシック" w:eastAsia="ＭＳ ゴシック" w:hAnsi="ＭＳ ゴシック"/>
          <w:spacing w:val="10"/>
          <w:szCs w:val="21"/>
        </w:rPr>
        <w:t>［</w:t>
      </w:r>
      <w:r w:rsidR="00B44090" w:rsidRPr="009E28C3">
        <w:rPr>
          <w:rFonts w:ascii="ＭＳ ゴシック" w:eastAsia="ＭＳ ゴシック" w:hAnsi="ＭＳ ゴシック"/>
          <w:spacing w:val="10"/>
          <w:szCs w:val="21"/>
        </w:rPr>
        <w:t>９</w:t>
      </w:r>
      <w:r w:rsidRPr="009E28C3">
        <w:rPr>
          <w:rFonts w:ascii="ＭＳ ゴシック" w:eastAsia="ＭＳ ゴシック" w:hAnsi="ＭＳ ゴシック"/>
          <w:spacing w:val="10"/>
          <w:szCs w:val="21"/>
        </w:rPr>
        <w:t>］</w:t>
      </w:r>
      <w:r w:rsidR="008073A9" w:rsidRPr="0015361F">
        <w:t>海外投資（株式等）保険約款（以下「株式約款」という。）又は海外投資（不動産等）保険約款（以下「不動産約款」という。）に係る保険料率</w:t>
      </w:r>
    </w:p>
    <w:p w14:paraId="3CD67948" w14:textId="77777777" w:rsidR="008073A9" w:rsidRPr="0015361F" w:rsidRDefault="008073A9" w:rsidP="008073A9">
      <w:pPr>
        <w:ind w:left="214" w:hangingChars="100" w:hanging="214"/>
      </w:pPr>
      <w:r w:rsidRPr="0015361F">
        <w:t>１　基本保険料率は、次のとおりとする。</w:t>
      </w:r>
    </w:p>
    <w:p w14:paraId="0AF782BF" w14:textId="77777777" w:rsidR="008073A9" w:rsidRPr="0015361F" w:rsidRDefault="008073A9" w:rsidP="008073A9">
      <w:pPr>
        <w:ind w:leftChars="100" w:left="402" w:hangingChars="88" w:hanging="188"/>
      </w:pPr>
      <w:r w:rsidRPr="0015361F">
        <w:t>(1)</w:t>
      </w:r>
      <w:r w:rsidRPr="0015361F">
        <w:t xml:space="preserve">　株式約款第２条第１項第１号から第５号までに掲げるてん補事由に係る保険契約又は不動産約款第２条各号に掲げるてん補事由に係る保険契約にあっては、保険年度（保険期間の開始日から１２月ごとの期間をいう。以下［</w:t>
      </w:r>
      <w:r w:rsidR="00584691" w:rsidRPr="0015361F">
        <w:t>９</w:t>
      </w:r>
      <w:r w:rsidRPr="0015361F">
        <w:t>］において同じ。）ごとに別表第</w:t>
      </w:r>
      <w:r w:rsidR="00584691" w:rsidRPr="0015361F">
        <w:t>５</w:t>
      </w:r>
      <w:r w:rsidRPr="0015361F">
        <w:t>のとおりとする。</w:t>
      </w:r>
    </w:p>
    <w:p w14:paraId="545F86B8" w14:textId="77777777" w:rsidR="00584691" w:rsidRDefault="008073A9" w:rsidP="00584691">
      <w:pPr>
        <w:ind w:leftChars="100" w:left="402" w:hangingChars="88" w:hanging="188"/>
      </w:pPr>
      <w:r w:rsidRPr="0015361F">
        <w:t>(2)</w:t>
      </w:r>
      <w:r w:rsidRPr="0015361F">
        <w:t xml:space="preserve">　株式約款第２条第１項第１号から第４号までに掲げるてん補事由に係る保険契約（元本のみを対象とする保険契約に限る。）又は不動産約款第２条第１号から第３号までに掲げるてん補事由に係る保険契約（以下別表第</w:t>
      </w:r>
      <w:r w:rsidR="00584691" w:rsidRPr="0015361F">
        <w:t>５</w:t>
      </w:r>
      <w:r w:rsidRPr="0015361F">
        <w:t>の２において「送金リスク不てん補型」と総称する。）にあっては、保険年度ごとに別表第</w:t>
      </w:r>
      <w:r w:rsidR="00584691" w:rsidRPr="0015361F">
        <w:t>５</w:t>
      </w:r>
      <w:r w:rsidRPr="0015361F">
        <w:t>の２のとおりとする。</w:t>
      </w:r>
    </w:p>
    <w:p w14:paraId="6FC0168F" w14:textId="77777777" w:rsidR="009E28C3" w:rsidRPr="009E28C3" w:rsidRDefault="009E28C3" w:rsidP="00584691">
      <w:pPr>
        <w:ind w:leftChars="100" w:left="402" w:hangingChars="88" w:hanging="188"/>
      </w:pPr>
      <w:r w:rsidRPr="009E28C3">
        <w:rPr>
          <w:rFonts w:ascii="ＭＳ 明朝" w:hAnsi="ＭＳ 明朝" w:hint="eastAsia"/>
        </w:rPr>
        <w:t>(3)株式約款第２条第１項第６号に掲げるてん補事由に係る保険契約にあっては、保険年度ごとに０．２％とする。</w:t>
      </w:r>
    </w:p>
    <w:p w14:paraId="372E645C" w14:textId="77777777" w:rsidR="0029456C" w:rsidRPr="0015361F" w:rsidRDefault="0029456C" w:rsidP="0029456C">
      <w:pPr>
        <w:ind w:left="203" w:hangingChars="95" w:hanging="203"/>
      </w:pPr>
      <w:r w:rsidRPr="0015361F">
        <w:t>２　割増・割引料率は、次のとおりとする。</w:t>
      </w:r>
    </w:p>
    <w:p w14:paraId="09CCF35E" w14:textId="77777777" w:rsidR="0029456C" w:rsidRPr="0015361F" w:rsidRDefault="0029456C" w:rsidP="0029456C">
      <w:pPr>
        <w:ind w:leftChars="105" w:left="448" w:hangingChars="104" w:hanging="223"/>
        <w:rPr>
          <w:color w:val="000000"/>
        </w:rPr>
      </w:pPr>
      <w:r w:rsidRPr="0015361F">
        <w:rPr>
          <w:color w:val="000000"/>
        </w:rPr>
        <w:t>(1)</w:t>
      </w:r>
      <w:r w:rsidRPr="0015361F">
        <w:rPr>
          <w:color w:val="000000"/>
        </w:rPr>
        <w:t xml:space="preserve">　被保険投資の相手方等又は被保険者が外国政府等と当該被保険投資の相手方等が行う事業その他被保険投資に関して権利・義務関係を規定する契約を締結する場合に、当該被保険投資の相手方が不動産、設備、原材料その他の物に関する権利、鉱業権、工業所有権その他の権利又は利益であって、事業の遂行上特に重要なもの（以下「</w:t>
      </w:r>
      <w:r w:rsidRPr="0015361F">
        <w:t>重要資産等」という。）</w:t>
      </w:r>
      <w:r w:rsidRPr="0015361F">
        <w:rPr>
          <w:color w:val="000000"/>
        </w:rPr>
        <w:t>を外国政府等による当該契約の義務の不履行若しくはこれに反する行為によって侵害されたこととして、てん補の対象とする場合の割増保険料率は、上記１の基本保険料率に０</w:t>
      </w:r>
      <w:r w:rsidRPr="0015361F">
        <w:rPr>
          <w:color w:val="000000"/>
        </w:rPr>
        <w:t>.</w:t>
      </w:r>
      <w:r w:rsidRPr="0015361F">
        <w:rPr>
          <w:color w:val="000000"/>
        </w:rPr>
        <w:t>２％を加えた率とする。</w:t>
      </w:r>
    </w:p>
    <w:p w14:paraId="16A11DBD" w14:textId="77777777" w:rsidR="002B72ED" w:rsidRPr="0015361F" w:rsidRDefault="007A5E6F" w:rsidP="009E28C3">
      <w:pPr>
        <w:ind w:leftChars="105" w:left="447" w:hangingChars="95" w:hanging="222"/>
        <w:rPr>
          <w:spacing w:val="10"/>
          <w:szCs w:val="21"/>
        </w:rPr>
      </w:pPr>
      <w:r w:rsidRPr="0015361F">
        <w:rPr>
          <w:spacing w:val="10"/>
          <w:szCs w:val="21"/>
        </w:rPr>
        <w:t>(2)</w:t>
      </w:r>
      <w:r w:rsidR="007C5EB7" w:rsidRPr="0015361F">
        <w:rPr>
          <w:spacing w:val="10"/>
          <w:szCs w:val="21"/>
        </w:rPr>
        <w:t xml:space="preserve"> </w:t>
      </w:r>
      <w:r w:rsidR="002B72ED" w:rsidRPr="0015361F">
        <w:rPr>
          <w:color w:val="000000"/>
          <w:szCs w:val="21"/>
        </w:rPr>
        <w:t>被保険投資の対象となる株式</w:t>
      </w:r>
      <w:r w:rsidR="00DA4FC8" w:rsidRPr="0015361F">
        <w:rPr>
          <w:color w:val="000000"/>
          <w:szCs w:val="21"/>
        </w:rPr>
        <w:t>又は別に付した特約において重要資産等に含めた株式</w:t>
      </w:r>
      <w:r w:rsidR="002B72ED" w:rsidRPr="0015361F">
        <w:rPr>
          <w:color w:val="000000"/>
          <w:szCs w:val="21"/>
        </w:rPr>
        <w:t>に質権が設定されている場合（ただし、保険金請求時までに質権を消滅させることを条件としている場合又はこれと並行して貿易</w:t>
      </w:r>
      <w:r w:rsidR="00F3653C" w:rsidRPr="0015361F">
        <w:rPr>
          <w:color w:val="000000"/>
          <w:szCs w:val="21"/>
        </w:rPr>
        <w:t>代金貸付</w:t>
      </w:r>
      <w:r w:rsidR="002B72ED" w:rsidRPr="0015361F">
        <w:rPr>
          <w:color w:val="000000"/>
          <w:szCs w:val="21"/>
        </w:rPr>
        <w:t>保険若しくは海外事業資金貸付保険の被保険者が当該質権の質権者である場合を除く。）の保険料率は、上記１の基本保険料率（上記２</w:t>
      </w:r>
      <w:r w:rsidR="002B72ED" w:rsidRPr="0015361F">
        <w:rPr>
          <w:color w:val="000000"/>
          <w:szCs w:val="21"/>
        </w:rPr>
        <w:t>(1)</w:t>
      </w:r>
      <w:r w:rsidR="002B72ED" w:rsidRPr="0015361F">
        <w:rPr>
          <w:color w:val="000000"/>
          <w:szCs w:val="21"/>
        </w:rPr>
        <w:t>が適用される場合にあっては、２</w:t>
      </w:r>
      <w:r w:rsidR="00F66A5F" w:rsidRPr="0015361F">
        <w:rPr>
          <w:color w:val="000000"/>
          <w:szCs w:val="21"/>
        </w:rPr>
        <w:t>(1)</w:t>
      </w:r>
      <w:r w:rsidR="002B72ED" w:rsidRPr="0015361F">
        <w:rPr>
          <w:color w:val="000000"/>
          <w:szCs w:val="21"/>
        </w:rPr>
        <w:t>において計算された率）に１．１を乗じて得た率とする。</w:t>
      </w:r>
    </w:p>
    <w:p w14:paraId="3DFEA52A" w14:textId="77777777" w:rsidR="002B72ED" w:rsidRPr="0015361F" w:rsidRDefault="002B72ED" w:rsidP="009C0838">
      <w:pPr>
        <w:ind w:leftChars="100" w:left="448" w:hangingChars="100" w:hanging="234"/>
        <w:rPr>
          <w:spacing w:val="10"/>
          <w:szCs w:val="21"/>
        </w:rPr>
      </w:pPr>
      <w:r w:rsidRPr="0015361F">
        <w:rPr>
          <w:spacing w:val="10"/>
          <w:szCs w:val="21"/>
        </w:rPr>
        <w:t xml:space="preserve">(3) </w:t>
      </w:r>
      <w:r w:rsidRPr="0015361F">
        <w:rPr>
          <w:spacing w:val="10"/>
          <w:szCs w:val="21"/>
        </w:rPr>
        <w:t>保険期間の開始日後に送金が行われる場合の当該送金額に係る当該送金日を含む保険年度における保険料率は、上記１の基本保険料率（上記２</w:t>
      </w:r>
      <w:r w:rsidRPr="0015361F">
        <w:rPr>
          <w:spacing w:val="10"/>
          <w:szCs w:val="21"/>
        </w:rPr>
        <w:t>(1)</w:t>
      </w:r>
      <w:r w:rsidRPr="0015361F">
        <w:rPr>
          <w:spacing w:val="10"/>
          <w:szCs w:val="21"/>
        </w:rPr>
        <w:t>又は</w:t>
      </w:r>
      <w:r w:rsidR="009C0838" w:rsidRPr="0015361F">
        <w:rPr>
          <w:spacing w:val="10"/>
          <w:szCs w:val="21"/>
        </w:rPr>
        <w:t>上記</w:t>
      </w:r>
      <w:r w:rsidRPr="0015361F">
        <w:rPr>
          <w:spacing w:val="10"/>
          <w:szCs w:val="21"/>
        </w:rPr>
        <w:t>２</w:t>
      </w:r>
      <w:r w:rsidRPr="0015361F">
        <w:rPr>
          <w:spacing w:val="10"/>
          <w:szCs w:val="21"/>
        </w:rPr>
        <w:t>(2)</w:t>
      </w:r>
      <w:r w:rsidRPr="0015361F">
        <w:rPr>
          <w:spacing w:val="10"/>
          <w:szCs w:val="21"/>
        </w:rPr>
        <w:t>が適用される場合にあっては、</w:t>
      </w:r>
      <w:r w:rsidR="009C0838" w:rsidRPr="0015361F">
        <w:rPr>
          <w:spacing w:val="10"/>
          <w:szCs w:val="21"/>
        </w:rPr>
        <w:t>上記</w:t>
      </w:r>
      <w:r w:rsidRPr="0015361F">
        <w:rPr>
          <w:spacing w:val="10"/>
          <w:szCs w:val="21"/>
        </w:rPr>
        <w:t>２</w:t>
      </w:r>
      <w:r w:rsidR="00F66A5F" w:rsidRPr="0015361F">
        <w:rPr>
          <w:spacing w:val="10"/>
          <w:szCs w:val="21"/>
        </w:rPr>
        <w:t>(1)</w:t>
      </w:r>
      <w:r w:rsidRPr="0015361F">
        <w:rPr>
          <w:spacing w:val="10"/>
          <w:szCs w:val="21"/>
        </w:rPr>
        <w:t>又は</w:t>
      </w:r>
      <w:r w:rsidR="009C0838" w:rsidRPr="0015361F">
        <w:rPr>
          <w:spacing w:val="10"/>
          <w:szCs w:val="21"/>
        </w:rPr>
        <w:t>上記</w:t>
      </w:r>
      <w:r w:rsidRPr="0015361F">
        <w:rPr>
          <w:spacing w:val="10"/>
          <w:szCs w:val="21"/>
        </w:rPr>
        <w:t>２</w:t>
      </w:r>
      <w:r w:rsidR="00F66A5F" w:rsidRPr="0015361F">
        <w:rPr>
          <w:spacing w:val="10"/>
          <w:szCs w:val="21"/>
        </w:rPr>
        <w:t>(2)</w:t>
      </w:r>
      <w:r w:rsidRPr="0015361F">
        <w:rPr>
          <w:spacing w:val="10"/>
          <w:szCs w:val="21"/>
        </w:rPr>
        <w:t>において計算された率。以下</w:t>
      </w:r>
      <w:r w:rsidR="00F66A5F" w:rsidRPr="0015361F">
        <w:rPr>
          <w:spacing w:val="10"/>
          <w:szCs w:val="21"/>
        </w:rPr>
        <w:t>(4)</w:t>
      </w:r>
      <w:r w:rsidRPr="0015361F">
        <w:rPr>
          <w:spacing w:val="10"/>
          <w:szCs w:val="21"/>
        </w:rPr>
        <w:lastRenderedPageBreak/>
        <w:t>において同じ。）に送金が行われた日の属する月から当該保険年度末の月までの月数を１２で除して得た数値</w:t>
      </w:r>
      <w:r w:rsidR="00FC3DC6" w:rsidRPr="0015361F">
        <w:rPr>
          <w:spacing w:val="10"/>
          <w:szCs w:val="21"/>
        </w:rPr>
        <w:t>（小数点以下第３位を四捨五入し、第２位までを有効とする。）</w:t>
      </w:r>
      <w:r w:rsidRPr="0015361F">
        <w:rPr>
          <w:spacing w:val="10"/>
          <w:szCs w:val="21"/>
        </w:rPr>
        <w:t>を乗じて得た率とする。</w:t>
      </w:r>
    </w:p>
    <w:p w14:paraId="6D131D5D" w14:textId="77777777" w:rsidR="002B72ED" w:rsidRPr="0015361F" w:rsidRDefault="002B72ED" w:rsidP="009C0838">
      <w:pPr>
        <w:ind w:leftChars="100" w:left="448" w:hangingChars="100" w:hanging="234"/>
        <w:rPr>
          <w:spacing w:val="10"/>
          <w:szCs w:val="21"/>
        </w:rPr>
      </w:pPr>
      <w:r w:rsidRPr="0015361F">
        <w:rPr>
          <w:spacing w:val="10"/>
          <w:szCs w:val="21"/>
        </w:rPr>
        <w:t xml:space="preserve">(4) </w:t>
      </w:r>
      <w:r w:rsidRPr="0015361F">
        <w:rPr>
          <w:spacing w:val="10"/>
          <w:szCs w:val="21"/>
        </w:rPr>
        <w:t>増資に伴う送金額について保険金額を増額する場合の当該送金額に係る保険金額の増額が承認された日又は当該送金日のいずれか遅い日（以下「承認日等」という。）を含む保険年度における保険料率は、上記１</w:t>
      </w:r>
      <w:r w:rsidR="009C0838" w:rsidRPr="0015361F">
        <w:rPr>
          <w:spacing w:val="10"/>
          <w:szCs w:val="21"/>
        </w:rPr>
        <w:t>の基本</w:t>
      </w:r>
      <w:r w:rsidRPr="0015361F">
        <w:rPr>
          <w:spacing w:val="10"/>
          <w:szCs w:val="21"/>
        </w:rPr>
        <w:t>保険料率に承認日等の属する月から当該保険年度末の月までの月数を１２で除して得た数値</w:t>
      </w:r>
      <w:r w:rsidR="00FC3DC6" w:rsidRPr="0015361F">
        <w:rPr>
          <w:spacing w:val="10"/>
          <w:szCs w:val="21"/>
        </w:rPr>
        <w:t>（小数点以下第３位を四捨五入し、第２位までを有効とする。）</w:t>
      </w:r>
      <w:r w:rsidRPr="0015361F">
        <w:rPr>
          <w:spacing w:val="10"/>
          <w:szCs w:val="21"/>
        </w:rPr>
        <w:t>を乗じて得た率とする。</w:t>
      </w:r>
    </w:p>
    <w:p w14:paraId="115A6236" w14:textId="77777777" w:rsidR="00CB3527" w:rsidRPr="0015361F" w:rsidRDefault="00CB3527" w:rsidP="00CB3527">
      <w:pPr>
        <w:ind w:leftChars="100" w:left="428" w:hangingChars="100" w:hanging="214"/>
      </w:pPr>
      <w:r w:rsidRPr="0015361F">
        <w:t xml:space="preserve">(5) </w:t>
      </w:r>
      <w:r w:rsidRPr="0015361F">
        <w:t>株式約款第３４条第２項の規程に基づく請求を行う場合であって統合先証券（海外投資保険運用規程</w:t>
      </w:r>
      <w:r w:rsidR="00CF2BAF" w:rsidRPr="0015361F">
        <w:t>（平成</w:t>
      </w:r>
      <w:r w:rsidR="00CF2BAF" w:rsidRPr="0015361F">
        <w:t>13</w:t>
      </w:r>
      <w:r w:rsidR="00CF2BAF" w:rsidRPr="0015361F">
        <w:t>年４月１日</w:t>
      </w:r>
      <w:r w:rsidR="00CF2BAF" w:rsidRPr="0015361F">
        <w:t xml:space="preserve"> 01-</w:t>
      </w:r>
      <w:r w:rsidR="00CF2BAF" w:rsidRPr="0015361F">
        <w:t>制度</w:t>
      </w:r>
      <w:r w:rsidR="00CF2BAF" w:rsidRPr="0015361F">
        <w:t>-00038</w:t>
      </w:r>
      <w:r w:rsidR="00CF2BAF" w:rsidRPr="0015361F">
        <w:t>）</w:t>
      </w:r>
      <w:r w:rsidRPr="0015361F">
        <w:t>第</w:t>
      </w:r>
      <w:r w:rsidR="009E28C3">
        <w:rPr>
          <w:rFonts w:hint="eastAsia"/>
        </w:rPr>
        <w:t>20</w:t>
      </w:r>
      <w:r w:rsidRPr="0015361F">
        <w:t>条</w:t>
      </w:r>
      <w:r w:rsidR="00EA4618" w:rsidRPr="0015361F">
        <w:t>第</w:t>
      </w:r>
      <w:r w:rsidRPr="0015361F">
        <w:t>１項に規定するものをいう。）の保険年度の開始月と被統合証券（海外投資保険運用規程第</w:t>
      </w:r>
      <w:r w:rsidR="009E28C3">
        <w:rPr>
          <w:rFonts w:hint="eastAsia"/>
        </w:rPr>
        <w:t>20</w:t>
      </w:r>
      <w:r w:rsidRPr="0015361F">
        <w:t>条</w:t>
      </w:r>
      <w:r w:rsidR="00EA4618" w:rsidRPr="0015361F">
        <w:t>第</w:t>
      </w:r>
      <w:r w:rsidRPr="0015361F">
        <w:t>１項に規定するものをいう。以下同じ。）の保険年度の開始月が異なるときの、被統合証券の保険金額に係る証券統合後の保険料率は、次のとおりとする。</w:t>
      </w:r>
    </w:p>
    <w:p w14:paraId="53767AF9" w14:textId="77777777" w:rsidR="00CB3527" w:rsidRPr="0015361F" w:rsidRDefault="00CB3527" w:rsidP="00CB3527">
      <w:pPr>
        <w:ind w:leftChars="199" w:left="640" w:hangingChars="100" w:hanging="214"/>
      </w:pPr>
      <w:r w:rsidRPr="009E28C3">
        <w:rPr>
          <w:rFonts w:ascii="ＭＳ 明朝" w:hAnsi="ＭＳ 明朝"/>
        </w:rPr>
        <w:t xml:space="preserve">①　</w:t>
      </w:r>
      <w:r w:rsidRPr="0015361F">
        <w:t>証券統合を行う日（以下「統合日」という。）を含む証券統合後の保険年度（以下「統合保険年度」という。）の末月が被統合証券に係る統合日を含む統合前の保険年度（以下「被統合保険年度」という。）末月より早い場合の統合保険年度の翌保険年度における保険料率</w:t>
      </w:r>
    </w:p>
    <w:p w14:paraId="035875A2" w14:textId="77777777" w:rsidR="00CB3527" w:rsidRPr="0015361F" w:rsidRDefault="00CB3527" w:rsidP="00CB3527">
      <w:pPr>
        <w:ind w:leftChars="400" w:left="856" w:firstLineChars="100" w:firstLine="214"/>
      </w:pPr>
      <w:r w:rsidRPr="0015361F">
        <w:t>上記１の基本保険料率に、１２</w:t>
      </w:r>
      <w:r w:rsidR="00864C15" w:rsidRPr="0015361F">
        <w:t>月</w:t>
      </w:r>
      <w:r w:rsidRPr="0015361F">
        <w:t>から統合保険年度の翌保険年度の開始月から被統合保険年度の末月までの月数を控除し</w:t>
      </w:r>
      <w:r w:rsidR="00864C15" w:rsidRPr="0015361F">
        <w:t>た月数を</w:t>
      </w:r>
      <w:r w:rsidRPr="0015361F">
        <w:t>１２で除して得た数値（小数点以下第３位を四捨五入し、第２位までを有効とする。）を乗じて得た率</w:t>
      </w:r>
    </w:p>
    <w:p w14:paraId="73A56CCA" w14:textId="77777777" w:rsidR="00CB3527" w:rsidRPr="0015361F" w:rsidRDefault="00CB3527" w:rsidP="00CB3527">
      <w:pPr>
        <w:ind w:leftChars="200" w:left="642" w:hangingChars="100" w:hanging="214"/>
      </w:pPr>
      <w:r w:rsidRPr="009E28C3">
        <w:rPr>
          <w:rFonts w:ascii="ＭＳ 明朝" w:hAnsi="ＭＳ 明朝"/>
        </w:rPr>
        <w:t xml:space="preserve">②　</w:t>
      </w:r>
      <w:r w:rsidRPr="0015361F">
        <w:t>統合保険年度の末月が被統合保険年度の末月より遅い場合の統合保険年度における保険料率</w:t>
      </w:r>
    </w:p>
    <w:p w14:paraId="2C4B7047" w14:textId="77777777" w:rsidR="00CB3527" w:rsidRPr="0015361F" w:rsidRDefault="00CB3527" w:rsidP="00CB3527">
      <w:pPr>
        <w:ind w:leftChars="400" w:left="856" w:firstLineChars="100" w:firstLine="214"/>
      </w:pPr>
      <w:r w:rsidRPr="0015361F">
        <w:t>上記１の基本保険料率に、１２</w:t>
      </w:r>
      <w:r w:rsidR="00864C15" w:rsidRPr="0015361F">
        <w:t>月</w:t>
      </w:r>
      <w:r w:rsidRPr="0015361F">
        <w:t>から統合保険年度の開始月から被統合保険年度の末月までの月数を控除し</w:t>
      </w:r>
      <w:r w:rsidR="00864C15" w:rsidRPr="0015361F">
        <w:t>た月数を</w:t>
      </w:r>
      <w:r w:rsidRPr="0015361F">
        <w:t>１２で除して得た数値（小数点以下第３位を四捨五入し、第２位までを有効とする。）を乗じて得た率</w:t>
      </w:r>
    </w:p>
    <w:p w14:paraId="651F2709" w14:textId="77777777" w:rsidR="00BD31EF" w:rsidRPr="0015361F" w:rsidRDefault="00BD31EF" w:rsidP="00BD31EF">
      <w:pPr>
        <w:ind w:left="188" w:hangingChars="88" w:hanging="188"/>
      </w:pPr>
      <w:r w:rsidRPr="0015361F">
        <w:t>３　国カテゴリーは、次のとおりとする。</w:t>
      </w:r>
    </w:p>
    <w:p w14:paraId="77297CE7" w14:textId="77777777" w:rsidR="00BD31EF" w:rsidRPr="0015361F" w:rsidRDefault="00BD31EF" w:rsidP="00BD31EF">
      <w:pPr>
        <w:tabs>
          <w:tab w:val="num" w:pos="861"/>
        </w:tabs>
        <w:ind w:left="224"/>
      </w:pPr>
      <w:r w:rsidRPr="0015361F">
        <w:t xml:space="preserve">(1) </w:t>
      </w:r>
      <w:r w:rsidRPr="0015361F">
        <w:t>被保険投資の相手方の存在する国の国カテゴリーとする。</w:t>
      </w:r>
    </w:p>
    <w:p w14:paraId="0DA994B2" w14:textId="77777777" w:rsidR="00BD31EF" w:rsidRPr="0015361F" w:rsidRDefault="00BD31EF" w:rsidP="00BD31EF">
      <w:pPr>
        <w:tabs>
          <w:tab w:val="left" w:pos="1008"/>
        </w:tabs>
        <w:ind w:firstLineChars="100" w:firstLine="214"/>
      </w:pPr>
      <w:r w:rsidRPr="0015361F">
        <w:t xml:space="preserve">(2) </w:t>
      </w:r>
      <w:r w:rsidRPr="0015361F">
        <w:t>上記</w:t>
      </w:r>
      <w:r w:rsidRPr="0015361F">
        <w:t>(1)</w:t>
      </w:r>
      <w:r w:rsidRPr="0015361F">
        <w:t>にかかわらず、被保険投資の相手方の存在する国と重要資産等の存在する国が異な</w:t>
      </w:r>
    </w:p>
    <w:p w14:paraId="3DBA1DFF" w14:textId="77777777" w:rsidR="00BD31EF" w:rsidRPr="0015361F" w:rsidRDefault="00BD31EF" w:rsidP="00BD31EF">
      <w:pPr>
        <w:tabs>
          <w:tab w:val="left" w:pos="1008"/>
        </w:tabs>
        <w:ind w:firstLineChars="200" w:firstLine="428"/>
        <w:rPr>
          <w:color w:val="FF0000"/>
        </w:rPr>
      </w:pPr>
      <w:r w:rsidRPr="0015361F">
        <w:t>るときには、これらのうちいずれか保険料率の高い国の国カテゴリーとする。</w:t>
      </w:r>
    </w:p>
    <w:p w14:paraId="281D955B" w14:textId="77777777" w:rsidR="00BD31EF" w:rsidRPr="0015361F" w:rsidRDefault="00936BF3" w:rsidP="00936BF3">
      <w:pPr>
        <w:tabs>
          <w:tab w:val="left" w:pos="1008"/>
        </w:tabs>
        <w:ind w:left="224"/>
      </w:pPr>
      <w:r w:rsidRPr="0015361F">
        <w:t xml:space="preserve">(3) </w:t>
      </w:r>
      <w:r w:rsidR="00BD31EF" w:rsidRPr="0015361F">
        <w:t>上記</w:t>
      </w:r>
      <w:r w:rsidR="00BD31EF" w:rsidRPr="0015361F">
        <w:t>(1)</w:t>
      </w:r>
      <w:r w:rsidR="00BD31EF" w:rsidRPr="0015361F">
        <w:t>、</w:t>
      </w:r>
      <w:r w:rsidR="00BD31EF" w:rsidRPr="0015361F">
        <w:t>(2)</w:t>
      </w:r>
      <w:r w:rsidR="00BD31EF" w:rsidRPr="0015361F">
        <w:t>にかかわらず、株式約款第２条第２項の特約を付した場合であって、被保険</w:t>
      </w:r>
    </w:p>
    <w:p w14:paraId="11F7961C" w14:textId="77777777" w:rsidR="009E28C3" w:rsidRDefault="00BD31EF" w:rsidP="009E28C3">
      <w:pPr>
        <w:tabs>
          <w:tab w:val="left" w:pos="1008"/>
        </w:tabs>
        <w:spacing w:afterLines="50" w:after="180"/>
        <w:ind w:left="448"/>
        <w:rPr>
          <w:rFonts w:ascii="ＭＳ 明朝" w:hAnsi="ＭＳ 明朝"/>
        </w:rPr>
      </w:pPr>
      <w:r w:rsidRPr="0015361F">
        <w:t>投資の相手方の存在する国と当該特約に係る被保険投資の相手方が株式</w:t>
      </w:r>
      <w:r w:rsidR="0004737A" w:rsidRPr="0015361F">
        <w:t>等</w:t>
      </w:r>
      <w:r w:rsidR="00D50F4F" w:rsidRPr="0015361F">
        <w:t>の</w:t>
      </w:r>
      <w:r w:rsidRPr="0015361F">
        <w:t>取得を行っている法人の存在する</w:t>
      </w:r>
      <w:r w:rsidRPr="009E28C3">
        <w:t>国</w:t>
      </w:r>
      <w:r w:rsidR="009E28C3" w:rsidRPr="009E28C3">
        <w:rPr>
          <w:rFonts w:ascii="ＭＳ 明朝" w:hAnsi="ＭＳ 明朝" w:cs="ＭＳ 明朝" w:hint="eastAsia"/>
          <w:color w:val="000000"/>
          <w:kern w:val="0"/>
          <w:szCs w:val="21"/>
        </w:rPr>
        <w:t>（以下「再投資先国」という。）</w:t>
      </w:r>
      <w:r w:rsidR="009E28C3" w:rsidRPr="009E28C3">
        <w:rPr>
          <w:rFonts w:ascii="ＭＳ 明朝" w:hAnsi="ＭＳ 明朝" w:hint="eastAsia"/>
        </w:rPr>
        <w:t>が異なるときには、次のとおりと</w:t>
      </w:r>
      <w:r w:rsidR="009E28C3">
        <w:rPr>
          <w:rFonts w:ascii="ＭＳ 明朝" w:hAnsi="ＭＳ 明朝" w:hint="eastAsia"/>
        </w:rPr>
        <w:t>する。</w:t>
      </w:r>
    </w:p>
    <w:p w14:paraId="62465FAD" w14:textId="77777777" w:rsidR="009E28C3" w:rsidRPr="009E28C3" w:rsidRDefault="009E28C3" w:rsidP="009E28C3">
      <w:pPr>
        <w:spacing w:afterLines="50" w:after="180" w:line="280" w:lineRule="exact"/>
        <w:ind w:leftChars="200" w:left="610" w:hangingChars="85" w:hanging="182"/>
        <w:rPr>
          <w:rFonts w:ascii="ＭＳ 明朝" w:hAnsi="ＭＳ 明朝"/>
          <w:szCs w:val="21"/>
        </w:rPr>
      </w:pPr>
      <w:r w:rsidRPr="009E28C3">
        <w:rPr>
          <w:rFonts w:ascii="ＭＳ 明朝" w:hAnsi="ＭＳ 明朝" w:hint="eastAsia"/>
          <w:szCs w:val="21"/>
        </w:rPr>
        <w:t>①　再投資先国について当該特約内容をてん補しない部分にあっては被保険投資の相手方の存在する国の国カテゴリー</w:t>
      </w:r>
    </w:p>
    <w:p w14:paraId="40D14FD5" w14:textId="77777777" w:rsidR="00584691" w:rsidRPr="009E28C3" w:rsidRDefault="009E28C3" w:rsidP="009E28C3">
      <w:pPr>
        <w:spacing w:afterLines="50" w:after="180" w:line="280" w:lineRule="exact"/>
        <w:ind w:leftChars="200" w:left="610" w:hangingChars="85" w:hanging="182"/>
        <w:rPr>
          <w:rFonts w:ascii="ＭＳ 明朝" w:hAnsi="ＭＳ 明朝"/>
          <w:szCs w:val="21"/>
        </w:rPr>
      </w:pPr>
      <w:r w:rsidRPr="009E28C3">
        <w:rPr>
          <w:rFonts w:ascii="ＭＳ 明朝" w:hAnsi="ＭＳ 明朝" w:hint="eastAsia"/>
          <w:szCs w:val="21"/>
        </w:rPr>
        <w:t>②　再投資先国について当該特約内容をてん補する部分にあっては、被保険投資の相手方の存在する国と再投資先国のうちいずれか保険料率の高い国</w:t>
      </w:r>
      <w:r w:rsidRPr="009E28C3">
        <w:rPr>
          <w:rFonts w:ascii="ＭＳ 明朝" w:hAnsi="ＭＳ 明朝" w:hint="eastAsia"/>
          <w:sz w:val="22"/>
          <w:szCs w:val="22"/>
        </w:rPr>
        <w:t>（再投資先国が複数存在する場合にあっては、被保険投資の存在する国と当該特約内容をてん補する再投資先国のうちそれぞれいずれか保険料率の高い国）の</w:t>
      </w:r>
      <w:r w:rsidRPr="009E28C3">
        <w:rPr>
          <w:rFonts w:ascii="ＭＳ 明朝" w:hAnsi="ＭＳ 明朝" w:hint="eastAsia"/>
          <w:szCs w:val="21"/>
        </w:rPr>
        <w:t>国カテゴリー</w:t>
      </w:r>
    </w:p>
    <w:p w14:paraId="38F06C01" w14:textId="77777777" w:rsidR="00533C03" w:rsidRPr="0015361F" w:rsidRDefault="00533C03" w:rsidP="00584691">
      <w:pPr>
        <w:ind w:left="214" w:hangingChars="100" w:hanging="214"/>
      </w:pPr>
      <w:r w:rsidRPr="009E28C3">
        <w:rPr>
          <w:rFonts w:ascii="ＭＳ ゴシック" w:eastAsia="ＭＳ ゴシック" w:hAnsi="ＭＳ ゴシック"/>
        </w:rPr>
        <w:t>［</w:t>
      </w:r>
      <w:r w:rsidR="002A309F">
        <w:rPr>
          <w:rFonts w:ascii="ＭＳ ゴシック" w:eastAsia="ＭＳ ゴシック" w:hAnsi="ＭＳ ゴシック" w:hint="eastAsia"/>
        </w:rPr>
        <w:t>１０</w:t>
      </w:r>
      <w:r w:rsidRPr="009E28C3">
        <w:rPr>
          <w:rFonts w:ascii="ＭＳ ゴシック" w:eastAsia="ＭＳ ゴシック" w:hAnsi="ＭＳ ゴシック"/>
        </w:rPr>
        <w:t>］</w:t>
      </w:r>
      <w:r w:rsidRPr="0015361F">
        <w:t>海外事業資金貸付（貸付金債権等）保険約款（以下［</w:t>
      </w:r>
      <w:r w:rsidR="00584691" w:rsidRPr="0015361F">
        <w:t>10</w:t>
      </w:r>
      <w:r w:rsidRPr="0015361F">
        <w:t>］において「貸付金約款」という。）に係る保険料率又は海外事業資金貸付（保証債務）保険約款（以下［</w:t>
      </w:r>
      <w:r w:rsidR="00584691" w:rsidRPr="0015361F">
        <w:t>10</w:t>
      </w:r>
      <w:r w:rsidRPr="0015361F">
        <w:t>］において「保証約款」という。）に係る保険料率</w:t>
      </w:r>
    </w:p>
    <w:p w14:paraId="7A6C4318" w14:textId="77777777" w:rsidR="00533C03" w:rsidRPr="0015361F" w:rsidRDefault="00533C03" w:rsidP="00584691">
      <w:pPr>
        <w:ind w:left="426" w:hangingChars="199" w:hanging="426"/>
      </w:pPr>
      <w:r w:rsidRPr="0015361F">
        <w:lastRenderedPageBreak/>
        <w:t>１　保険金額（貸付金約款にあっては貸付金債権等の元本に係るものに限り（以下</w:t>
      </w:r>
      <w:r w:rsidRPr="009E28C3">
        <w:rPr>
          <w:rFonts w:ascii="ＭＳ ゴシック" w:eastAsia="ＭＳ ゴシック" w:hAnsi="ＭＳ ゴシック"/>
        </w:rPr>
        <w:t>Ⅲ</w:t>
      </w:r>
      <w:r w:rsidRPr="0015361F">
        <w:t>［４］において同じ。）、保証約款にあっては保証債務に係る主たる債務のうち元本に係るものに限る（以下</w:t>
      </w:r>
      <w:r w:rsidRPr="009E28C3">
        <w:rPr>
          <w:rFonts w:ascii="ＭＳ ゴシック" w:eastAsia="ＭＳ ゴシック" w:hAnsi="ＭＳ ゴシック"/>
        </w:rPr>
        <w:t>Ⅲ</w:t>
      </w:r>
      <w:r w:rsidRPr="0015361F">
        <w:t>［４］において同じ。）。）当たりの基本保険料率は次のとおりとする。</w:t>
      </w:r>
    </w:p>
    <w:p w14:paraId="2656DCAB" w14:textId="77777777" w:rsidR="0029456C" w:rsidRPr="0015361F" w:rsidRDefault="0029456C" w:rsidP="0029456C">
      <w:pPr>
        <w:ind w:leftChars="300" w:left="642"/>
      </w:pPr>
      <w:r w:rsidRPr="0015361F">
        <w:t>非常事由に係る基本保険料率</w:t>
      </w:r>
      <w:r w:rsidRPr="0015361F">
        <w:t>(</w:t>
      </w:r>
      <w:r w:rsidRPr="0015361F">
        <w:t>％</w:t>
      </w:r>
      <w:r w:rsidRPr="0015361F">
        <w:t>)</w:t>
      </w:r>
      <w:r w:rsidRPr="0015361F">
        <w:t>＝（ａＸ＋ｂ）</w:t>
      </w:r>
      <w:r w:rsidRPr="0015361F">
        <w:t>×</w:t>
      </w:r>
      <w:r w:rsidRPr="0015361F">
        <w:t>ｃ</w:t>
      </w:r>
      <w:r w:rsidRPr="0015361F">
        <w:t>×</w:t>
      </w:r>
      <w:r w:rsidRPr="0015361F">
        <w:t>ｄ</w:t>
      </w:r>
    </w:p>
    <w:p w14:paraId="6D5C43CA" w14:textId="77777777" w:rsidR="0029456C" w:rsidRPr="0015361F" w:rsidRDefault="0029456C" w:rsidP="0029456C">
      <w:pPr>
        <w:ind w:leftChars="299" w:left="640"/>
      </w:pPr>
      <w:r w:rsidRPr="0015361F">
        <w:t>信用事由に係る基本保険料率</w:t>
      </w:r>
      <w:r w:rsidRPr="0015361F">
        <w:t>(</w:t>
      </w:r>
      <w:r w:rsidRPr="0015361F">
        <w:t>％</w:t>
      </w:r>
      <w:r w:rsidRPr="0015361F">
        <w:t>)</w:t>
      </w:r>
      <w:r w:rsidRPr="0015361F">
        <w:t>＝（ａＸ＋ｂ）</w:t>
      </w:r>
    </w:p>
    <w:p w14:paraId="07A19B04" w14:textId="77777777" w:rsidR="0092674B" w:rsidRPr="0015361F" w:rsidRDefault="009E28C3" w:rsidP="009E28C3">
      <w:pPr>
        <w:ind w:left="160"/>
      </w:pPr>
      <w:r>
        <w:rPr>
          <w:rFonts w:hint="eastAsia"/>
        </w:rPr>
        <w:t>(1)</w:t>
      </w:r>
      <w:r w:rsidR="002A309F">
        <w:rPr>
          <w:rFonts w:ascii="ＭＳ ゴシック" w:eastAsia="ＭＳ ゴシック" w:hAnsi="ＭＳ ゴシック" w:hint="eastAsia"/>
        </w:rPr>
        <w:t xml:space="preserve"> </w:t>
      </w:r>
      <w:r w:rsidR="0092674B" w:rsidRPr="0015361F">
        <w:t>係数ａ及びｂは、下表のとおりとする。</w:t>
      </w:r>
    </w:p>
    <w:p w14:paraId="5DC49B07" w14:textId="77777777" w:rsidR="0092674B" w:rsidRPr="0015361F" w:rsidRDefault="0092674B" w:rsidP="0092674B">
      <w:pPr>
        <w:ind w:firstLineChars="200" w:firstLine="428"/>
      </w:pPr>
      <w:r w:rsidRPr="0015361F">
        <w:t>なお、信用事由に係る場合にあっては、</w:t>
      </w:r>
    </w:p>
    <w:p w14:paraId="5A7C4CAF" w14:textId="77777777" w:rsidR="0092674B" w:rsidRPr="0015361F" w:rsidRDefault="0092674B" w:rsidP="0092674B">
      <w:pPr>
        <w:ind w:leftChars="200" w:left="642" w:hangingChars="100" w:hanging="214"/>
        <w:rPr>
          <w:szCs w:val="21"/>
        </w:rPr>
      </w:pPr>
      <w:r w:rsidRPr="002A309F">
        <w:rPr>
          <w:rFonts w:ascii="ＭＳ ゴシック" w:eastAsia="ＭＳ ゴシック" w:hAnsi="ＭＳ ゴシック"/>
        </w:rPr>
        <w:t xml:space="preserve">①　</w:t>
      </w:r>
      <w:r w:rsidRPr="0015361F">
        <w:rPr>
          <w:szCs w:val="21"/>
        </w:rPr>
        <w:t>貸付金約款に基づく保険契約であって、海外事業資金貸付を行った国の政府（財政当局に限る。）若しくは中央銀行又は一流銀行（日本貿易保険が認めた銀行に限る。）（以下</w:t>
      </w:r>
      <w:r w:rsidRPr="0015361F">
        <w:rPr>
          <w:szCs w:val="21"/>
        </w:rPr>
        <w:t>(1)</w:t>
      </w:r>
      <w:r w:rsidRPr="0015361F">
        <w:rPr>
          <w:szCs w:val="21"/>
        </w:rPr>
        <w:t>において「政府等」という。）が発行する無条件かつ取り消すことができない償還保証がない海外事業資金貸付（政府等に直接貸し付けるもの又は政府等の債券の購入を除く。）に係るものの場合は、危険の程度に応じて下表の案件格付１から案件格付</w:t>
      </w:r>
      <w:r w:rsidR="00A548A9" w:rsidRPr="0015361F">
        <w:rPr>
          <w:szCs w:val="21"/>
        </w:rPr>
        <w:t>７</w:t>
      </w:r>
      <w:r w:rsidRPr="0015361F">
        <w:rPr>
          <w:szCs w:val="21"/>
        </w:rPr>
        <w:t>までの係数とし、その他の場合は、案件格付１の係数とする。</w:t>
      </w:r>
    </w:p>
    <w:p w14:paraId="6D96BA0D" w14:textId="77777777" w:rsidR="0092674B" w:rsidRPr="0015361F" w:rsidRDefault="0092674B" w:rsidP="0092674B">
      <w:pPr>
        <w:ind w:leftChars="200" w:left="642" w:hangingChars="100" w:hanging="214"/>
        <w:rPr>
          <w:szCs w:val="21"/>
        </w:rPr>
      </w:pPr>
      <w:r w:rsidRPr="002A309F">
        <w:rPr>
          <w:rFonts w:ascii="ＭＳ ゴシック" w:eastAsia="ＭＳ ゴシック" w:hAnsi="ＭＳ ゴシック"/>
          <w:szCs w:val="21"/>
        </w:rPr>
        <w:t xml:space="preserve">②　</w:t>
      </w:r>
      <w:r w:rsidRPr="0015361F">
        <w:rPr>
          <w:szCs w:val="21"/>
        </w:rPr>
        <w:t>保証約款に基づく保険契約にあっては、危険の程度に応じて下表の案件格付１から案件格付</w:t>
      </w:r>
      <w:r w:rsidR="00A548A9" w:rsidRPr="0015361F">
        <w:rPr>
          <w:szCs w:val="21"/>
        </w:rPr>
        <w:t>７</w:t>
      </w:r>
      <w:r w:rsidRPr="0015361F">
        <w:rPr>
          <w:szCs w:val="21"/>
        </w:rPr>
        <w:t>までの係数とする。</w:t>
      </w:r>
    </w:p>
    <w:tbl>
      <w:tblPr>
        <w:tblpPr w:leftFromText="142" w:rightFromText="142" w:vertAnchor="text" w:horzAnchor="margin" w:tblpY="184"/>
        <w:tblOverlap w:val="neve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564"/>
        <w:gridCol w:w="564"/>
        <w:gridCol w:w="563"/>
        <w:gridCol w:w="563"/>
        <w:gridCol w:w="558"/>
        <w:gridCol w:w="563"/>
        <w:gridCol w:w="563"/>
        <w:gridCol w:w="564"/>
        <w:gridCol w:w="566"/>
        <w:gridCol w:w="559"/>
        <w:gridCol w:w="559"/>
        <w:gridCol w:w="559"/>
        <w:gridCol w:w="559"/>
        <w:gridCol w:w="612"/>
        <w:gridCol w:w="559"/>
        <w:gridCol w:w="559"/>
        <w:gridCol w:w="517"/>
      </w:tblGrid>
      <w:tr w:rsidR="00A51079" w:rsidRPr="0015361F" w14:paraId="47734EDA" w14:textId="77777777" w:rsidTr="00A51079">
        <w:trPr>
          <w:trHeight w:val="325"/>
        </w:trPr>
        <w:tc>
          <w:tcPr>
            <w:tcW w:w="350" w:type="dxa"/>
            <w:vMerge w:val="restart"/>
            <w:tcBorders>
              <w:top w:val="single" w:sz="8" w:space="0" w:color="auto"/>
              <w:left w:val="single" w:sz="8" w:space="0" w:color="auto"/>
              <w:right w:val="single" w:sz="8" w:space="0" w:color="auto"/>
            </w:tcBorders>
            <w:vAlign w:val="center"/>
          </w:tcPr>
          <w:p w14:paraId="4A6C74D1" w14:textId="77777777" w:rsidR="00A51079" w:rsidRPr="002A309F" w:rsidRDefault="00A51079" w:rsidP="002A309F">
            <w:pPr>
              <w:spacing w:line="240" w:lineRule="exact"/>
              <w:jc w:val="center"/>
              <w:rPr>
                <w:rFonts w:ascii="ＭＳ 明朝" w:hAnsi="ＭＳ 明朝"/>
                <w:vanish/>
                <w:sz w:val="14"/>
                <w:szCs w:val="14"/>
              </w:rPr>
            </w:pPr>
            <w:r w:rsidRPr="002A309F">
              <w:rPr>
                <w:rFonts w:ascii="ＭＳ 明朝" w:hAnsi="ＭＳ 明朝"/>
                <w:sz w:val="14"/>
                <w:szCs w:val="14"/>
              </w:rPr>
              <w:t>国カテゴリー</w:t>
            </w:r>
          </w:p>
        </w:tc>
        <w:tc>
          <w:tcPr>
            <w:tcW w:w="1128" w:type="dxa"/>
            <w:gridSpan w:val="2"/>
            <w:vMerge w:val="restart"/>
            <w:tcBorders>
              <w:top w:val="single" w:sz="8" w:space="0" w:color="auto"/>
              <w:left w:val="single" w:sz="8" w:space="0" w:color="auto"/>
            </w:tcBorders>
            <w:vAlign w:val="center"/>
          </w:tcPr>
          <w:p w14:paraId="3DCA4593" w14:textId="77777777" w:rsidR="00A51079" w:rsidRPr="002A309F" w:rsidRDefault="00A51079" w:rsidP="002A309F">
            <w:pPr>
              <w:spacing w:line="240" w:lineRule="exact"/>
              <w:jc w:val="center"/>
              <w:rPr>
                <w:rFonts w:ascii="ＭＳ 明朝" w:hAnsi="ＭＳ 明朝"/>
                <w:sz w:val="18"/>
                <w:szCs w:val="18"/>
              </w:rPr>
            </w:pPr>
            <w:r w:rsidRPr="002A309F">
              <w:rPr>
                <w:rFonts w:ascii="ＭＳ 明朝" w:hAnsi="ＭＳ 明朝"/>
                <w:sz w:val="18"/>
                <w:szCs w:val="18"/>
              </w:rPr>
              <w:t>非常事由に係る場合</w:t>
            </w:r>
          </w:p>
        </w:tc>
        <w:tc>
          <w:tcPr>
            <w:tcW w:w="7906" w:type="dxa"/>
            <w:gridSpan w:val="14"/>
            <w:tcBorders>
              <w:top w:val="single" w:sz="8" w:space="0" w:color="auto"/>
            </w:tcBorders>
            <w:vAlign w:val="center"/>
          </w:tcPr>
          <w:p w14:paraId="13DBF577" w14:textId="77777777" w:rsidR="00A51079" w:rsidRPr="0015361F" w:rsidRDefault="00A51079" w:rsidP="002A309F">
            <w:pPr>
              <w:spacing w:line="240" w:lineRule="exact"/>
              <w:jc w:val="center"/>
              <w:rPr>
                <w:sz w:val="18"/>
                <w:szCs w:val="18"/>
              </w:rPr>
            </w:pPr>
            <w:r w:rsidRPr="0015361F">
              <w:rPr>
                <w:sz w:val="18"/>
                <w:szCs w:val="18"/>
              </w:rPr>
              <w:t>信用事由に係る場合</w:t>
            </w:r>
          </w:p>
        </w:tc>
        <w:tc>
          <w:tcPr>
            <w:tcW w:w="517" w:type="dxa"/>
            <w:vMerge w:val="restart"/>
            <w:tcBorders>
              <w:top w:val="single" w:sz="8" w:space="0" w:color="auto"/>
              <w:right w:val="single" w:sz="8" w:space="0" w:color="auto"/>
            </w:tcBorders>
            <w:vAlign w:val="center"/>
          </w:tcPr>
          <w:p w14:paraId="7864A0A2" w14:textId="77777777" w:rsidR="00A51079" w:rsidRPr="0015361F" w:rsidRDefault="00A51079" w:rsidP="002A309F">
            <w:pPr>
              <w:spacing w:line="240" w:lineRule="exact"/>
              <w:jc w:val="center"/>
              <w:rPr>
                <w:sz w:val="16"/>
                <w:szCs w:val="16"/>
              </w:rPr>
            </w:pPr>
            <w:r w:rsidRPr="0015361F">
              <w:rPr>
                <w:sz w:val="16"/>
                <w:szCs w:val="16"/>
              </w:rPr>
              <w:t>ｃ</w:t>
            </w:r>
          </w:p>
        </w:tc>
      </w:tr>
      <w:tr w:rsidR="00A51079" w:rsidRPr="0015361F" w14:paraId="2F3A8AA4" w14:textId="77777777" w:rsidTr="00A51079">
        <w:trPr>
          <w:trHeight w:val="234"/>
        </w:trPr>
        <w:tc>
          <w:tcPr>
            <w:tcW w:w="350" w:type="dxa"/>
            <w:vMerge/>
            <w:tcBorders>
              <w:top w:val="single" w:sz="8" w:space="0" w:color="auto"/>
              <w:left w:val="single" w:sz="8" w:space="0" w:color="auto"/>
              <w:right w:val="single" w:sz="8" w:space="0" w:color="auto"/>
            </w:tcBorders>
            <w:vAlign w:val="center"/>
          </w:tcPr>
          <w:p w14:paraId="2DA4DF88" w14:textId="77777777" w:rsidR="00A51079" w:rsidRPr="0015361F" w:rsidRDefault="00A51079" w:rsidP="002A309F">
            <w:pPr>
              <w:spacing w:line="240" w:lineRule="exact"/>
              <w:rPr>
                <w:sz w:val="14"/>
                <w:szCs w:val="14"/>
              </w:rPr>
            </w:pPr>
          </w:p>
        </w:tc>
        <w:tc>
          <w:tcPr>
            <w:tcW w:w="1128" w:type="dxa"/>
            <w:gridSpan w:val="2"/>
            <w:vMerge/>
            <w:tcBorders>
              <w:left w:val="single" w:sz="8" w:space="0" w:color="auto"/>
            </w:tcBorders>
            <w:vAlign w:val="center"/>
          </w:tcPr>
          <w:p w14:paraId="2920322F" w14:textId="77777777" w:rsidR="00A51079" w:rsidRPr="0015361F" w:rsidRDefault="00A51079" w:rsidP="002A309F">
            <w:pPr>
              <w:spacing w:line="240" w:lineRule="exact"/>
              <w:rPr>
                <w:sz w:val="14"/>
                <w:szCs w:val="14"/>
                <w:u w:val="thick"/>
              </w:rPr>
            </w:pPr>
          </w:p>
        </w:tc>
        <w:tc>
          <w:tcPr>
            <w:tcW w:w="1126" w:type="dxa"/>
            <w:gridSpan w:val="2"/>
            <w:tcBorders>
              <w:top w:val="single" w:sz="4" w:space="0" w:color="auto"/>
            </w:tcBorders>
            <w:vAlign w:val="center"/>
          </w:tcPr>
          <w:p w14:paraId="5331FD61" w14:textId="77777777" w:rsidR="00A51079" w:rsidRPr="0015361F" w:rsidRDefault="00A51079" w:rsidP="002A309F">
            <w:pPr>
              <w:spacing w:line="240" w:lineRule="exact"/>
              <w:jc w:val="center"/>
              <w:rPr>
                <w:sz w:val="16"/>
                <w:szCs w:val="16"/>
              </w:rPr>
            </w:pPr>
            <w:r w:rsidRPr="0015361F">
              <w:rPr>
                <w:sz w:val="16"/>
                <w:szCs w:val="16"/>
              </w:rPr>
              <w:t>案件格付</w:t>
            </w:r>
          </w:p>
          <w:p w14:paraId="3FD256F1" w14:textId="77777777" w:rsidR="00A51079" w:rsidRPr="0015361F" w:rsidRDefault="00A51079" w:rsidP="002A309F">
            <w:pPr>
              <w:spacing w:line="240" w:lineRule="exact"/>
              <w:jc w:val="center"/>
              <w:rPr>
                <w:sz w:val="16"/>
                <w:szCs w:val="16"/>
              </w:rPr>
            </w:pPr>
            <w:r w:rsidRPr="0015361F">
              <w:rPr>
                <w:sz w:val="16"/>
                <w:szCs w:val="16"/>
              </w:rPr>
              <w:t>１</w:t>
            </w:r>
          </w:p>
        </w:tc>
        <w:tc>
          <w:tcPr>
            <w:tcW w:w="1121" w:type="dxa"/>
            <w:gridSpan w:val="2"/>
            <w:tcBorders>
              <w:top w:val="single" w:sz="4" w:space="0" w:color="auto"/>
            </w:tcBorders>
            <w:vAlign w:val="center"/>
          </w:tcPr>
          <w:p w14:paraId="035E3A30" w14:textId="77777777" w:rsidR="00A51079" w:rsidRPr="0015361F" w:rsidRDefault="00A51079" w:rsidP="002A309F">
            <w:pPr>
              <w:spacing w:line="240" w:lineRule="exact"/>
              <w:jc w:val="center"/>
              <w:rPr>
                <w:sz w:val="16"/>
                <w:szCs w:val="16"/>
              </w:rPr>
            </w:pPr>
            <w:r w:rsidRPr="0015361F">
              <w:rPr>
                <w:sz w:val="16"/>
                <w:szCs w:val="16"/>
              </w:rPr>
              <w:t>案件格付</w:t>
            </w:r>
          </w:p>
          <w:p w14:paraId="50EB06B9" w14:textId="77777777" w:rsidR="00A51079" w:rsidRPr="0015361F" w:rsidRDefault="00A51079" w:rsidP="002A309F">
            <w:pPr>
              <w:spacing w:line="240" w:lineRule="exact"/>
              <w:jc w:val="center"/>
              <w:rPr>
                <w:sz w:val="16"/>
                <w:szCs w:val="16"/>
              </w:rPr>
            </w:pPr>
            <w:r w:rsidRPr="0015361F">
              <w:rPr>
                <w:sz w:val="16"/>
                <w:szCs w:val="16"/>
              </w:rPr>
              <w:t>２</w:t>
            </w:r>
          </w:p>
        </w:tc>
        <w:tc>
          <w:tcPr>
            <w:tcW w:w="1127" w:type="dxa"/>
            <w:gridSpan w:val="2"/>
            <w:tcBorders>
              <w:top w:val="single" w:sz="4" w:space="0" w:color="auto"/>
            </w:tcBorders>
            <w:vAlign w:val="center"/>
          </w:tcPr>
          <w:p w14:paraId="636DC564" w14:textId="77777777" w:rsidR="00A51079" w:rsidRPr="0015361F" w:rsidRDefault="00A51079" w:rsidP="002A309F">
            <w:pPr>
              <w:spacing w:line="240" w:lineRule="exact"/>
              <w:jc w:val="center"/>
              <w:rPr>
                <w:sz w:val="16"/>
                <w:szCs w:val="16"/>
              </w:rPr>
            </w:pPr>
            <w:r w:rsidRPr="0015361F">
              <w:rPr>
                <w:sz w:val="16"/>
                <w:szCs w:val="16"/>
              </w:rPr>
              <w:t>案件格付</w:t>
            </w:r>
          </w:p>
          <w:p w14:paraId="053A7389" w14:textId="77777777" w:rsidR="00A51079" w:rsidRPr="0015361F" w:rsidRDefault="00A51079" w:rsidP="002A309F">
            <w:pPr>
              <w:spacing w:line="240" w:lineRule="exact"/>
              <w:jc w:val="center"/>
              <w:rPr>
                <w:sz w:val="16"/>
                <w:szCs w:val="16"/>
              </w:rPr>
            </w:pPr>
            <w:r w:rsidRPr="0015361F">
              <w:rPr>
                <w:sz w:val="16"/>
                <w:szCs w:val="16"/>
              </w:rPr>
              <w:t>３</w:t>
            </w:r>
          </w:p>
        </w:tc>
        <w:tc>
          <w:tcPr>
            <w:tcW w:w="1125" w:type="dxa"/>
            <w:gridSpan w:val="2"/>
            <w:tcBorders>
              <w:top w:val="single" w:sz="4" w:space="0" w:color="auto"/>
            </w:tcBorders>
            <w:vAlign w:val="center"/>
          </w:tcPr>
          <w:p w14:paraId="2E6EF8F5" w14:textId="77777777" w:rsidR="00A51079" w:rsidRPr="0015361F" w:rsidRDefault="00A51079" w:rsidP="002A309F">
            <w:pPr>
              <w:spacing w:line="240" w:lineRule="exact"/>
              <w:jc w:val="center"/>
              <w:rPr>
                <w:sz w:val="16"/>
                <w:szCs w:val="16"/>
              </w:rPr>
            </w:pPr>
            <w:r w:rsidRPr="0015361F">
              <w:rPr>
                <w:sz w:val="16"/>
                <w:szCs w:val="16"/>
              </w:rPr>
              <w:t>案件格付</w:t>
            </w:r>
          </w:p>
          <w:p w14:paraId="72518C98" w14:textId="77777777" w:rsidR="00A51079" w:rsidRPr="0015361F" w:rsidRDefault="00A51079" w:rsidP="002A309F">
            <w:pPr>
              <w:spacing w:line="240" w:lineRule="exact"/>
              <w:jc w:val="center"/>
              <w:rPr>
                <w:sz w:val="16"/>
                <w:szCs w:val="16"/>
              </w:rPr>
            </w:pPr>
            <w:r w:rsidRPr="0015361F">
              <w:rPr>
                <w:sz w:val="16"/>
                <w:szCs w:val="16"/>
              </w:rPr>
              <w:t>４</w:t>
            </w:r>
          </w:p>
        </w:tc>
        <w:tc>
          <w:tcPr>
            <w:tcW w:w="1118" w:type="dxa"/>
            <w:gridSpan w:val="2"/>
            <w:tcBorders>
              <w:top w:val="single" w:sz="4" w:space="0" w:color="auto"/>
            </w:tcBorders>
            <w:vAlign w:val="center"/>
          </w:tcPr>
          <w:p w14:paraId="3D8B88E6" w14:textId="77777777" w:rsidR="00A51079" w:rsidRPr="0015361F" w:rsidRDefault="00A51079" w:rsidP="002A309F">
            <w:pPr>
              <w:spacing w:line="240" w:lineRule="exact"/>
              <w:jc w:val="center"/>
              <w:rPr>
                <w:sz w:val="16"/>
                <w:szCs w:val="16"/>
              </w:rPr>
            </w:pPr>
            <w:r w:rsidRPr="0015361F">
              <w:rPr>
                <w:sz w:val="16"/>
                <w:szCs w:val="16"/>
              </w:rPr>
              <w:t>案件格付</w:t>
            </w:r>
          </w:p>
          <w:p w14:paraId="2D0FA5C4" w14:textId="77777777" w:rsidR="00A51079" w:rsidRPr="0015361F" w:rsidRDefault="00A51079" w:rsidP="002A309F">
            <w:pPr>
              <w:spacing w:line="240" w:lineRule="exact"/>
              <w:jc w:val="center"/>
              <w:rPr>
                <w:sz w:val="16"/>
                <w:szCs w:val="16"/>
              </w:rPr>
            </w:pPr>
            <w:r w:rsidRPr="0015361F">
              <w:rPr>
                <w:sz w:val="16"/>
                <w:szCs w:val="16"/>
              </w:rPr>
              <w:t>５</w:t>
            </w:r>
          </w:p>
        </w:tc>
        <w:tc>
          <w:tcPr>
            <w:tcW w:w="1171" w:type="dxa"/>
            <w:gridSpan w:val="2"/>
            <w:tcBorders>
              <w:top w:val="single" w:sz="4" w:space="0" w:color="auto"/>
            </w:tcBorders>
            <w:vAlign w:val="center"/>
          </w:tcPr>
          <w:p w14:paraId="4C570B3F" w14:textId="77777777" w:rsidR="00A51079" w:rsidRPr="0015361F" w:rsidRDefault="00A51079" w:rsidP="002A309F">
            <w:pPr>
              <w:spacing w:line="240" w:lineRule="exact"/>
              <w:jc w:val="center"/>
              <w:rPr>
                <w:sz w:val="16"/>
                <w:szCs w:val="16"/>
              </w:rPr>
            </w:pPr>
            <w:r w:rsidRPr="0015361F">
              <w:rPr>
                <w:sz w:val="16"/>
                <w:szCs w:val="16"/>
              </w:rPr>
              <w:t>案件格付</w:t>
            </w:r>
          </w:p>
          <w:p w14:paraId="42574ED2" w14:textId="77777777" w:rsidR="00A51079" w:rsidRPr="0015361F" w:rsidRDefault="00A51079" w:rsidP="002A309F">
            <w:pPr>
              <w:spacing w:line="240" w:lineRule="exact"/>
              <w:jc w:val="center"/>
              <w:rPr>
                <w:sz w:val="16"/>
                <w:szCs w:val="16"/>
              </w:rPr>
            </w:pPr>
            <w:r w:rsidRPr="0015361F">
              <w:rPr>
                <w:sz w:val="16"/>
                <w:szCs w:val="16"/>
              </w:rPr>
              <w:t>６</w:t>
            </w:r>
          </w:p>
        </w:tc>
        <w:tc>
          <w:tcPr>
            <w:tcW w:w="1118" w:type="dxa"/>
            <w:gridSpan w:val="2"/>
            <w:tcBorders>
              <w:top w:val="single" w:sz="4" w:space="0" w:color="auto"/>
            </w:tcBorders>
            <w:vAlign w:val="center"/>
          </w:tcPr>
          <w:p w14:paraId="2A77AD73" w14:textId="77777777" w:rsidR="00A51079" w:rsidRPr="0015361F" w:rsidRDefault="00A51079" w:rsidP="002A309F">
            <w:pPr>
              <w:spacing w:line="240" w:lineRule="exact"/>
              <w:jc w:val="center"/>
              <w:rPr>
                <w:sz w:val="16"/>
                <w:szCs w:val="16"/>
              </w:rPr>
            </w:pPr>
            <w:r w:rsidRPr="0015361F">
              <w:rPr>
                <w:sz w:val="16"/>
                <w:szCs w:val="16"/>
              </w:rPr>
              <w:t>案件格付</w:t>
            </w:r>
          </w:p>
          <w:p w14:paraId="4C45E27A" w14:textId="77777777" w:rsidR="00A51079" w:rsidRPr="0015361F" w:rsidRDefault="00A51079" w:rsidP="002A309F">
            <w:pPr>
              <w:spacing w:line="240" w:lineRule="exact"/>
              <w:jc w:val="center"/>
              <w:rPr>
                <w:sz w:val="16"/>
                <w:szCs w:val="16"/>
              </w:rPr>
            </w:pPr>
            <w:r w:rsidRPr="0015361F">
              <w:rPr>
                <w:sz w:val="16"/>
                <w:szCs w:val="16"/>
              </w:rPr>
              <w:t>７</w:t>
            </w:r>
          </w:p>
        </w:tc>
        <w:tc>
          <w:tcPr>
            <w:tcW w:w="517" w:type="dxa"/>
            <w:vMerge/>
            <w:tcBorders>
              <w:top w:val="single" w:sz="8" w:space="0" w:color="auto"/>
              <w:right w:val="single" w:sz="8" w:space="0" w:color="auto"/>
            </w:tcBorders>
            <w:vAlign w:val="center"/>
          </w:tcPr>
          <w:p w14:paraId="300E4A06" w14:textId="77777777" w:rsidR="00A51079" w:rsidRPr="0015361F" w:rsidRDefault="00A51079" w:rsidP="002A309F">
            <w:pPr>
              <w:spacing w:line="240" w:lineRule="exact"/>
              <w:rPr>
                <w:sz w:val="14"/>
                <w:szCs w:val="14"/>
              </w:rPr>
            </w:pPr>
          </w:p>
        </w:tc>
      </w:tr>
      <w:tr w:rsidR="00A51079" w:rsidRPr="0015361F" w14:paraId="776D6DBA" w14:textId="77777777" w:rsidTr="00931441">
        <w:trPr>
          <w:trHeight w:val="20"/>
        </w:trPr>
        <w:tc>
          <w:tcPr>
            <w:tcW w:w="350" w:type="dxa"/>
            <w:vMerge/>
            <w:tcBorders>
              <w:left w:val="single" w:sz="8" w:space="0" w:color="auto"/>
              <w:bottom w:val="single" w:sz="8" w:space="0" w:color="auto"/>
              <w:right w:val="single" w:sz="8" w:space="0" w:color="auto"/>
            </w:tcBorders>
            <w:vAlign w:val="center"/>
          </w:tcPr>
          <w:p w14:paraId="73E593D6" w14:textId="77777777" w:rsidR="00A51079" w:rsidRPr="0015361F" w:rsidRDefault="00A51079" w:rsidP="002A309F">
            <w:pPr>
              <w:spacing w:line="240" w:lineRule="exact"/>
              <w:rPr>
                <w:sz w:val="14"/>
                <w:szCs w:val="14"/>
              </w:rPr>
            </w:pPr>
          </w:p>
        </w:tc>
        <w:tc>
          <w:tcPr>
            <w:tcW w:w="564" w:type="dxa"/>
            <w:tcBorders>
              <w:left w:val="single" w:sz="8" w:space="0" w:color="auto"/>
              <w:bottom w:val="single" w:sz="8" w:space="0" w:color="auto"/>
            </w:tcBorders>
            <w:vAlign w:val="center"/>
          </w:tcPr>
          <w:p w14:paraId="496565EA" w14:textId="77777777" w:rsidR="00A51079" w:rsidRPr="0015361F" w:rsidRDefault="00A51079" w:rsidP="002A309F">
            <w:pPr>
              <w:spacing w:line="240" w:lineRule="exact"/>
              <w:jc w:val="center"/>
              <w:rPr>
                <w:sz w:val="16"/>
                <w:szCs w:val="16"/>
              </w:rPr>
            </w:pPr>
            <w:r w:rsidRPr="0015361F">
              <w:rPr>
                <w:sz w:val="16"/>
                <w:szCs w:val="16"/>
              </w:rPr>
              <w:t>ａ</w:t>
            </w:r>
          </w:p>
        </w:tc>
        <w:tc>
          <w:tcPr>
            <w:tcW w:w="564" w:type="dxa"/>
            <w:tcBorders>
              <w:bottom w:val="single" w:sz="8" w:space="0" w:color="auto"/>
            </w:tcBorders>
            <w:vAlign w:val="center"/>
          </w:tcPr>
          <w:p w14:paraId="52038E82" w14:textId="77777777" w:rsidR="00A51079" w:rsidRPr="0015361F" w:rsidRDefault="00A51079" w:rsidP="002A309F">
            <w:pPr>
              <w:spacing w:line="240" w:lineRule="exact"/>
              <w:jc w:val="center"/>
              <w:rPr>
                <w:sz w:val="16"/>
                <w:szCs w:val="16"/>
              </w:rPr>
            </w:pPr>
            <w:r w:rsidRPr="0015361F">
              <w:rPr>
                <w:sz w:val="16"/>
                <w:szCs w:val="16"/>
              </w:rPr>
              <w:t>ｂ</w:t>
            </w:r>
          </w:p>
        </w:tc>
        <w:tc>
          <w:tcPr>
            <w:tcW w:w="563" w:type="dxa"/>
            <w:tcBorders>
              <w:bottom w:val="single" w:sz="8" w:space="0" w:color="auto"/>
            </w:tcBorders>
            <w:vAlign w:val="center"/>
          </w:tcPr>
          <w:p w14:paraId="6D7EFC85" w14:textId="77777777" w:rsidR="00A51079" w:rsidRPr="0015361F" w:rsidRDefault="00A51079" w:rsidP="002A309F">
            <w:pPr>
              <w:spacing w:line="240" w:lineRule="exact"/>
              <w:jc w:val="center"/>
              <w:rPr>
                <w:sz w:val="16"/>
                <w:szCs w:val="16"/>
              </w:rPr>
            </w:pPr>
            <w:r w:rsidRPr="0015361F">
              <w:rPr>
                <w:sz w:val="16"/>
                <w:szCs w:val="16"/>
              </w:rPr>
              <w:t>ａ</w:t>
            </w:r>
          </w:p>
        </w:tc>
        <w:tc>
          <w:tcPr>
            <w:tcW w:w="563" w:type="dxa"/>
            <w:tcBorders>
              <w:bottom w:val="single" w:sz="8" w:space="0" w:color="auto"/>
            </w:tcBorders>
            <w:vAlign w:val="center"/>
          </w:tcPr>
          <w:p w14:paraId="3BAA7EB7" w14:textId="77777777" w:rsidR="00A51079" w:rsidRPr="0015361F" w:rsidRDefault="00A51079" w:rsidP="002A309F">
            <w:pPr>
              <w:spacing w:line="240" w:lineRule="exact"/>
              <w:jc w:val="center"/>
              <w:rPr>
                <w:sz w:val="16"/>
                <w:szCs w:val="16"/>
              </w:rPr>
            </w:pPr>
            <w:r w:rsidRPr="0015361F">
              <w:rPr>
                <w:sz w:val="16"/>
                <w:szCs w:val="16"/>
              </w:rPr>
              <w:t>ｂ</w:t>
            </w:r>
          </w:p>
        </w:tc>
        <w:tc>
          <w:tcPr>
            <w:tcW w:w="558" w:type="dxa"/>
            <w:tcBorders>
              <w:bottom w:val="single" w:sz="8" w:space="0" w:color="auto"/>
            </w:tcBorders>
            <w:vAlign w:val="center"/>
          </w:tcPr>
          <w:p w14:paraId="16CC0AD3" w14:textId="77777777" w:rsidR="00A51079" w:rsidRPr="0015361F" w:rsidRDefault="00A51079" w:rsidP="002A309F">
            <w:pPr>
              <w:spacing w:line="240" w:lineRule="exact"/>
              <w:jc w:val="center"/>
              <w:rPr>
                <w:sz w:val="16"/>
                <w:szCs w:val="16"/>
              </w:rPr>
            </w:pPr>
            <w:r w:rsidRPr="0015361F">
              <w:rPr>
                <w:sz w:val="16"/>
                <w:szCs w:val="16"/>
              </w:rPr>
              <w:t>ａ</w:t>
            </w:r>
          </w:p>
        </w:tc>
        <w:tc>
          <w:tcPr>
            <w:tcW w:w="563" w:type="dxa"/>
            <w:tcBorders>
              <w:bottom w:val="single" w:sz="4" w:space="0" w:color="auto"/>
            </w:tcBorders>
            <w:vAlign w:val="center"/>
          </w:tcPr>
          <w:p w14:paraId="2CC7FA0D" w14:textId="77777777" w:rsidR="00A51079" w:rsidRPr="0015361F" w:rsidRDefault="00A51079" w:rsidP="002A309F">
            <w:pPr>
              <w:spacing w:line="240" w:lineRule="exact"/>
              <w:jc w:val="center"/>
              <w:rPr>
                <w:sz w:val="16"/>
                <w:szCs w:val="16"/>
              </w:rPr>
            </w:pPr>
            <w:r w:rsidRPr="0015361F">
              <w:rPr>
                <w:sz w:val="16"/>
                <w:szCs w:val="16"/>
              </w:rPr>
              <w:t>ｂ</w:t>
            </w:r>
          </w:p>
        </w:tc>
        <w:tc>
          <w:tcPr>
            <w:tcW w:w="563" w:type="dxa"/>
            <w:tcBorders>
              <w:bottom w:val="single" w:sz="4" w:space="0" w:color="auto"/>
            </w:tcBorders>
            <w:vAlign w:val="center"/>
          </w:tcPr>
          <w:p w14:paraId="0ED07D72" w14:textId="77777777" w:rsidR="00A51079" w:rsidRPr="0015361F" w:rsidRDefault="00A51079" w:rsidP="002A309F">
            <w:pPr>
              <w:spacing w:line="240" w:lineRule="exact"/>
              <w:jc w:val="center"/>
              <w:rPr>
                <w:sz w:val="16"/>
                <w:szCs w:val="16"/>
              </w:rPr>
            </w:pPr>
            <w:r w:rsidRPr="0015361F">
              <w:rPr>
                <w:sz w:val="16"/>
                <w:szCs w:val="16"/>
              </w:rPr>
              <w:t>ａ</w:t>
            </w:r>
          </w:p>
        </w:tc>
        <w:tc>
          <w:tcPr>
            <w:tcW w:w="564" w:type="dxa"/>
            <w:tcBorders>
              <w:bottom w:val="single" w:sz="4" w:space="0" w:color="auto"/>
            </w:tcBorders>
            <w:vAlign w:val="center"/>
          </w:tcPr>
          <w:p w14:paraId="6F694525" w14:textId="77777777" w:rsidR="00A51079" w:rsidRPr="0015361F" w:rsidRDefault="00A51079" w:rsidP="002A309F">
            <w:pPr>
              <w:spacing w:line="240" w:lineRule="exact"/>
              <w:jc w:val="center"/>
              <w:rPr>
                <w:sz w:val="16"/>
                <w:szCs w:val="16"/>
              </w:rPr>
            </w:pPr>
            <w:r w:rsidRPr="0015361F">
              <w:rPr>
                <w:sz w:val="16"/>
                <w:szCs w:val="16"/>
              </w:rPr>
              <w:t>ｂ</w:t>
            </w:r>
          </w:p>
        </w:tc>
        <w:tc>
          <w:tcPr>
            <w:tcW w:w="566" w:type="dxa"/>
            <w:tcBorders>
              <w:bottom w:val="single" w:sz="4" w:space="0" w:color="auto"/>
            </w:tcBorders>
            <w:vAlign w:val="center"/>
          </w:tcPr>
          <w:p w14:paraId="348E8844" w14:textId="77777777" w:rsidR="00A51079" w:rsidRPr="0015361F" w:rsidRDefault="00A51079" w:rsidP="002A309F">
            <w:pPr>
              <w:spacing w:line="240" w:lineRule="exact"/>
              <w:jc w:val="center"/>
              <w:rPr>
                <w:sz w:val="16"/>
                <w:szCs w:val="16"/>
              </w:rPr>
            </w:pPr>
            <w:r w:rsidRPr="0015361F">
              <w:rPr>
                <w:sz w:val="16"/>
                <w:szCs w:val="16"/>
              </w:rPr>
              <w:t>ａ</w:t>
            </w:r>
          </w:p>
        </w:tc>
        <w:tc>
          <w:tcPr>
            <w:tcW w:w="559" w:type="dxa"/>
            <w:tcBorders>
              <w:bottom w:val="single" w:sz="4" w:space="0" w:color="auto"/>
            </w:tcBorders>
            <w:vAlign w:val="center"/>
          </w:tcPr>
          <w:p w14:paraId="5B0E5ADD" w14:textId="77777777" w:rsidR="00A51079" w:rsidRPr="0015361F" w:rsidRDefault="00A51079" w:rsidP="002A309F">
            <w:pPr>
              <w:spacing w:line="240" w:lineRule="exact"/>
              <w:jc w:val="center"/>
              <w:rPr>
                <w:sz w:val="16"/>
                <w:szCs w:val="16"/>
              </w:rPr>
            </w:pPr>
            <w:r w:rsidRPr="0015361F">
              <w:rPr>
                <w:sz w:val="16"/>
                <w:szCs w:val="16"/>
              </w:rPr>
              <w:t>ｂ</w:t>
            </w:r>
          </w:p>
        </w:tc>
        <w:tc>
          <w:tcPr>
            <w:tcW w:w="559" w:type="dxa"/>
            <w:tcBorders>
              <w:bottom w:val="single" w:sz="4" w:space="0" w:color="auto"/>
            </w:tcBorders>
            <w:vAlign w:val="center"/>
          </w:tcPr>
          <w:p w14:paraId="50C0B909" w14:textId="77777777" w:rsidR="00A51079" w:rsidRPr="0015361F" w:rsidRDefault="00A51079" w:rsidP="002A309F">
            <w:pPr>
              <w:spacing w:line="240" w:lineRule="exact"/>
              <w:jc w:val="center"/>
              <w:rPr>
                <w:sz w:val="16"/>
                <w:szCs w:val="16"/>
              </w:rPr>
            </w:pPr>
            <w:r w:rsidRPr="0015361F">
              <w:rPr>
                <w:sz w:val="16"/>
                <w:szCs w:val="16"/>
              </w:rPr>
              <w:t>ａ</w:t>
            </w:r>
          </w:p>
        </w:tc>
        <w:tc>
          <w:tcPr>
            <w:tcW w:w="559" w:type="dxa"/>
            <w:tcBorders>
              <w:bottom w:val="single" w:sz="4" w:space="0" w:color="auto"/>
            </w:tcBorders>
            <w:vAlign w:val="center"/>
          </w:tcPr>
          <w:p w14:paraId="0C876591" w14:textId="77777777" w:rsidR="00A51079" w:rsidRPr="0015361F" w:rsidRDefault="00A51079" w:rsidP="002A309F">
            <w:pPr>
              <w:spacing w:line="240" w:lineRule="exact"/>
              <w:jc w:val="center"/>
              <w:rPr>
                <w:sz w:val="16"/>
                <w:szCs w:val="16"/>
              </w:rPr>
            </w:pPr>
            <w:r w:rsidRPr="0015361F">
              <w:rPr>
                <w:sz w:val="16"/>
                <w:szCs w:val="16"/>
              </w:rPr>
              <w:t>ｂ</w:t>
            </w:r>
          </w:p>
        </w:tc>
        <w:tc>
          <w:tcPr>
            <w:tcW w:w="559" w:type="dxa"/>
            <w:tcBorders>
              <w:bottom w:val="single" w:sz="4" w:space="0" w:color="auto"/>
            </w:tcBorders>
            <w:vAlign w:val="center"/>
          </w:tcPr>
          <w:p w14:paraId="4150103E" w14:textId="77777777" w:rsidR="00A51079" w:rsidRPr="0015361F" w:rsidRDefault="00A51079" w:rsidP="002A309F">
            <w:pPr>
              <w:spacing w:line="240" w:lineRule="exact"/>
              <w:jc w:val="center"/>
              <w:rPr>
                <w:sz w:val="16"/>
                <w:szCs w:val="16"/>
              </w:rPr>
            </w:pPr>
            <w:r w:rsidRPr="0015361F">
              <w:rPr>
                <w:sz w:val="16"/>
                <w:szCs w:val="16"/>
              </w:rPr>
              <w:t>ａ</w:t>
            </w:r>
          </w:p>
        </w:tc>
        <w:tc>
          <w:tcPr>
            <w:tcW w:w="612" w:type="dxa"/>
            <w:tcBorders>
              <w:bottom w:val="single" w:sz="4" w:space="0" w:color="auto"/>
            </w:tcBorders>
            <w:vAlign w:val="center"/>
          </w:tcPr>
          <w:p w14:paraId="378BE694" w14:textId="77777777" w:rsidR="00A51079" w:rsidRPr="0015361F" w:rsidRDefault="00A51079" w:rsidP="002A309F">
            <w:pPr>
              <w:spacing w:line="240" w:lineRule="exact"/>
              <w:jc w:val="center"/>
              <w:rPr>
                <w:sz w:val="16"/>
                <w:szCs w:val="16"/>
              </w:rPr>
            </w:pPr>
            <w:r w:rsidRPr="0015361F">
              <w:rPr>
                <w:sz w:val="16"/>
                <w:szCs w:val="16"/>
              </w:rPr>
              <w:t>ｂ</w:t>
            </w:r>
          </w:p>
        </w:tc>
        <w:tc>
          <w:tcPr>
            <w:tcW w:w="559" w:type="dxa"/>
            <w:tcBorders>
              <w:bottom w:val="single" w:sz="4" w:space="0" w:color="auto"/>
            </w:tcBorders>
            <w:vAlign w:val="center"/>
          </w:tcPr>
          <w:p w14:paraId="0D197D42" w14:textId="77777777" w:rsidR="00A51079" w:rsidRPr="0015361F" w:rsidRDefault="00A51079" w:rsidP="002A309F">
            <w:pPr>
              <w:spacing w:line="240" w:lineRule="exact"/>
              <w:jc w:val="center"/>
              <w:rPr>
                <w:sz w:val="16"/>
                <w:szCs w:val="16"/>
              </w:rPr>
            </w:pPr>
            <w:r w:rsidRPr="0015361F">
              <w:rPr>
                <w:sz w:val="16"/>
                <w:szCs w:val="16"/>
              </w:rPr>
              <w:t>ａ</w:t>
            </w:r>
          </w:p>
        </w:tc>
        <w:tc>
          <w:tcPr>
            <w:tcW w:w="559" w:type="dxa"/>
            <w:tcBorders>
              <w:bottom w:val="single" w:sz="4" w:space="0" w:color="auto"/>
            </w:tcBorders>
            <w:vAlign w:val="center"/>
          </w:tcPr>
          <w:p w14:paraId="25E6F703" w14:textId="77777777" w:rsidR="00A51079" w:rsidRPr="0015361F" w:rsidRDefault="00A51079" w:rsidP="002A309F">
            <w:pPr>
              <w:spacing w:line="240" w:lineRule="exact"/>
              <w:jc w:val="center"/>
              <w:rPr>
                <w:sz w:val="16"/>
                <w:szCs w:val="16"/>
              </w:rPr>
            </w:pPr>
            <w:r w:rsidRPr="0015361F">
              <w:rPr>
                <w:sz w:val="16"/>
                <w:szCs w:val="16"/>
              </w:rPr>
              <w:t>ｂ</w:t>
            </w:r>
          </w:p>
        </w:tc>
        <w:tc>
          <w:tcPr>
            <w:tcW w:w="517" w:type="dxa"/>
            <w:vMerge/>
            <w:tcBorders>
              <w:bottom w:val="single" w:sz="4" w:space="0" w:color="auto"/>
              <w:right w:val="single" w:sz="8" w:space="0" w:color="auto"/>
            </w:tcBorders>
            <w:vAlign w:val="center"/>
          </w:tcPr>
          <w:p w14:paraId="289F041C" w14:textId="77777777" w:rsidR="00A51079" w:rsidRPr="0015361F" w:rsidRDefault="00A51079" w:rsidP="002A309F">
            <w:pPr>
              <w:spacing w:line="240" w:lineRule="exact"/>
              <w:rPr>
                <w:sz w:val="14"/>
                <w:szCs w:val="14"/>
              </w:rPr>
            </w:pPr>
          </w:p>
        </w:tc>
      </w:tr>
      <w:tr w:rsidR="00A51079" w:rsidRPr="0015361F" w14:paraId="00FE578D" w14:textId="77777777" w:rsidTr="00931441">
        <w:trPr>
          <w:trHeight w:val="20"/>
        </w:trPr>
        <w:tc>
          <w:tcPr>
            <w:tcW w:w="350" w:type="dxa"/>
            <w:tcBorders>
              <w:top w:val="single" w:sz="8" w:space="0" w:color="auto"/>
              <w:left w:val="single" w:sz="8" w:space="0" w:color="auto"/>
              <w:right w:val="single" w:sz="8" w:space="0" w:color="auto"/>
            </w:tcBorders>
            <w:vAlign w:val="center"/>
          </w:tcPr>
          <w:p w14:paraId="3C176451" w14:textId="77777777" w:rsidR="00A51079" w:rsidRPr="0015361F" w:rsidRDefault="00A51079" w:rsidP="002A309F">
            <w:pPr>
              <w:spacing w:line="240" w:lineRule="exact"/>
              <w:rPr>
                <w:sz w:val="14"/>
                <w:szCs w:val="14"/>
              </w:rPr>
            </w:pPr>
            <w:r w:rsidRPr="0015361F">
              <w:rPr>
                <w:sz w:val="14"/>
                <w:szCs w:val="14"/>
              </w:rPr>
              <w:t>Ａ</w:t>
            </w:r>
          </w:p>
        </w:tc>
        <w:tc>
          <w:tcPr>
            <w:tcW w:w="564" w:type="dxa"/>
            <w:tcBorders>
              <w:top w:val="single" w:sz="8" w:space="0" w:color="auto"/>
              <w:left w:val="single" w:sz="8" w:space="0" w:color="auto"/>
            </w:tcBorders>
            <w:vAlign w:val="center"/>
          </w:tcPr>
          <w:p w14:paraId="6870590E"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0.083</w:t>
            </w:r>
          </w:p>
        </w:tc>
        <w:tc>
          <w:tcPr>
            <w:tcW w:w="564" w:type="dxa"/>
            <w:tcBorders>
              <w:top w:val="single" w:sz="8" w:space="0" w:color="auto"/>
            </w:tcBorders>
            <w:vAlign w:val="center"/>
          </w:tcPr>
          <w:p w14:paraId="391561ED"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0.144</w:t>
            </w:r>
          </w:p>
        </w:tc>
        <w:tc>
          <w:tcPr>
            <w:tcW w:w="563" w:type="dxa"/>
            <w:vMerge w:val="restart"/>
            <w:tcBorders>
              <w:top w:val="single" w:sz="8" w:space="0" w:color="auto"/>
            </w:tcBorders>
            <w:vAlign w:val="center"/>
          </w:tcPr>
          <w:p w14:paraId="045A93E6" w14:textId="77777777" w:rsidR="00A51079" w:rsidRPr="0015361F" w:rsidRDefault="00A51079" w:rsidP="002A309F">
            <w:pPr>
              <w:spacing w:line="240" w:lineRule="exact"/>
              <w:rPr>
                <w:sz w:val="14"/>
                <w:szCs w:val="14"/>
              </w:rPr>
            </w:pPr>
            <w:r w:rsidRPr="0015361F">
              <w:rPr>
                <w:sz w:val="14"/>
                <w:szCs w:val="14"/>
              </w:rPr>
              <w:t>0.020</w:t>
            </w:r>
          </w:p>
        </w:tc>
        <w:tc>
          <w:tcPr>
            <w:tcW w:w="563" w:type="dxa"/>
            <w:vMerge w:val="restart"/>
            <w:tcBorders>
              <w:top w:val="single" w:sz="8" w:space="0" w:color="auto"/>
            </w:tcBorders>
            <w:vAlign w:val="center"/>
          </w:tcPr>
          <w:p w14:paraId="21E88705" w14:textId="77777777" w:rsidR="00A51079" w:rsidRPr="0015361F" w:rsidRDefault="00A51079" w:rsidP="002A309F">
            <w:pPr>
              <w:spacing w:line="240" w:lineRule="exact"/>
              <w:rPr>
                <w:sz w:val="14"/>
                <w:szCs w:val="14"/>
              </w:rPr>
            </w:pPr>
            <w:r w:rsidRPr="0015361F">
              <w:rPr>
                <w:sz w:val="14"/>
                <w:szCs w:val="14"/>
              </w:rPr>
              <w:t>0.034</w:t>
            </w:r>
          </w:p>
        </w:tc>
        <w:tc>
          <w:tcPr>
            <w:tcW w:w="558" w:type="dxa"/>
            <w:vMerge w:val="restart"/>
            <w:tcBorders>
              <w:top w:val="single" w:sz="8" w:space="0" w:color="auto"/>
            </w:tcBorders>
            <w:vAlign w:val="center"/>
          </w:tcPr>
          <w:p w14:paraId="70908196" w14:textId="77777777" w:rsidR="00A51079" w:rsidRPr="0015361F" w:rsidRDefault="00A51079" w:rsidP="002A309F">
            <w:pPr>
              <w:spacing w:line="240" w:lineRule="exact"/>
              <w:rPr>
                <w:sz w:val="14"/>
                <w:szCs w:val="14"/>
              </w:rPr>
            </w:pPr>
            <w:r w:rsidRPr="0015361F">
              <w:rPr>
                <w:sz w:val="14"/>
                <w:szCs w:val="14"/>
              </w:rPr>
              <w:t>0.119</w:t>
            </w:r>
          </w:p>
        </w:tc>
        <w:tc>
          <w:tcPr>
            <w:tcW w:w="563" w:type="dxa"/>
            <w:vMerge w:val="restart"/>
            <w:tcBorders>
              <w:top w:val="single" w:sz="8" w:space="0" w:color="auto"/>
            </w:tcBorders>
            <w:vAlign w:val="center"/>
          </w:tcPr>
          <w:p w14:paraId="72C84F3A" w14:textId="77777777" w:rsidR="00A51079" w:rsidRPr="0015361F" w:rsidRDefault="00A51079" w:rsidP="002A309F">
            <w:pPr>
              <w:spacing w:line="240" w:lineRule="exact"/>
              <w:rPr>
                <w:sz w:val="14"/>
                <w:szCs w:val="14"/>
              </w:rPr>
            </w:pPr>
            <w:r w:rsidRPr="0015361F">
              <w:rPr>
                <w:sz w:val="14"/>
                <w:szCs w:val="14"/>
              </w:rPr>
              <w:t>0.204</w:t>
            </w:r>
          </w:p>
        </w:tc>
        <w:tc>
          <w:tcPr>
            <w:tcW w:w="563" w:type="dxa"/>
            <w:vMerge w:val="restart"/>
            <w:tcBorders>
              <w:top w:val="single" w:sz="8" w:space="0" w:color="auto"/>
            </w:tcBorders>
            <w:vAlign w:val="center"/>
          </w:tcPr>
          <w:p w14:paraId="0994481A" w14:textId="77777777" w:rsidR="00A51079" w:rsidRPr="0015361F" w:rsidRDefault="00A51079" w:rsidP="002A309F">
            <w:pPr>
              <w:spacing w:line="240" w:lineRule="exact"/>
              <w:rPr>
                <w:sz w:val="14"/>
                <w:szCs w:val="14"/>
              </w:rPr>
            </w:pPr>
            <w:r w:rsidRPr="0015361F">
              <w:rPr>
                <w:sz w:val="14"/>
                <w:szCs w:val="14"/>
              </w:rPr>
              <w:t>0.198</w:t>
            </w:r>
          </w:p>
        </w:tc>
        <w:tc>
          <w:tcPr>
            <w:tcW w:w="564" w:type="dxa"/>
            <w:vMerge w:val="restart"/>
            <w:tcBorders>
              <w:top w:val="single" w:sz="8" w:space="0" w:color="auto"/>
            </w:tcBorders>
            <w:vAlign w:val="center"/>
          </w:tcPr>
          <w:p w14:paraId="189ED3CE" w14:textId="77777777" w:rsidR="00A51079" w:rsidRPr="0015361F" w:rsidRDefault="00A51079" w:rsidP="002A309F">
            <w:pPr>
              <w:spacing w:line="240" w:lineRule="exact"/>
              <w:rPr>
                <w:sz w:val="14"/>
                <w:szCs w:val="14"/>
              </w:rPr>
            </w:pPr>
            <w:r w:rsidRPr="0015361F">
              <w:rPr>
                <w:sz w:val="14"/>
                <w:szCs w:val="14"/>
              </w:rPr>
              <w:t>0.340</w:t>
            </w:r>
          </w:p>
        </w:tc>
        <w:tc>
          <w:tcPr>
            <w:tcW w:w="566" w:type="dxa"/>
            <w:vMerge w:val="restart"/>
            <w:tcBorders>
              <w:top w:val="single" w:sz="8" w:space="0" w:color="auto"/>
            </w:tcBorders>
            <w:vAlign w:val="center"/>
          </w:tcPr>
          <w:p w14:paraId="20304ED2" w14:textId="77777777" w:rsidR="00A51079" w:rsidRPr="0015361F" w:rsidRDefault="00A51079" w:rsidP="002A309F">
            <w:pPr>
              <w:spacing w:line="240" w:lineRule="exact"/>
              <w:rPr>
                <w:sz w:val="14"/>
                <w:szCs w:val="14"/>
              </w:rPr>
            </w:pPr>
            <w:r w:rsidRPr="0015361F">
              <w:rPr>
                <w:sz w:val="14"/>
                <w:szCs w:val="14"/>
              </w:rPr>
              <w:t>0.277</w:t>
            </w:r>
          </w:p>
        </w:tc>
        <w:tc>
          <w:tcPr>
            <w:tcW w:w="559" w:type="dxa"/>
            <w:vMerge w:val="restart"/>
            <w:tcBorders>
              <w:top w:val="single" w:sz="8" w:space="0" w:color="auto"/>
            </w:tcBorders>
            <w:vAlign w:val="center"/>
          </w:tcPr>
          <w:p w14:paraId="784C7E9D" w14:textId="77777777" w:rsidR="00A51079" w:rsidRPr="0015361F" w:rsidRDefault="00A51079" w:rsidP="002A309F">
            <w:pPr>
              <w:spacing w:line="240" w:lineRule="exact"/>
              <w:rPr>
                <w:sz w:val="14"/>
                <w:szCs w:val="14"/>
              </w:rPr>
            </w:pPr>
            <w:r w:rsidRPr="0015361F">
              <w:rPr>
                <w:sz w:val="14"/>
                <w:szCs w:val="14"/>
              </w:rPr>
              <w:t>0.476</w:t>
            </w:r>
          </w:p>
        </w:tc>
        <w:tc>
          <w:tcPr>
            <w:tcW w:w="559" w:type="dxa"/>
            <w:vMerge w:val="restart"/>
            <w:tcBorders>
              <w:top w:val="single" w:sz="8" w:space="0" w:color="auto"/>
            </w:tcBorders>
            <w:vAlign w:val="center"/>
          </w:tcPr>
          <w:p w14:paraId="29A2534F" w14:textId="77777777" w:rsidR="00A51079" w:rsidRPr="0015361F" w:rsidRDefault="00A51079" w:rsidP="002A309F">
            <w:pPr>
              <w:spacing w:line="240" w:lineRule="exact"/>
              <w:rPr>
                <w:sz w:val="14"/>
                <w:szCs w:val="14"/>
              </w:rPr>
            </w:pPr>
            <w:r w:rsidRPr="0015361F">
              <w:rPr>
                <w:sz w:val="14"/>
                <w:szCs w:val="14"/>
              </w:rPr>
              <w:t>0.356</w:t>
            </w:r>
          </w:p>
        </w:tc>
        <w:tc>
          <w:tcPr>
            <w:tcW w:w="559" w:type="dxa"/>
            <w:vMerge w:val="restart"/>
            <w:tcBorders>
              <w:top w:val="single" w:sz="8" w:space="0" w:color="auto"/>
            </w:tcBorders>
            <w:vAlign w:val="center"/>
          </w:tcPr>
          <w:p w14:paraId="5362C45B" w14:textId="77777777" w:rsidR="00A51079" w:rsidRPr="0015361F" w:rsidRDefault="00A51079" w:rsidP="002A309F">
            <w:pPr>
              <w:spacing w:line="240" w:lineRule="exact"/>
              <w:rPr>
                <w:sz w:val="14"/>
                <w:szCs w:val="14"/>
              </w:rPr>
            </w:pPr>
            <w:r w:rsidRPr="0015361F">
              <w:rPr>
                <w:sz w:val="14"/>
                <w:szCs w:val="14"/>
              </w:rPr>
              <w:t>0.612</w:t>
            </w:r>
          </w:p>
        </w:tc>
        <w:tc>
          <w:tcPr>
            <w:tcW w:w="559" w:type="dxa"/>
            <w:vMerge w:val="restart"/>
            <w:tcBorders>
              <w:top w:val="single" w:sz="8" w:space="0" w:color="auto"/>
            </w:tcBorders>
            <w:vAlign w:val="center"/>
          </w:tcPr>
          <w:p w14:paraId="0F13BBEA" w14:textId="77777777" w:rsidR="00A51079" w:rsidRPr="0015361F" w:rsidRDefault="00A51079" w:rsidP="002A309F">
            <w:pPr>
              <w:spacing w:line="240" w:lineRule="exact"/>
              <w:rPr>
                <w:sz w:val="14"/>
                <w:szCs w:val="14"/>
              </w:rPr>
            </w:pPr>
            <w:r w:rsidRPr="0015361F">
              <w:rPr>
                <w:sz w:val="14"/>
                <w:szCs w:val="14"/>
              </w:rPr>
              <w:t>0.791</w:t>
            </w:r>
          </w:p>
        </w:tc>
        <w:tc>
          <w:tcPr>
            <w:tcW w:w="612" w:type="dxa"/>
            <w:vMerge w:val="restart"/>
            <w:tcBorders>
              <w:top w:val="single" w:sz="8" w:space="0" w:color="auto"/>
            </w:tcBorders>
            <w:vAlign w:val="center"/>
          </w:tcPr>
          <w:p w14:paraId="031CC638" w14:textId="77777777" w:rsidR="00A51079" w:rsidRPr="0015361F" w:rsidRDefault="00A51079" w:rsidP="002A309F">
            <w:pPr>
              <w:spacing w:line="240" w:lineRule="exact"/>
              <w:rPr>
                <w:sz w:val="14"/>
                <w:szCs w:val="14"/>
              </w:rPr>
            </w:pPr>
            <w:r w:rsidRPr="0015361F">
              <w:rPr>
                <w:sz w:val="14"/>
                <w:szCs w:val="14"/>
              </w:rPr>
              <w:t>1.360</w:t>
            </w:r>
          </w:p>
        </w:tc>
        <w:tc>
          <w:tcPr>
            <w:tcW w:w="559" w:type="dxa"/>
            <w:vMerge w:val="restart"/>
            <w:tcBorders>
              <w:top w:val="single" w:sz="8" w:space="0" w:color="auto"/>
            </w:tcBorders>
            <w:vAlign w:val="center"/>
          </w:tcPr>
          <w:p w14:paraId="01ED0D64" w14:textId="77777777" w:rsidR="00A51079" w:rsidRPr="0015361F" w:rsidRDefault="00A51079" w:rsidP="002A309F">
            <w:pPr>
              <w:spacing w:line="240" w:lineRule="exact"/>
              <w:rPr>
                <w:sz w:val="14"/>
                <w:szCs w:val="14"/>
              </w:rPr>
            </w:pPr>
            <w:r w:rsidRPr="0015361F">
              <w:rPr>
                <w:sz w:val="14"/>
                <w:szCs w:val="14"/>
              </w:rPr>
              <w:t>1.977</w:t>
            </w:r>
          </w:p>
        </w:tc>
        <w:tc>
          <w:tcPr>
            <w:tcW w:w="559" w:type="dxa"/>
            <w:vMerge w:val="restart"/>
            <w:tcBorders>
              <w:top w:val="single" w:sz="8" w:space="0" w:color="auto"/>
            </w:tcBorders>
            <w:vAlign w:val="center"/>
          </w:tcPr>
          <w:p w14:paraId="7E276DE6" w14:textId="77777777" w:rsidR="00A51079" w:rsidRPr="0015361F" w:rsidRDefault="00A51079" w:rsidP="002A309F">
            <w:pPr>
              <w:spacing w:line="240" w:lineRule="exact"/>
              <w:rPr>
                <w:sz w:val="14"/>
                <w:szCs w:val="14"/>
              </w:rPr>
            </w:pPr>
            <w:r w:rsidRPr="0015361F">
              <w:rPr>
                <w:sz w:val="14"/>
                <w:szCs w:val="14"/>
              </w:rPr>
              <w:t>3.400</w:t>
            </w:r>
          </w:p>
        </w:tc>
        <w:tc>
          <w:tcPr>
            <w:tcW w:w="517" w:type="dxa"/>
            <w:tcBorders>
              <w:top w:val="single" w:sz="8" w:space="0" w:color="auto"/>
              <w:right w:val="single" w:sz="8" w:space="0" w:color="auto"/>
            </w:tcBorders>
            <w:vAlign w:val="center"/>
          </w:tcPr>
          <w:p w14:paraId="49B006B6"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1.24</w:t>
            </w:r>
          </w:p>
        </w:tc>
      </w:tr>
      <w:tr w:rsidR="00A51079" w:rsidRPr="0015361F" w14:paraId="4E4CBCE8" w14:textId="77777777" w:rsidTr="00A51079">
        <w:trPr>
          <w:trHeight w:val="20"/>
        </w:trPr>
        <w:tc>
          <w:tcPr>
            <w:tcW w:w="350" w:type="dxa"/>
            <w:tcBorders>
              <w:left w:val="single" w:sz="8" w:space="0" w:color="auto"/>
              <w:right w:val="single" w:sz="8" w:space="0" w:color="auto"/>
            </w:tcBorders>
            <w:vAlign w:val="center"/>
          </w:tcPr>
          <w:p w14:paraId="3871711F" w14:textId="77777777" w:rsidR="00A51079" w:rsidRPr="0015361F" w:rsidRDefault="00A51079" w:rsidP="002A309F">
            <w:pPr>
              <w:spacing w:line="240" w:lineRule="exact"/>
              <w:rPr>
                <w:sz w:val="14"/>
                <w:szCs w:val="14"/>
              </w:rPr>
            </w:pPr>
            <w:r w:rsidRPr="0015361F">
              <w:rPr>
                <w:sz w:val="14"/>
                <w:szCs w:val="14"/>
              </w:rPr>
              <w:t>Ｂ</w:t>
            </w:r>
          </w:p>
        </w:tc>
        <w:tc>
          <w:tcPr>
            <w:tcW w:w="564" w:type="dxa"/>
            <w:tcBorders>
              <w:left w:val="single" w:sz="8" w:space="0" w:color="auto"/>
            </w:tcBorders>
            <w:vAlign w:val="center"/>
          </w:tcPr>
          <w:p w14:paraId="730D953E"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0.120</w:t>
            </w:r>
          </w:p>
        </w:tc>
        <w:tc>
          <w:tcPr>
            <w:tcW w:w="564" w:type="dxa"/>
            <w:vAlign w:val="center"/>
          </w:tcPr>
          <w:p w14:paraId="6B234ECD"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0.207</w:t>
            </w:r>
          </w:p>
        </w:tc>
        <w:tc>
          <w:tcPr>
            <w:tcW w:w="563" w:type="dxa"/>
            <w:vMerge/>
            <w:vAlign w:val="center"/>
          </w:tcPr>
          <w:p w14:paraId="4493023D" w14:textId="77777777" w:rsidR="00A51079" w:rsidRPr="0015361F" w:rsidRDefault="00A51079" w:rsidP="002A309F">
            <w:pPr>
              <w:spacing w:line="240" w:lineRule="exact"/>
              <w:rPr>
                <w:sz w:val="14"/>
                <w:szCs w:val="14"/>
              </w:rPr>
            </w:pPr>
          </w:p>
        </w:tc>
        <w:tc>
          <w:tcPr>
            <w:tcW w:w="563" w:type="dxa"/>
            <w:vMerge/>
            <w:vAlign w:val="center"/>
          </w:tcPr>
          <w:p w14:paraId="56C9AA10" w14:textId="77777777" w:rsidR="00A51079" w:rsidRPr="0015361F" w:rsidRDefault="00A51079" w:rsidP="002A309F">
            <w:pPr>
              <w:spacing w:line="240" w:lineRule="exact"/>
              <w:rPr>
                <w:sz w:val="14"/>
                <w:szCs w:val="14"/>
              </w:rPr>
            </w:pPr>
          </w:p>
        </w:tc>
        <w:tc>
          <w:tcPr>
            <w:tcW w:w="558" w:type="dxa"/>
            <w:vMerge/>
            <w:vAlign w:val="center"/>
          </w:tcPr>
          <w:p w14:paraId="118E01BB" w14:textId="77777777" w:rsidR="00A51079" w:rsidRPr="0015361F" w:rsidRDefault="00A51079" w:rsidP="002A309F">
            <w:pPr>
              <w:spacing w:line="240" w:lineRule="exact"/>
              <w:rPr>
                <w:sz w:val="14"/>
                <w:szCs w:val="14"/>
              </w:rPr>
            </w:pPr>
          </w:p>
        </w:tc>
        <w:tc>
          <w:tcPr>
            <w:tcW w:w="563" w:type="dxa"/>
            <w:vMerge/>
            <w:vAlign w:val="center"/>
          </w:tcPr>
          <w:p w14:paraId="0FE51537" w14:textId="77777777" w:rsidR="00A51079" w:rsidRPr="0015361F" w:rsidRDefault="00A51079" w:rsidP="002A309F">
            <w:pPr>
              <w:spacing w:line="240" w:lineRule="exact"/>
              <w:rPr>
                <w:sz w:val="14"/>
                <w:szCs w:val="14"/>
              </w:rPr>
            </w:pPr>
          </w:p>
        </w:tc>
        <w:tc>
          <w:tcPr>
            <w:tcW w:w="563" w:type="dxa"/>
            <w:vMerge/>
            <w:vAlign w:val="center"/>
          </w:tcPr>
          <w:p w14:paraId="626B8DE2" w14:textId="77777777" w:rsidR="00A51079" w:rsidRPr="0015361F" w:rsidRDefault="00A51079" w:rsidP="002A309F">
            <w:pPr>
              <w:spacing w:line="240" w:lineRule="exact"/>
              <w:rPr>
                <w:sz w:val="14"/>
                <w:szCs w:val="14"/>
              </w:rPr>
            </w:pPr>
          </w:p>
        </w:tc>
        <w:tc>
          <w:tcPr>
            <w:tcW w:w="564" w:type="dxa"/>
            <w:vMerge/>
            <w:vAlign w:val="center"/>
          </w:tcPr>
          <w:p w14:paraId="532F0C10" w14:textId="77777777" w:rsidR="00A51079" w:rsidRPr="0015361F" w:rsidRDefault="00A51079" w:rsidP="002A309F">
            <w:pPr>
              <w:spacing w:line="240" w:lineRule="exact"/>
              <w:rPr>
                <w:sz w:val="14"/>
                <w:szCs w:val="14"/>
              </w:rPr>
            </w:pPr>
          </w:p>
        </w:tc>
        <w:tc>
          <w:tcPr>
            <w:tcW w:w="566" w:type="dxa"/>
            <w:vMerge/>
            <w:vAlign w:val="center"/>
          </w:tcPr>
          <w:p w14:paraId="4EEEB068" w14:textId="77777777" w:rsidR="00A51079" w:rsidRPr="0015361F" w:rsidRDefault="00A51079" w:rsidP="002A309F">
            <w:pPr>
              <w:spacing w:line="240" w:lineRule="exact"/>
              <w:rPr>
                <w:sz w:val="14"/>
                <w:szCs w:val="14"/>
              </w:rPr>
            </w:pPr>
          </w:p>
        </w:tc>
        <w:tc>
          <w:tcPr>
            <w:tcW w:w="559" w:type="dxa"/>
            <w:vMerge/>
            <w:vAlign w:val="center"/>
          </w:tcPr>
          <w:p w14:paraId="35F26384" w14:textId="77777777" w:rsidR="00A51079" w:rsidRPr="0015361F" w:rsidRDefault="00A51079" w:rsidP="002A309F">
            <w:pPr>
              <w:spacing w:line="240" w:lineRule="exact"/>
              <w:rPr>
                <w:sz w:val="14"/>
                <w:szCs w:val="14"/>
              </w:rPr>
            </w:pPr>
          </w:p>
        </w:tc>
        <w:tc>
          <w:tcPr>
            <w:tcW w:w="559" w:type="dxa"/>
            <w:vMerge/>
            <w:vAlign w:val="center"/>
          </w:tcPr>
          <w:p w14:paraId="2EE0A1B6" w14:textId="77777777" w:rsidR="00A51079" w:rsidRPr="0015361F" w:rsidRDefault="00A51079" w:rsidP="002A309F">
            <w:pPr>
              <w:spacing w:line="240" w:lineRule="exact"/>
              <w:rPr>
                <w:sz w:val="14"/>
                <w:szCs w:val="14"/>
              </w:rPr>
            </w:pPr>
          </w:p>
        </w:tc>
        <w:tc>
          <w:tcPr>
            <w:tcW w:w="559" w:type="dxa"/>
            <w:vMerge/>
            <w:vAlign w:val="center"/>
          </w:tcPr>
          <w:p w14:paraId="7AA88606" w14:textId="77777777" w:rsidR="00A51079" w:rsidRPr="0015361F" w:rsidRDefault="00A51079" w:rsidP="002A309F">
            <w:pPr>
              <w:spacing w:line="240" w:lineRule="exact"/>
              <w:rPr>
                <w:sz w:val="14"/>
                <w:szCs w:val="14"/>
              </w:rPr>
            </w:pPr>
          </w:p>
        </w:tc>
        <w:tc>
          <w:tcPr>
            <w:tcW w:w="559" w:type="dxa"/>
            <w:vMerge/>
            <w:vAlign w:val="center"/>
          </w:tcPr>
          <w:p w14:paraId="2E2A9C40" w14:textId="77777777" w:rsidR="00A51079" w:rsidRPr="0015361F" w:rsidRDefault="00A51079" w:rsidP="002A309F">
            <w:pPr>
              <w:spacing w:line="240" w:lineRule="exact"/>
              <w:rPr>
                <w:sz w:val="14"/>
                <w:szCs w:val="14"/>
              </w:rPr>
            </w:pPr>
          </w:p>
        </w:tc>
        <w:tc>
          <w:tcPr>
            <w:tcW w:w="612" w:type="dxa"/>
            <w:vMerge/>
            <w:vAlign w:val="center"/>
          </w:tcPr>
          <w:p w14:paraId="33B917B2" w14:textId="77777777" w:rsidR="00A51079" w:rsidRPr="0015361F" w:rsidRDefault="00A51079" w:rsidP="002A309F">
            <w:pPr>
              <w:spacing w:line="240" w:lineRule="exact"/>
              <w:rPr>
                <w:sz w:val="14"/>
                <w:szCs w:val="14"/>
              </w:rPr>
            </w:pPr>
          </w:p>
        </w:tc>
        <w:tc>
          <w:tcPr>
            <w:tcW w:w="559" w:type="dxa"/>
            <w:vMerge/>
            <w:vAlign w:val="center"/>
          </w:tcPr>
          <w:p w14:paraId="5ECED656" w14:textId="77777777" w:rsidR="00A51079" w:rsidRPr="0015361F" w:rsidRDefault="00A51079" w:rsidP="002A309F">
            <w:pPr>
              <w:spacing w:line="240" w:lineRule="exact"/>
              <w:rPr>
                <w:sz w:val="14"/>
                <w:szCs w:val="14"/>
              </w:rPr>
            </w:pPr>
          </w:p>
        </w:tc>
        <w:tc>
          <w:tcPr>
            <w:tcW w:w="559" w:type="dxa"/>
            <w:vMerge/>
            <w:vAlign w:val="center"/>
          </w:tcPr>
          <w:p w14:paraId="400196CE" w14:textId="77777777" w:rsidR="00A51079" w:rsidRPr="0015361F" w:rsidRDefault="00A51079" w:rsidP="002A309F">
            <w:pPr>
              <w:spacing w:line="240" w:lineRule="exact"/>
              <w:rPr>
                <w:sz w:val="14"/>
                <w:szCs w:val="14"/>
              </w:rPr>
            </w:pPr>
          </w:p>
        </w:tc>
        <w:tc>
          <w:tcPr>
            <w:tcW w:w="517" w:type="dxa"/>
            <w:tcBorders>
              <w:right w:val="single" w:sz="8" w:space="0" w:color="auto"/>
            </w:tcBorders>
            <w:vAlign w:val="center"/>
          </w:tcPr>
          <w:p w14:paraId="18033674"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1.17</w:t>
            </w:r>
          </w:p>
        </w:tc>
      </w:tr>
      <w:tr w:rsidR="00A51079" w:rsidRPr="0015361F" w14:paraId="40DCC011" w14:textId="77777777" w:rsidTr="00A51079">
        <w:trPr>
          <w:trHeight w:val="20"/>
        </w:trPr>
        <w:tc>
          <w:tcPr>
            <w:tcW w:w="350" w:type="dxa"/>
            <w:tcBorders>
              <w:left w:val="single" w:sz="8" w:space="0" w:color="auto"/>
              <w:right w:val="single" w:sz="8" w:space="0" w:color="auto"/>
            </w:tcBorders>
            <w:vAlign w:val="center"/>
          </w:tcPr>
          <w:p w14:paraId="70F7F608" w14:textId="77777777" w:rsidR="00A51079" w:rsidRPr="0015361F" w:rsidRDefault="00A51079" w:rsidP="002A309F">
            <w:pPr>
              <w:spacing w:line="240" w:lineRule="exact"/>
              <w:rPr>
                <w:sz w:val="14"/>
                <w:szCs w:val="14"/>
              </w:rPr>
            </w:pPr>
            <w:r w:rsidRPr="0015361F">
              <w:rPr>
                <w:sz w:val="14"/>
                <w:szCs w:val="14"/>
              </w:rPr>
              <w:t>Ｃ</w:t>
            </w:r>
          </w:p>
        </w:tc>
        <w:tc>
          <w:tcPr>
            <w:tcW w:w="564" w:type="dxa"/>
            <w:tcBorders>
              <w:left w:val="single" w:sz="8" w:space="0" w:color="auto"/>
            </w:tcBorders>
            <w:vAlign w:val="center"/>
          </w:tcPr>
          <w:p w14:paraId="73A6845E"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0.153</w:t>
            </w:r>
          </w:p>
        </w:tc>
        <w:tc>
          <w:tcPr>
            <w:tcW w:w="564" w:type="dxa"/>
            <w:vAlign w:val="center"/>
          </w:tcPr>
          <w:p w14:paraId="563106E7"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0.265</w:t>
            </w:r>
          </w:p>
        </w:tc>
        <w:tc>
          <w:tcPr>
            <w:tcW w:w="563" w:type="dxa"/>
            <w:vMerge/>
            <w:vAlign w:val="center"/>
          </w:tcPr>
          <w:p w14:paraId="31E2B664" w14:textId="77777777" w:rsidR="00A51079" w:rsidRPr="0015361F" w:rsidRDefault="00A51079" w:rsidP="002A309F">
            <w:pPr>
              <w:spacing w:line="240" w:lineRule="exact"/>
              <w:rPr>
                <w:sz w:val="14"/>
                <w:szCs w:val="14"/>
              </w:rPr>
            </w:pPr>
          </w:p>
        </w:tc>
        <w:tc>
          <w:tcPr>
            <w:tcW w:w="563" w:type="dxa"/>
            <w:vMerge/>
            <w:vAlign w:val="center"/>
          </w:tcPr>
          <w:p w14:paraId="617BF870" w14:textId="77777777" w:rsidR="00A51079" w:rsidRPr="0015361F" w:rsidRDefault="00A51079" w:rsidP="002A309F">
            <w:pPr>
              <w:spacing w:line="240" w:lineRule="exact"/>
              <w:rPr>
                <w:sz w:val="14"/>
                <w:szCs w:val="14"/>
              </w:rPr>
            </w:pPr>
          </w:p>
        </w:tc>
        <w:tc>
          <w:tcPr>
            <w:tcW w:w="558" w:type="dxa"/>
            <w:vMerge/>
            <w:vAlign w:val="center"/>
          </w:tcPr>
          <w:p w14:paraId="6BF6BFEB" w14:textId="77777777" w:rsidR="00A51079" w:rsidRPr="0015361F" w:rsidRDefault="00A51079" w:rsidP="002A309F">
            <w:pPr>
              <w:spacing w:line="240" w:lineRule="exact"/>
              <w:rPr>
                <w:sz w:val="14"/>
                <w:szCs w:val="14"/>
              </w:rPr>
            </w:pPr>
          </w:p>
        </w:tc>
        <w:tc>
          <w:tcPr>
            <w:tcW w:w="563" w:type="dxa"/>
            <w:vMerge/>
            <w:vAlign w:val="center"/>
          </w:tcPr>
          <w:p w14:paraId="742D9567" w14:textId="77777777" w:rsidR="00A51079" w:rsidRPr="0015361F" w:rsidRDefault="00A51079" w:rsidP="002A309F">
            <w:pPr>
              <w:spacing w:line="240" w:lineRule="exact"/>
              <w:rPr>
                <w:sz w:val="14"/>
                <w:szCs w:val="14"/>
              </w:rPr>
            </w:pPr>
          </w:p>
        </w:tc>
        <w:tc>
          <w:tcPr>
            <w:tcW w:w="563" w:type="dxa"/>
            <w:vMerge/>
            <w:vAlign w:val="center"/>
          </w:tcPr>
          <w:p w14:paraId="13C97427" w14:textId="77777777" w:rsidR="00A51079" w:rsidRPr="0015361F" w:rsidRDefault="00A51079" w:rsidP="002A309F">
            <w:pPr>
              <w:spacing w:line="240" w:lineRule="exact"/>
              <w:rPr>
                <w:sz w:val="14"/>
                <w:szCs w:val="14"/>
              </w:rPr>
            </w:pPr>
          </w:p>
        </w:tc>
        <w:tc>
          <w:tcPr>
            <w:tcW w:w="564" w:type="dxa"/>
            <w:vMerge/>
            <w:vAlign w:val="center"/>
          </w:tcPr>
          <w:p w14:paraId="3279A6A7" w14:textId="77777777" w:rsidR="00A51079" w:rsidRPr="0015361F" w:rsidRDefault="00A51079" w:rsidP="002A309F">
            <w:pPr>
              <w:spacing w:line="240" w:lineRule="exact"/>
              <w:rPr>
                <w:sz w:val="14"/>
                <w:szCs w:val="14"/>
              </w:rPr>
            </w:pPr>
          </w:p>
        </w:tc>
        <w:tc>
          <w:tcPr>
            <w:tcW w:w="566" w:type="dxa"/>
            <w:vMerge/>
            <w:vAlign w:val="center"/>
          </w:tcPr>
          <w:p w14:paraId="7FFB2E21" w14:textId="77777777" w:rsidR="00A51079" w:rsidRPr="0015361F" w:rsidRDefault="00A51079" w:rsidP="002A309F">
            <w:pPr>
              <w:spacing w:line="240" w:lineRule="exact"/>
              <w:rPr>
                <w:sz w:val="14"/>
                <w:szCs w:val="14"/>
              </w:rPr>
            </w:pPr>
          </w:p>
        </w:tc>
        <w:tc>
          <w:tcPr>
            <w:tcW w:w="559" w:type="dxa"/>
            <w:vMerge/>
            <w:vAlign w:val="center"/>
          </w:tcPr>
          <w:p w14:paraId="6225A38B" w14:textId="77777777" w:rsidR="00A51079" w:rsidRPr="0015361F" w:rsidRDefault="00A51079" w:rsidP="002A309F">
            <w:pPr>
              <w:spacing w:line="240" w:lineRule="exact"/>
              <w:rPr>
                <w:sz w:val="14"/>
                <w:szCs w:val="14"/>
              </w:rPr>
            </w:pPr>
          </w:p>
        </w:tc>
        <w:tc>
          <w:tcPr>
            <w:tcW w:w="559" w:type="dxa"/>
            <w:vMerge/>
            <w:vAlign w:val="center"/>
          </w:tcPr>
          <w:p w14:paraId="58FFF991" w14:textId="77777777" w:rsidR="00A51079" w:rsidRPr="0015361F" w:rsidRDefault="00A51079" w:rsidP="002A309F">
            <w:pPr>
              <w:spacing w:line="240" w:lineRule="exact"/>
              <w:rPr>
                <w:sz w:val="14"/>
                <w:szCs w:val="14"/>
              </w:rPr>
            </w:pPr>
          </w:p>
        </w:tc>
        <w:tc>
          <w:tcPr>
            <w:tcW w:w="559" w:type="dxa"/>
            <w:vMerge/>
            <w:vAlign w:val="center"/>
          </w:tcPr>
          <w:p w14:paraId="6F1602FE" w14:textId="77777777" w:rsidR="00A51079" w:rsidRPr="0015361F" w:rsidRDefault="00A51079" w:rsidP="002A309F">
            <w:pPr>
              <w:spacing w:line="240" w:lineRule="exact"/>
              <w:rPr>
                <w:sz w:val="14"/>
                <w:szCs w:val="14"/>
              </w:rPr>
            </w:pPr>
          </w:p>
        </w:tc>
        <w:tc>
          <w:tcPr>
            <w:tcW w:w="559" w:type="dxa"/>
            <w:vMerge/>
            <w:vAlign w:val="center"/>
          </w:tcPr>
          <w:p w14:paraId="3A7DC9E1" w14:textId="77777777" w:rsidR="00A51079" w:rsidRPr="0015361F" w:rsidRDefault="00A51079" w:rsidP="002A309F">
            <w:pPr>
              <w:spacing w:line="240" w:lineRule="exact"/>
              <w:rPr>
                <w:sz w:val="14"/>
                <w:szCs w:val="14"/>
              </w:rPr>
            </w:pPr>
          </w:p>
        </w:tc>
        <w:tc>
          <w:tcPr>
            <w:tcW w:w="612" w:type="dxa"/>
            <w:vMerge/>
            <w:vAlign w:val="center"/>
          </w:tcPr>
          <w:p w14:paraId="06B67D1B" w14:textId="77777777" w:rsidR="00A51079" w:rsidRPr="0015361F" w:rsidRDefault="00A51079" w:rsidP="002A309F">
            <w:pPr>
              <w:spacing w:line="240" w:lineRule="exact"/>
              <w:rPr>
                <w:sz w:val="14"/>
                <w:szCs w:val="14"/>
              </w:rPr>
            </w:pPr>
          </w:p>
        </w:tc>
        <w:tc>
          <w:tcPr>
            <w:tcW w:w="559" w:type="dxa"/>
            <w:vMerge/>
            <w:vAlign w:val="center"/>
          </w:tcPr>
          <w:p w14:paraId="21EA2969" w14:textId="77777777" w:rsidR="00A51079" w:rsidRPr="0015361F" w:rsidRDefault="00A51079" w:rsidP="002A309F">
            <w:pPr>
              <w:spacing w:line="240" w:lineRule="exact"/>
              <w:rPr>
                <w:sz w:val="14"/>
                <w:szCs w:val="14"/>
              </w:rPr>
            </w:pPr>
          </w:p>
        </w:tc>
        <w:tc>
          <w:tcPr>
            <w:tcW w:w="559" w:type="dxa"/>
            <w:vMerge/>
            <w:vAlign w:val="center"/>
          </w:tcPr>
          <w:p w14:paraId="2F436841" w14:textId="77777777" w:rsidR="00A51079" w:rsidRPr="0015361F" w:rsidRDefault="00A51079" w:rsidP="002A309F">
            <w:pPr>
              <w:spacing w:line="240" w:lineRule="exact"/>
              <w:rPr>
                <w:sz w:val="14"/>
                <w:szCs w:val="14"/>
              </w:rPr>
            </w:pPr>
          </w:p>
        </w:tc>
        <w:tc>
          <w:tcPr>
            <w:tcW w:w="517" w:type="dxa"/>
            <w:tcBorders>
              <w:right w:val="single" w:sz="8" w:space="0" w:color="auto"/>
            </w:tcBorders>
            <w:vAlign w:val="center"/>
          </w:tcPr>
          <w:p w14:paraId="4803478D"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1.13</w:t>
            </w:r>
          </w:p>
        </w:tc>
      </w:tr>
      <w:tr w:rsidR="00A51079" w:rsidRPr="0015361F" w14:paraId="03891141" w14:textId="77777777" w:rsidTr="00A51079">
        <w:trPr>
          <w:trHeight w:val="20"/>
        </w:trPr>
        <w:tc>
          <w:tcPr>
            <w:tcW w:w="350" w:type="dxa"/>
            <w:tcBorders>
              <w:left w:val="single" w:sz="8" w:space="0" w:color="auto"/>
              <w:right w:val="single" w:sz="8" w:space="0" w:color="auto"/>
            </w:tcBorders>
            <w:vAlign w:val="center"/>
          </w:tcPr>
          <w:p w14:paraId="6FC12FD4" w14:textId="77777777" w:rsidR="00A51079" w:rsidRPr="0015361F" w:rsidRDefault="00A51079" w:rsidP="002A309F">
            <w:pPr>
              <w:spacing w:line="240" w:lineRule="exact"/>
              <w:rPr>
                <w:sz w:val="14"/>
                <w:szCs w:val="14"/>
              </w:rPr>
            </w:pPr>
            <w:r w:rsidRPr="0015361F">
              <w:rPr>
                <w:sz w:val="14"/>
                <w:szCs w:val="14"/>
              </w:rPr>
              <w:t>Ｄ</w:t>
            </w:r>
          </w:p>
        </w:tc>
        <w:tc>
          <w:tcPr>
            <w:tcW w:w="564" w:type="dxa"/>
            <w:tcBorders>
              <w:left w:val="single" w:sz="8" w:space="0" w:color="auto"/>
            </w:tcBorders>
            <w:vAlign w:val="center"/>
          </w:tcPr>
          <w:p w14:paraId="6154C82E"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0.192</w:t>
            </w:r>
          </w:p>
        </w:tc>
        <w:tc>
          <w:tcPr>
            <w:tcW w:w="564" w:type="dxa"/>
            <w:vAlign w:val="center"/>
          </w:tcPr>
          <w:p w14:paraId="0C9089C5"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0.331</w:t>
            </w:r>
          </w:p>
        </w:tc>
        <w:tc>
          <w:tcPr>
            <w:tcW w:w="563" w:type="dxa"/>
            <w:vMerge/>
            <w:vAlign w:val="center"/>
          </w:tcPr>
          <w:p w14:paraId="2002041D" w14:textId="77777777" w:rsidR="00A51079" w:rsidRPr="0015361F" w:rsidRDefault="00A51079" w:rsidP="002A309F">
            <w:pPr>
              <w:spacing w:line="240" w:lineRule="exact"/>
              <w:rPr>
                <w:sz w:val="14"/>
                <w:szCs w:val="14"/>
              </w:rPr>
            </w:pPr>
          </w:p>
        </w:tc>
        <w:tc>
          <w:tcPr>
            <w:tcW w:w="563" w:type="dxa"/>
            <w:vMerge/>
            <w:vAlign w:val="center"/>
          </w:tcPr>
          <w:p w14:paraId="08649332" w14:textId="77777777" w:rsidR="00A51079" w:rsidRPr="0015361F" w:rsidRDefault="00A51079" w:rsidP="002A309F">
            <w:pPr>
              <w:spacing w:line="240" w:lineRule="exact"/>
              <w:rPr>
                <w:sz w:val="14"/>
                <w:szCs w:val="14"/>
              </w:rPr>
            </w:pPr>
          </w:p>
        </w:tc>
        <w:tc>
          <w:tcPr>
            <w:tcW w:w="558" w:type="dxa"/>
            <w:vMerge/>
            <w:vAlign w:val="center"/>
          </w:tcPr>
          <w:p w14:paraId="156FA3A8" w14:textId="77777777" w:rsidR="00A51079" w:rsidRPr="0015361F" w:rsidRDefault="00A51079" w:rsidP="002A309F">
            <w:pPr>
              <w:spacing w:line="240" w:lineRule="exact"/>
              <w:rPr>
                <w:sz w:val="14"/>
                <w:szCs w:val="14"/>
              </w:rPr>
            </w:pPr>
          </w:p>
        </w:tc>
        <w:tc>
          <w:tcPr>
            <w:tcW w:w="563" w:type="dxa"/>
            <w:vMerge/>
            <w:vAlign w:val="center"/>
          </w:tcPr>
          <w:p w14:paraId="76E62A3C" w14:textId="77777777" w:rsidR="00A51079" w:rsidRPr="0015361F" w:rsidRDefault="00A51079" w:rsidP="002A309F">
            <w:pPr>
              <w:spacing w:line="240" w:lineRule="exact"/>
              <w:rPr>
                <w:sz w:val="14"/>
                <w:szCs w:val="14"/>
              </w:rPr>
            </w:pPr>
          </w:p>
        </w:tc>
        <w:tc>
          <w:tcPr>
            <w:tcW w:w="563" w:type="dxa"/>
            <w:vMerge/>
            <w:vAlign w:val="center"/>
          </w:tcPr>
          <w:p w14:paraId="76EF4790" w14:textId="77777777" w:rsidR="00A51079" w:rsidRPr="0015361F" w:rsidRDefault="00A51079" w:rsidP="002A309F">
            <w:pPr>
              <w:spacing w:line="240" w:lineRule="exact"/>
              <w:rPr>
                <w:sz w:val="14"/>
                <w:szCs w:val="14"/>
              </w:rPr>
            </w:pPr>
          </w:p>
        </w:tc>
        <w:tc>
          <w:tcPr>
            <w:tcW w:w="564" w:type="dxa"/>
            <w:vMerge/>
            <w:vAlign w:val="center"/>
          </w:tcPr>
          <w:p w14:paraId="5499649C" w14:textId="77777777" w:rsidR="00A51079" w:rsidRPr="0015361F" w:rsidRDefault="00A51079" w:rsidP="002A309F">
            <w:pPr>
              <w:spacing w:line="240" w:lineRule="exact"/>
              <w:rPr>
                <w:sz w:val="14"/>
                <w:szCs w:val="14"/>
              </w:rPr>
            </w:pPr>
          </w:p>
        </w:tc>
        <w:tc>
          <w:tcPr>
            <w:tcW w:w="566" w:type="dxa"/>
            <w:vMerge/>
            <w:vAlign w:val="center"/>
          </w:tcPr>
          <w:p w14:paraId="1BB593E9" w14:textId="77777777" w:rsidR="00A51079" w:rsidRPr="0015361F" w:rsidRDefault="00A51079" w:rsidP="002A309F">
            <w:pPr>
              <w:spacing w:line="240" w:lineRule="exact"/>
              <w:rPr>
                <w:sz w:val="14"/>
                <w:szCs w:val="14"/>
              </w:rPr>
            </w:pPr>
          </w:p>
        </w:tc>
        <w:tc>
          <w:tcPr>
            <w:tcW w:w="559" w:type="dxa"/>
            <w:vMerge/>
            <w:vAlign w:val="center"/>
          </w:tcPr>
          <w:p w14:paraId="1FF7FFF4" w14:textId="77777777" w:rsidR="00A51079" w:rsidRPr="0015361F" w:rsidRDefault="00A51079" w:rsidP="002A309F">
            <w:pPr>
              <w:spacing w:line="240" w:lineRule="exact"/>
              <w:rPr>
                <w:sz w:val="14"/>
                <w:szCs w:val="14"/>
              </w:rPr>
            </w:pPr>
          </w:p>
        </w:tc>
        <w:tc>
          <w:tcPr>
            <w:tcW w:w="559" w:type="dxa"/>
            <w:vMerge/>
            <w:vAlign w:val="center"/>
          </w:tcPr>
          <w:p w14:paraId="0822F0DC" w14:textId="77777777" w:rsidR="00A51079" w:rsidRPr="0015361F" w:rsidRDefault="00A51079" w:rsidP="002A309F">
            <w:pPr>
              <w:spacing w:line="240" w:lineRule="exact"/>
              <w:rPr>
                <w:sz w:val="14"/>
                <w:szCs w:val="14"/>
              </w:rPr>
            </w:pPr>
          </w:p>
        </w:tc>
        <w:tc>
          <w:tcPr>
            <w:tcW w:w="559" w:type="dxa"/>
            <w:vMerge/>
            <w:vAlign w:val="center"/>
          </w:tcPr>
          <w:p w14:paraId="3F7EEAC2" w14:textId="77777777" w:rsidR="00A51079" w:rsidRPr="0015361F" w:rsidRDefault="00A51079" w:rsidP="002A309F">
            <w:pPr>
              <w:spacing w:line="240" w:lineRule="exact"/>
              <w:rPr>
                <w:sz w:val="14"/>
                <w:szCs w:val="14"/>
              </w:rPr>
            </w:pPr>
          </w:p>
        </w:tc>
        <w:tc>
          <w:tcPr>
            <w:tcW w:w="559" w:type="dxa"/>
            <w:vMerge/>
            <w:vAlign w:val="center"/>
          </w:tcPr>
          <w:p w14:paraId="0300EF38" w14:textId="77777777" w:rsidR="00A51079" w:rsidRPr="0015361F" w:rsidRDefault="00A51079" w:rsidP="002A309F">
            <w:pPr>
              <w:spacing w:line="240" w:lineRule="exact"/>
              <w:rPr>
                <w:sz w:val="14"/>
                <w:szCs w:val="14"/>
              </w:rPr>
            </w:pPr>
          </w:p>
        </w:tc>
        <w:tc>
          <w:tcPr>
            <w:tcW w:w="612" w:type="dxa"/>
            <w:vMerge/>
            <w:vAlign w:val="center"/>
          </w:tcPr>
          <w:p w14:paraId="55E5E98B" w14:textId="77777777" w:rsidR="00A51079" w:rsidRPr="0015361F" w:rsidRDefault="00A51079" w:rsidP="002A309F">
            <w:pPr>
              <w:spacing w:line="240" w:lineRule="exact"/>
              <w:rPr>
                <w:sz w:val="14"/>
                <w:szCs w:val="14"/>
              </w:rPr>
            </w:pPr>
          </w:p>
        </w:tc>
        <w:tc>
          <w:tcPr>
            <w:tcW w:w="559" w:type="dxa"/>
            <w:vMerge/>
            <w:vAlign w:val="center"/>
          </w:tcPr>
          <w:p w14:paraId="703D6E29" w14:textId="77777777" w:rsidR="00A51079" w:rsidRPr="0015361F" w:rsidRDefault="00A51079" w:rsidP="002A309F">
            <w:pPr>
              <w:spacing w:line="240" w:lineRule="exact"/>
              <w:rPr>
                <w:sz w:val="14"/>
                <w:szCs w:val="14"/>
              </w:rPr>
            </w:pPr>
          </w:p>
        </w:tc>
        <w:tc>
          <w:tcPr>
            <w:tcW w:w="559" w:type="dxa"/>
            <w:vMerge/>
            <w:vAlign w:val="center"/>
          </w:tcPr>
          <w:p w14:paraId="7FB8049D" w14:textId="77777777" w:rsidR="00A51079" w:rsidRPr="0015361F" w:rsidRDefault="00A51079" w:rsidP="002A309F">
            <w:pPr>
              <w:spacing w:line="240" w:lineRule="exact"/>
              <w:rPr>
                <w:sz w:val="14"/>
                <w:szCs w:val="14"/>
              </w:rPr>
            </w:pPr>
          </w:p>
        </w:tc>
        <w:tc>
          <w:tcPr>
            <w:tcW w:w="517" w:type="dxa"/>
            <w:tcBorders>
              <w:right w:val="single" w:sz="8" w:space="0" w:color="auto"/>
            </w:tcBorders>
            <w:vAlign w:val="center"/>
          </w:tcPr>
          <w:p w14:paraId="519606A0"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1.10</w:t>
            </w:r>
          </w:p>
        </w:tc>
      </w:tr>
      <w:tr w:rsidR="00A51079" w:rsidRPr="0015361F" w14:paraId="2E40BA70" w14:textId="77777777" w:rsidTr="00A51079">
        <w:trPr>
          <w:trHeight w:val="20"/>
        </w:trPr>
        <w:tc>
          <w:tcPr>
            <w:tcW w:w="350" w:type="dxa"/>
            <w:tcBorders>
              <w:left w:val="single" w:sz="8" w:space="0" w:color="auto"/>
              <w:right w:val="single" w:sz="8" w:space="0" w:color="auto"/>
            </w:tcBorders>
            <w:vAlign w:val="center"/>
          </w:tcPr>
          <w:p w14:paraId="3C679805" w14:textId="77777777" w:rsidR="00A51079" w:rsidRPr="0015361F" w:rsidRDefault="00A51079" w:rsidP="002A309F">
            <w:pPr>
              <w:spacing w:line="240" w:lineRule="exact"/>
              <w:rPr>
                <w:sz w:val="14"/>
                <w:szCs w:val="14"/>
              </w:rPr>
            </w:pPr>
            <w:r w:rsidRPr="0015361F">
              <w:rPr>
                <w:sz w:val="14"/>
                <w:szCs w:val="14"/>
              </w:rPr>
              <w:t>Ｅ</w:t>
            </w:r>
          </w:p>
        </w:tc>
        <w:tc>
          <w:tcPr>
            <w:tcW w:w="564" w:type="dxa"/>
            <w:tcBorders>
              <w:left w:val="single" w:sz="8" w:space="0" w:color="auto"/>
            </w:tcBorders>
            <w:vAlign w:val="center"/>
          </w:tcPr>
          <w:p w14:paraId="6D3FD480"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0.225</w:t>
            </w:r>
          </w:p>
        </w:tc>
        <w:tc>
          <w:tcPr>
            <w:tcW w:w="564" w:type="dxa"/>
            <w:vAlign w:val="center"/>
          </w:tcPr>
          <w:p w14:paraId="44C826CA"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0.390</w:t>
            </w:r>
          </w:p>
        </w:tc>
        <w:tc>
          <w:tcPr>
            <w:tcW w:w="563" w:type="dxa"/>
            <w:vMerge/>
            <w:vAlign w:val="center"/>
          </w:tcPr>
          <w:p w14:paraId="4D84E9A0" w14:textId="77777777" w:rsidR="00A51079" w:rsidRPr="0015361F" w:rsidRDefault="00A51079" w:rsidP="002A309F">
            <w:pPr>
              <w:spacing w:line="240" w:lineRule="exact"/>
              <w:rPr>
                <w:sz w:val="14"/>
                <w:szCs w:val="14"/>
              </w:rPr>
            </w:pPr>
          </w:p>
        </w:tc>
        <w:tc>
          <w:tcPr>
            <w:tcW w:w="563" w:type="dxa"/>
            <w:vMerge/>
            <w:vAlign w:val="center"/>
          </w:tcPr>
          <w:p w14:paraId="7F037B95" w14:textId="77777777" w:rsidR="00A51079" w:rsidRPr="0015361F" w:rsidRDefault="00A51079" w:rsidP="002A309F">
            <w:pPr>
              <w:spacing w:line="240" w:lineRule="exact"/>
              <w:rPr>
                <w:sz w:val="14"/>
                <w:szCs w:val="14"/>
              </w:rPr>
            </w:pPr>
          </w:p>
        </w:tc>
        <w:tc>
          <w:tcPr>
            <w:tcW w:w="558" w:type="dxa"/>
            <w:vMerge/>
            <w:vAlign w:val="center"/>
          </w:tcPr>
          <w:p w14:paraId="43A908E0" w14:textId="77777777" w:rsidR="00A51079" w:rsidRPr="0015361F" w:rsidRDefault="00A51079" w:rsidP="002A309F">
            <w:pPr>
              <w:spacing w:line="240" w:lineRule="exact"/>
              <w:rPr>
                <w:sz w:val="14"/>
                <w:szCs w:val="14"/>
              </w:rPr>
            </w:pPr>
          </w:p>
        </w:tc>
        <w:tc>
          <w:tcPr>
            <w:tcW w:w="563" w:type="dxa"/>
            <w:vMerge/>
            <w:vAlign w:val="center"/>
          </w:tcPr>
          <w:p w14:paraId="46C65C0E" w14:textId="77777777" w:rsidR="00A51079" w:rsidRPr="0015361F" w:rsidRDefault="00A51079" w:rsidP="002A309F">
            <w:pPr>
              <w:spacing w:line="240" w:lineRule="exact"/>
              <w:rPr>
                <w:sz w:val="14"/>
                <w:szCs w:val="14"/>
              </w:rPr>
            </w:pPr>
          </w:p>
        </w:tc>
        <w:tc>
          <w:tcPr>
            <w:tcW w:w="563" w:type="dxa"/>
            <w:vMerge/>
            <w:vAlign w:val="center"/>
          </w:tcPr>
          <w:p w14:paraId="42C66764" w14:textId="77777777" w:rsidR="00A51079" w:rsidRPr="0015361F" w:rsidRDefault="00A51079" w:rsidP="002A309F">
            <w:pPr>
              <w:spacing w:line="240" w:lineRule="exact"/>
              <w:rPr>
                <w:sz w:val="14"/>
                <w:szCs w:val="14"/>
              </w:rPr>
            </w:pPr>
          </w:p>
        </w:tc>
        <w:tc>
          <w:tcPr>
            <w:tcW w:w="564" w:type="dxa"/>
            <w:vMerge/>
            <w:vAlign w:val="center"/>
          </w:tcPr>
          <w:p w14:paraId="50794D28" w14:textId="77777777" w:rsidR="00A51079" w:rsidRPr="0015361F" w:rsidRDefault="00A51079" w:rsidP="002A309F">
            <w:pPr>
              <w:spacing w:line="240" w:lineRule="exact"/>
              <w:rPr>
                <w:sz w:val="14"/>
                <w:szCs w:val="14"/>
              </w:rPr>
            </w:pPr>
          </w:p>
        </w:tc>
        <w:tc>
          <w:tcPr>
            <w:tcW w:w="566" w:type="dxa"/>
            <w:vMerge/>
            <w:vAlign w:val="center"/>
          </w:tcPr>
          <w:p w14:paraId="5891CB9A" w14:textId="77777777" w:rsidR="00A51079" w:rsidRPr="0015361F" w:rsidRDefault="00A51079" w:rsidP="002A309F">
            <w:pPr>
              <w:spacing w:line="240" w:lineRule="exact"/>
              <w:rPr>
                <w:sz w:val="14"/>
                <w:szCs w:val="14"/>
              </w:rPr>
            </w:pPr>
          </w:p>
        </w:tc>
        <w:tc>
          <w:tcPr>
            <w:tcW w:w="559" w:type="dxa"/>
            <w:vMerge/>
            <w:vAlign w:val="center"/>
          </w:tcPr>
          <w:p w14:paraId="6C3CA524" w14:textId="77777777" w:rsidR="00A51079" w:rsidRPr="0015361F" w:rsidRDefault="00A51079" w:rsidP="002A309F">
            <w:pPr>
              <w:spacing w:line="240" w:lineRule="exact"/>
              <w:rPr>
                <w:sz w:val="14"/>
                <w:szCs w:val="14"/>
              </w:rPr>
            </w:pPr>
          </w:p>
        </w:tc>
        <w:tc>
          <w:tcPr>
            <w:tcW w:w="559" w:type="dxa"/>
            <w:vMerge/>
            <w:vAlign w:val="center"/>
          </w:tcPr>
          <w:p w14:paraId="6D9839E1" w14:textId="77777777" w:rsidR="00A51079" w:rsidRPr="0015361F" w:rsidRDefault="00A51079" w:rsidP="002A309F">
            <w:pPr>
              <w:spacing w:line="240" w:lineRule="exact"/>
              <w:rPr>
                <w:sz w:val="14"/>
                <w:szCs w:val="14"/>
              </w:rPr>
            </w:pPr>
          </w:p>
        </w:tc>
        <w:tc>
          <w:tcPr>
            <w:tcW w:w="559" w:type="dxa"/>
            <w:vMerge/>
            <w:vAlign w:val="center"/>
          </w:tcPr>
          <w:p w14:paraId="03F16AD9" w14:textId="77777777" w:rsidR="00A51079" w:rsidRPr="0015361F" w:rsidRDefault="00A51079" w:rsidP="002A309F">
            <w:pPr>
              <w:spacing w:line="240" w:lineRule="exact"/>
              <w:rPr>
                <w:sz w:val="14"/>
                <w:szCs w:val="14"/>
              </w:rPr>
            </w:pPr>
          </w:p>
        </w:tc>
        <w:tc>
          <w:tcPr>
            <w:tcW w:w="559" w:type="dxa"/>
            <w:vMerge/>
            <w:vAlign w:val="center"/>
          </w:tcPr>
          <w:p w14:paraId="5F9CAEEB" w14:textId="77777777" w:rsidR="00A51079" w:rsidRPr="0015361F" w:rsidRDefault="00A51079" w:rsidP="002A309F">
            <w:pPr>
              <w:spacing w:line="240" w:lineRule="exact"/>
              <w:rPr>
                <w:sz w:val="14"/>
                <w:szCs w:val="14"/>
              </w:rPr>
            </w:pPr>
          </w:p>
        </w:tc>
        <w:tc>
          <w:tcPr>
            <w:tcW w:w="612" w:type="dxa"/>
            <w:vMerge/>
            <w:vAlign w:val="center"/>
          </w:tcPr>
          <w:p w14:paraId="18EF4E08" w14:textId="77777777" w:rsidR="00A51079" w:rsidRPr="0015361F" w:rsidRDefault="00A51079" w:rsidP="002A309F">
            <w:pPr>
              <w:spacing w:line="240" w:lineRule="exact"/>
              <w:rPr>
                <w:sz w:val="14"/>
                <w:szCs w:val="14"/>
              </w:rPr>
            </w:pPr>
          </w:p>
        </w:tc>
        <w:tc>
          <w:tcPr>
            <w:tcW w:w="559" w:type="dxa"/>
            <w:vMerge/>
            <w:vAlign w:val="center"/>
          </w:tcPr>
          <w:p w14:paraId="2F914886" w14:textId="77777777" w:rsidR="00A51079" w:rsidRPr="0015361F" w:rsidRDefault="00A51079" w:rsidP="002A309F">
            <w:pPr>
              <w:spacing w:line="240" w:lineRule="exact"/>
              <w:rPr>
                <w:sz w:val="14"/>
                <w:szCs w:val="14"/>
              </w:rPr>
            </w:pPr>
          </w:p>
        </w:tc>
        <w:tc>
          <w:tcPr>
            <w:tcW w:w="559" w:type="dxa"/>
            <w:vMerge/>
            <w:vAlign w:val="center"/>
          </w:tcPr>
          <w:p w14:paraId="7397F852" w14:textId="77777777" w:rsidR="00A51079" w:rsidRPr="0015361F" w:rsidRDefault="00A51079" w:rsidP="002A309F">
            <w:pPr>
              <w:spacing w:line="240" w:lineRule="exact"/>
              <w:rPr>
                <w:sz w:val="14"/>
                <w:szCs w:val="14"/>
              </w:rPr>
            </w:pPr>
          </w:p>
        </w:tc>
        <w:tc>
          <w:tcPr>
            <w:tcW w:w="517" w:type="dxa"/>
            <w:tcBorders>
              <w:right w:val="single" w:sz="8" w:space="0" w:color="auto"/>
            </w:tcBorders>
            <w:vAlign w:val="center"/>
          </w:tcPr>
          <w:p w14:paraId="281E521C"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1.09</w:t>
            </w:r>
          </w:p>
        </w:tc>
      </w:tr>
      <w:tr w:rsidR="00A51079" w:rsidRPr="0015361F" w14:paraId="296A246A" w14:textId="77777777" w:rsidTr="00A51079">
        <w:trPr>
          <w:trHeight w:val="20"/>
        </w:trPr>
        <w:tc>
          <w:tcPr>
            <w:tcW w:w="350" w:type="dxa"/>
            <w:tcBorders>
              <w:left w:val="single" w:sz="8" w:space="0" w:color="auto"/>
              <w:right w:val="single" w:sz="8" w:space="0" w:color="auto"/>
            </w:tcBorders>
            <w:vAlign w:val="center"/>
          </w:tcPr>
          <w:p w14:paraId="043D325C" w14:textId="77777777" w:rsidR="00A51079" w:rsidRPr="0015361F" w:rsidRDefault="00A51079" w:rsidP="002A309F">
            <w:pPr>
              <w:spacing w:line="240" w:lineRule="exact"/>
              <w:rPr>
                <w:sz w:val="14"/>
                <w:szCs w:val="14"/>
              </w:rPr>
            </w:pPr>
            <w:r w:rsidRPr="0015361F">
              <w:rPr>
                <w:sz w:val="14"/>
                <w:szCs w:val="14"/>
              </w:rPr>
              <w:t>Ｆ</w:t>
            </w:r>
          </w:p>
        </w:tc>
        <w:tc>
          <w:tcPr>
            <w:tcW w:w="564" w:type="dxa"/>
            <w:tcBorders>
              <w:left w:val="single" w:sz="8" w:space="0" w:color="auto"/>
            </w:tcBorders>
            <w:vAlign w:val="center"/>
          </w:tcPr>
          <w:p w14:paraId="3AC19477"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0.259</w:t>
            </w:r>
          </w:p>
        </w:tc>
        <w:tc>
          <w:tcPr>
            <w:tcW w:w="564" w:type="dxa"/>
            <w:vAlign w:val="center"/>
          </w:tcPr>
          <w:p w14:paraId="2F69770B"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0.449</w:t>
            </w:r>
          </w:p>
        </w:tc>
        <w:tc>
          <w:tcPr>
            <w:tcW w:w="563" w:type="dxa"/>
            <w:vMerge/>
            <w:vAlign w:val="center"/>
          </w:tcPr>
          <w:p w14:paraId="7C08A45A" w14:textId="77777777" w:rsidR="00A51079" w:rsidRPr="0015361F" w:rsidRDefault="00A51079" w:rsidP="002A309F">
            <w:pPr>
              <w:spacing w:line="240" w:lineRule="exact"/>
              <w:rPr>
                <w:sz w:val="14"/>
                <w:szCs w:val="14"/>
              </w:rPr>
            </w:pPr>
          </w:p>
        </w:tc>
        <w:tc>
          <w:tcPr>
            <w:tcW w:w="563" w:type="dxa"/>
            <w:vMerge/>
            <w:vAlign w:val="center"/>
          </w:tcPr>
          <w:p w14:paraId="72961C36" w14:textId="77777777" w:rsidR="00A51079" w:rsidRPr="0015361F" w:rsidRDefault="00A51079" w:rsidP="002A309F">
            <w:pPr>
              <w:spacing w:line="240" w:lineRule="exact"/>
              <w:rPr>
                <w:sz w:val="14"/>
                <w:szCs w:val="14"/>
              </w:rPr>
            </w:pPr>
          </w:p>
        </w:tc>
        <w:tc>
          <w:tcPr>
            <w:tcW w:w="558" w:type="dxa"/>
            <w:vMerge/>
            <w:vAlign w:val="center"/>
          </w:tcPr>
          <w:p w14:paraId="03C525DA" w14:textId="77777777" w:rsidR="00A51079" w:rsidRPr="0015361F" w:rsidRDefault="00A51079" w:rsidP="002A309F">
            <w:pPr>
              <w:spacing w:line="240" w:lineRule="exact"/>
              <w:rPr>
                <w:sz w:val="14"/>
                <w:szCs w:val="14"/>
              </w:rPr>
            </w:pPr>
          </w:p>
        </w:tc>
        <w:tc>
          <w:tcPr>
            <w:tcW w:w="563" w:type="dxa"/>
            <w:vMerge/>
            <w:vAlign w:val="center"/>
          </w:tcPr>
          <w:p w14:paraId="3D49D4C4" w14:textId="77777777" w:rsidR="00A51079" w:rsidRPr="0015361F" w:rsidRDefault="00A51079" w:rsidP="002A309F">
            <w:pPr>
              <w:spacing w:line="240" w:lineRule="exact"/>
              <w:rPr>
                <w:sz w:val="14"/>
                <w:szCs w:val="14"/>
              </w:rPr>
            </w:pPr>
          </w:p>
        </w:tc>
        <w:tc>
          <w:tcPr>
            <w:tcW w:w="563" w:type="dxa"/>
            <w:vMerge/>
            <w:vAlign w:val="center"/>
          </w:tcPr>
          <w:p w14:paraId="5474425C" w14:textId="77777777" w:rsidR="00A51079" w:rsidRPr="0015361F" w:rsidRDefault="00A51079" w:rsidP="002A309F">
            <w:pPr>
              <w:spacing w:line="240" w:lineRule="exact"/>
              <w:rPr>
                <w:sz w:val="14"/>
                <w:szCs w:val="14"/>
              </w:rPr>
            </w:pPr>
          </w:p>
        </w:tc>
        <w:tc>
          <w:tcPr>
            <w:tcW w:w="564" w:type="dxa"/>
            <w:vMerge/>
            <w:vAlign w:val="center"/>
          </w:tcPr>
          <w:p w14:paraId="0B22B77D" w14:textId="77777777" w:rsidR="00A51079" w:rsidRPr="0015361F" w:rsidRDefault="00A51079" w:rsidP="002A309F">
            <w:pPr>
              <w:spacing w:line="240" w:lineRule="exact"/>
              <w:rPr>
                <w:sz w:val="14"/>
                <w:szCs w:val="14"/>
              </w:rPr>
            </w:pPr>
          </w:p>
        </w:tc>
        <w:tc>
          <w:tcPr>
            <w:tcW w:w="566" w:type="dxa"/>
            <w:vMerge/>
            <w:vAlign w:val="center"/>
          </w:tcPr>
          <w:p w14:paraId="4DE5F7BF" w14:textId="77777777" w:rsidR="00A51079" w:rsidRPr="0015361F" w:rsidRDefault="00A51079" w:rsidP="002A309F">
            <w:pPr>
              <w:spacing w:line="240" w:lineRule="exact"/>
              <w:rPr>
                <w:sz w:val="14"/>
                <w:szCs w:val="14"/>
              </w:rPr>
            </w:pPr>
          </w:p>
        </w:tc>
        <w:tc>
          <w:tcPr>
            <w:tcW w:w="559" w:type="dxa"/>
            <w:vMerge/>
            <w:vAlign w:val="center"/>
          </w:tcPr>
          <w:p w14:paraId="0A5E4337" w14:textId="77777777" w:rsidR="00A51079" w:rsidRPr="0015361F" w:rsidRDefault="00A51079" w:rsidP="002A309F">
            <w:pPr>
              <w:spacing w:line="240" w:lineRule="exact"/>
              <w:rPr>
                <w:sz w:val="14"/>
                <w:szCs w:val="14"/>
              </w:rPr>
            </w:pPr>
          </w:p>
        </w:tc>
        <w:tc>
          <w:tcPr>
            <w:tcW w:w="559" w:type="dxa"/>
            <w:vMerge/>
            <w:vAlign w:val="center"/>
          </w:tcPr>
          <w:p w14:paraId="5D454CE0" w14:textId="77777777" w:rsidR="00A51079" w:rsidRPr="0015361F" w:rsidRDefault="00A51079" w:rsidP="002A309F">
            <w:pPr>
              <w:spacing w:line="240" w:lineRule="exact"/>
              <w:rPr>
                <w:sz w:val="14"/>
                <w:szCs w:val="14"/>
              </w:rPr>
            </w:pPr>
          </w:p>
        </w:tc>
        <w:tc>
          <w:tcPr>
            <w:tcW w:w="559" w:type="dxa"/>
            <w:vMerge/>
            <w:vAlign w:val="center"/>
          </w:tcPr>
          <w:p w14:paraId="46A31A8C" w14:textId="77777777" w:rsidR="00A51079" w:rsidRPr="0015361F" w:rsidRDefault="00A51079" w:rsidP="002A309F">
            <w:pPr>
              <w:spacing w:line="240" w:lineRule="exact"/>
              <w:rPr>
                <w:sz w:val="14"/>
                <w:szCs w:val="14"/>
              </w:rPr>
            </w:pPr>
          </w:p>
        </w:tc>
        <w:tc>
          <w:tcPr>
            <w:tcW w:w="559" w:type="dxa"/>
            <w:vMerge/>
            <w:vAlign w:val="center"/>
          </w:tcPr>
          <w:p w14:paraId="7A3E3948" w14:textId="77777777" w:rsidR="00A51079" w:rsidRPr="0015361F" w:rsidRDefault="00A51079" w:rsidP="002A309F">
            <w:pPr>
              <w:spacing w:line="240" w:lineRule="exact"/>
              <w:rPr>
                <w:sz w:val="14"/>
                <w:szCs w:val="14"/>
              </w:rPr>
            </w:pPr>
          </w:p>
        </w:tc>
        <w:tc>
          <w:tcPr>
            <w:tcW w:w="612" w:type="dxa"/>
            <w:vMerge/>
            <w:vAlign w:val="center"/>
          </w:tcPr>
          <w:p w14:paraId="402889D9" w14:textId="77777777" w:rsidR="00A51079" w:rsidRPr="0015361F" w:rsidRDefault="00A51079" w:rsidP="002A309F">
            <w:pPr>
              <w:spacing w:line="240" w:lineRule="exact"/>
              <w:rPr>
                <w:sz w:val="14"/>
                <w:szCs w:val="14"/>
              </w:rPr>
            </w:pPr>
          </w:p>
        </w:tc>
        <w:tc>
          <w:tcPr>
            <w:tcW w:w="559" w:type="dxa"/>
            <w:vMerge/>
            <w:vAlign w:val="center"/>
          </w:tcPr>
          <w:p w14:paraId="6E3D2C0F" w14:textId="77777777" w:rsidR="00A51079" w:rsidRPr="0015361F" w:rsidRDefault="00A51079" w:rsidP="002A309F">
            <w:pPr>
              <w:spacing w:line="240" w:lineRule="exact"/>
              <w:rPr>
                <w:sz w:val="14"/>
                <w:szCs w:val="14"/>
              </w:rPr>
            </w:pPr>
          </w:p>
        </w:tc>
        <w:tc>
          <w:tcPr>
            <w:tcW w:w="559" w:type="dxa"/>
            <w:vMerge/>
            <w:vAlign w:val="center"/>
          </w:tcPr>
          <w:p w14:paraId="3BD040AC" w14:textId="77777777" w:rsidR="00A51079" w:rsidRPr="0015361F" w:rsidRDefault="00A51079" w:rsidP="002A309F">
            <w:pPr>
              <w:spacing w:line="240" w:lineRule="exact"/>
              <w:rPr>
                <w:sz w:val="14"/>
                <w:szCs w:val="14"/>
              </w:rPr>
            </w:pPr>
          </w:p>
        </w:tc>
        <w:tc>
          <w:tcPr>
            <w:tcW w:w="517" w:type="dxa"/>
            <w:tcBorders>
              <w:right w:val="single" w:sz="8" w:space="0" w:color="auto"/>
            </w:tcBorders>
            <w:vAlign w:val="center"/>
          </w:tcPr>
          <w:p w14:paraId="3F4DDED3"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1.08</w:t>
            </w:r>
          </w:p>
        </w:tc>
      </w:tr>
      <w:tr w:rsidR="00A51079" w:rsidRPr="0015361F" w14:paraId="28EC4448" w14:textId="77777777" w:rsidTr="00A51079">
        <w:trPr>
          <w:trHeight w:val="20"/>
        </w:trPr>
        <w:tc>
          <w:tcPr>
            <w:tcW w:w="350" w:type="dxa"/>
            <w:tcBorders>
              <w:left w:val="single" w:sz="8" w:space="0" w:color="auto"/>
              <w:right w:val="single" w:sz="8" w:space="0" w:color="auto"/>
            </w:tcBorders>
            <w:vAlign w:val="center"/>
          </w:tcPr>
          <w:p w14:paraId="6803AF3A" w14:textId="77777777" w:rsidR="00A51079" w:rsidRPr="0015361F" w:rsidRDefault="00A51079" w:rsidP="002A309F">
            <w:pPr>
              <w:spacing w:line="240" w:lineRule="exact"/>
              <w:rPr>
                <w:sz w:val="14"/>
                <w:szCs w:val="14"/>
              </w:rPr>
            </w:pPr>
            <w:r w:rsidRPr="0015361F">
              <w:rPr>
                <w:sz w:val="14"/>
                <w:szCs w:val="14"/>
              </w:rPr>
              <w:t>Ｇ</w:t>
            </w:r>
          </w:p>
        </w:tc>
        <w:tc>
          <w:tcPr>
            <w:tcW w:w="564" w:type="dxa"/>
            <w:tcBorders>
              <w:left w:val="single" w:sz="8" w:space="0" w:color="auto"/>
            </w:tcBorders>
            <w:vAlign w:val="center"/>
          </w:tcPr>
          <w:p w14:paraId="7066312A"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0.425</w:t>
            </w:r>
          </w:p>
        </w:tc>
        <w:tc>
          <w:tcPr>
            <w:tcW w:w="564" w:type="dxa"/>
            <w:vAlign w:val="center"/>
          </w:tcPr>
          <w:p w14:paraId="1B790415"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0.735</w:t>
            </w:r>
          </w:p>
        </w:tc>
        <w:tc>
          <w:tcPr>
            <w:tcW w:w="563" w:type="dxa"/>
            <w:vMerge/>
            <w:vAlign w:val="center"/>
          </w:tcPr>
          <w:p w14:paraId="0C9E5BCB" w14:textId="77777777" w:rsidR="00A51079" w:rsidRPr="0015361F" w:rsidRDefault="00A51079" w:rsidP="002A309F">
            <w:pPr>
              <w:spacing w:line="240" w:lineRule="exact"/>
              <w:rPr>
                <w:sz w:val="14"/>
                <w:szCs w:val="14"/>
              </w:rPr>
            </w:pPr>
          </w:p>
        </w:tc>
        <w:tc>
          <w:tcPr>
            <w:tcW w:w="563" w:type="dxa"/>
            <w:vMerge/>
            <w:vAlign w:val="center"/>
          </w:tcPr>
          <w:p w14:paraId="32343D22" w14:textId="77777777" w:rsidR="00A51079" w:rsidRPr="0015361F" w:rsidRDefault="00A51079" w:rsidP="002A309F">
            <w:pPr>
              <w:spacing w:line="240" w:lineRule="exact"/>
              <w:rPr>
                <w:sz w:val="14"/>
                <w:szCs w:val="14"/>
              </w:rPr>
            </w:pPr>
          </w:p>
        </w:tc>
        <w:tc>
          <w:tcPr>
            <w:tcW w:w="558" w:type="dxa"/>
            <w:vMerge/>
            <w:vAlign w:val="center"/>
          </w:tcPr>
          <w:p w14:paraId="191A18A5" w14:textId="77777777" w:rsidR="00A51079" w:rsidRPr="0015361F" w:rsidRDefault="00A51079" w:rsidP="002A309F">
            <w:pPr>
              <w:spacing w:line="240" w:lineRule="exact"/>
              <w:rPr>
                <w:sz w:val="14"/>
                <w:szCs w:val="14"/>
              </w:rPr>
            </w:pPr>
          </w:p>
        </w:tc>
        <w:tc>
          <w:tcPr>
            <w:tcW w:w="563" w:type="dxa"/>
            <w:vMerge/>
            <w:vAlign w:val="center"/>
          </w:tcPr>
          <w:p w14:paraId="19303CDF" w14:textId="77777777" w:rsidR="00A51079" w:rsidRPr="0015361F" w:rsidRDefault="00A51079" w:rsidP="002A309F">
            <w:pPr>
              <w:spacing w:line="240" w:lineRule="exact"/>
              <w:rPr>
                <w:sz w:val="14"/>
                <w:szCs w:val="14"/>
              </w:rPr>
            </w:pPr>
          </w:p>
        </w:tc>
        <w:tc>
          <w:tcPr>
            <w:tcW w:w="563" w:type="dxa"/>
            <w:vMerge/>
            <w:vAlign w:val="center"/>
          </w:tcPr>
          <w:p w14:paraId="6A9C0310" w14:textId="77777777" w:rsidR="00A51079" w:rsidRPr="0015361F" w:rsidRDefault="00A51079" w:rsidP="002A309F">
            <w:pPr>
              <w:spacing w:line="240" w:lineRule="exact"/>
              <w:rPr>
                <w:sz w:val="14"/>
                <w:szCs w:val="14"/>
              </w:rPr>
            </w:pPr>
          </w:p>
        </w:tc>
        <w:tc>
          <w:tcPr>
            <w:tcW w:w="564" w:type="dxa"/>
            <w:vMerge/>
            <w:vAlign w:val="center"/>
          </w:tcPr>
          <w:p w14:paraId="7E2E64A9" w14:textId="77777777" w:rsidR="00A51079" w:rsidRPr="0015361F" w:rsidRDefault="00A51079" w:rsidP="002A309F">
            <w:pPr>
              <w:spacing w:line="240" w:lineRule="exact"/>
              <w:rPr>
                <w:sz w:val="14"/>
                <w:szCs w:val="14"/>
              </w:rPr>
            </w:pPr>
          </w:p>
        </w:tc>
        <w:tc>
          <w:tcPr>
            <w:tcW w:w="566" w:type="dxa"/>
            <w:vMerge/>
            <w:vAlign w:val="center"/>
          </w:tcPr>
          <w:p w14:paraId="54D89E28" w14:textId="77777777" w:rsidR="00A51079" w:rsidRPr="0015361F" w:rsidRDefault="00A51079" w:rsidP="002A309F">
            <w:pPr>
              <w:spacing w:line="240" w:lineRule="exact"/>
              <w:rPr>
                <w:sz w:val="14"/>
                <w:szCs w:val="14"/>
              </w:rPr>
            </w:pPr>
          </w:p>
        </w:tc>
        <w:tc>
          <w:tcPr>
            <w:tcW w:w="559" w:type="dxa"/>
            <w:vMerge/>
            <w:vAlign w:val="center"/>
          </w:tcPr>
          <w:p w14:paraId="15383AA0" w14:textId="77777777" w:rsidR="00A51079" w:rsidRPr="0015361F" w:rsidRDefault="00A51079" w:rsidP="002A309F">
            <w:pPr>
              <w:spacing w:line="240" w:lineRule="exact"/>
              <w:rPr>
                <w:sz w:val="14"/>
                <w:szCs w:val="14"/>
              </w:rPr>
            </w:pPr>
          </w:p>
        </w:tc>
        <w:tc>
          <w:tcPr>
            <w:tcW w:w="559" w:type="dxa"/>
            <w:vMerge/>
            <w:vAlign w:val="center"/>
          </w:tcPr>
          <w:p w14:paraId="292DDAA7" w14:textId="77777777" w:rsidR="00A51079" w:rsidRPr="0015361F" w:rsidRDefault="00A51079" w:rsidP="002A309F">
            <w:pPr>
              <w:spacing w:line="240" w:lineRule="exact"/>
              <w:rPr>
                <w:sz w:val="14"/>
                <w:szCs w:val="14"/>
              </w:rPr>
            </w:pPr>
          </w:p>
        </w:tc>
        <w:tc>
          <w:tcPr>
            <w:tcW w:w="559" w:type="dxa"/>
            <w:vMerge/>
            <w:vAlign w:val="center"/>
          </w:tcPr>
          <w:p w14:paraId="5F29F9EE" w14:textId="77777777" w:rsidR="00A51079" w:rsidRPr="0015361F" w:rsidRDefault="00A51079" w:rsidP="002A309F">
            <w:pPr>
              <w:spacing w:line="240" w:lineRule="exact"/>
              <w:rPr>
                <w:sz w:val="14"/>
                <w:szCs w:val="14"/>
              </w:rPr>
            </w:pPr>
          </w:p>
        </w:tc>
        <w:tc>
          <w:tcPr>
            <w:tcW w:w="559" w:type="dxa"/>
            <w:vMerge/>
            <w:vAlign w:val="center"/>
          </w:tcPr>
          <w:p w14:paraId="68660151" w14:textId="77777777" w:rsidR="00A51079" w:rsidRPr="0015361F" w:rsidRDefault="00A51079" w:rsidP="002A309F">
            <w:pPr>
              <w:spacing w:line="240" w:lineRule="exact"/>
              <w:rPr>
                <w:sz w:val="14"/>
                <w:szCs w:val="14"/>
              </w:rPr>
            </w:pPr>
          </w:p>
        </w:tc>
        <w:tc>
          <w:tcPr>
            <w:tcW w:w="612" w:type="dxa"/>
            <w:vMerge/>
            <w:vAlign w:val="center"/>
          </w:tcPr>
          <w:p w14:paraId="2C4D62CF" w14:textId="77777777" w:rsidR="00A51079" w:rsidRPr="0015361F" w:rsidRDefault="00A51079" w:rsidP="002A309F">
            <w:pPr>
              <w:spacing w:line="240" w:lineRule="exact"/>
              <w:rPr>
                <w:sz w:val="14"/>
                <w:szCs w:val="14"/>
              </w:rPr>
            </w:pPr>
          </w:p>
        </w:tc>
        <w:tc>
          <w:tcPr>
            <w:tcW w:w="559" w:type="dxa"/>
            <w:vMerge/>
            <w:vAlign w:val="center"/>
          </w:tcPr>
          <w:p w14:paraId="2FD465A2" w14:textId="77777777" w:rsidR="00A51079" w:rsidRPr="0015361F" w:rsidRDefault="00A51079" w:rsidP="002A309F">
            <w:pPr>
              <w:spacing w:line="240" w:lineRule="exact"/>
              <w:rPr>
                <w:sz w:val="14"/>
                <w:szCs w:val="14"/>
              </w:rPr>
            </w:pPr>
          </w:p>
        </w:tc>
        <w:tc>
          <w:tcPr>
            <w:tcW w:w="559" w:type="dxa"/>
            <w:vMerge/>
            <w:vAlign w:val="center"/>
          </w:tcPr>
          <w:p w14:paraId="024BC7CE" w14:textId="77777777" w:rsidR="00A51079" w:rsidRPr="0015361F" w:rsidRDefault="00A51079" w:rsidP="002A309F">
            <w:pPr>
              <w:spacing w:line="240" w:lineRule="exact"/>
              <w:rPr>
                <w:sz w:val="14"/>
                <w:szCs w:val="14"/>
              </w:rPr>
            </w:pPr>
          </w:p>
        </w:tc>
        <w:tc>
          <w:tcPr>
            <w:tcW w:w="517" w:type="dxa"/>
            <w:tcBorders>
              <w:right w:val="single" w:sz="8" w:space="0" w:color="auto"/>
            </w:tcBorders>
            <w:vAlign w:val="center"/>
          </w:tcPr>
          <w:p w14:paraId="303CD60C"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1.05</w:t>
            </w:r>
          </w:p>
        </w:tc>
      </w:tr>
      <w:tr w:rsidR="00A51079" w:rsidRPr="0015361F" w14:paraId="1AB1FDD7" w14:textId="77777777" w:rsidTr="00A51079">
        <w:trPr>
          <w:trHeight w:val="20"/>
        </w:trPr>
        <w:tc>
          <w:tcPr>
            <w:tcW w:w="350" w:type="dxa"/>
            <w:tcBorders>
              <w:left w:val="single" w:sz="8" w:space="0" w:color="auto"/>
              <w:bottom w:val="single" w:sz="8" w:space="0" w:color="auto"/>
              <w:right w:val="single" w:sz="8" w:space="0" w:color="auto"/>
            </w:tcBorders>
            <w:vAlign w:val="center"/>
          </w:tcPr>
          <w:p w14:paraId="0B04584C" w14:textId="77777777" w:rsidR="00A51079" w:rsidRPr="0015361F" w:rsidRDefault="00A51079" w:rsidP="002A309F">
            <w:pPr>
              <w:spacing w:line="240" w:lineRule="exact"/>
              <w:rPr>
                <w:sz w:val="14"/>
                <w:szCs w:val="14"/>
              </w:rPr>
            </w:pPr>
            <w:r w:rsidRPr="0015361F">
              <w:rPr>
                <w:sz w:val="14"/>
                <w:szCs w:val="14"/>
              </w:rPr>
              <w:t>Ｈ</w:t>
            </w:r>
          </w:p>
        </w:tc>
        <w:tc>
          <w:tcPr>
            <w:tcW w:w="564" w:type="dxa"/>
            <w:tcBorders>
              <w:left w:val="single" w:sz="8" w:space="0" w:color="auto"/>
              <w:bottom w:val="single" w:sz="8" w:space="0" w:color="auto"/>
            </w:tcBorders>
            <w:vAlign w:val="center"/>
          </w:tcPr>
          <w:p w14:paraId="40BC22CB"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0.473</w:t>
            </w:r>
          </w:p>
        </w:tc>
        <w:tc>
          <w:tcPr>
            <w:tcW w:w="564" w:type="dxa"/>
            <w:tcBorders>
              <w:bottom w:val="single" w:sz="8" w:space="0" w:color="auto"/>
            </w:tcBorders>
            <w:vAlign w:val="center"/>
          </w:tcPr>
          <w:p w14:paraId="0C8F8EA8"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0.819</w:t>
            </w:r>
          </w:p>
        </w:tc>
        <w:tc>
          <w:tcPr>
            <w:tcW w:w="563" w:type="dxa"/>
            <w:vMerge/>
            <w:tcBorders>
              <w:bottom w:val="single" w:sz="8" w:space="0" w:color="auto"/>
            </w:tcBorders>
            <w:vAlign w:val="center"/>
          </w:tcPr>
          <w:p w14:paraId="7A606C63" w14:textId="77777777" w:rsidR="00A51079" w:rsidRPr="0015361F" w:rsidRDefault="00A51079" w:rsidP="002A309F">
            <w:pPr>
              <w:spacing w:line="240" w:lineRule="exact"/>
              <w:rPr>
                <w:sz w:val="14"/>
                <w:szCs w:val="14"/>
              </w:rPr>
            </w:pPr>
          </w:p>
        </w:tc>
        <w:tc>
          <w:tcPr>
            <w:tcW w:w="563" w:type="dxa"/>
            <w:vMerge/>
            <w:tcBorders>
              <w:bottom w:val="single" w:sz="8" w:space="0" w:color="auto"/>
            </w:tcBorders>
            <w:vAlign w:val="center"/>
          </w:tcPr>
          <w:p w14:paraId="602B1C5B" w14:textId="77777777" w:rsidR="00A51079" w:rsidRPr="0015361F" w:rsidRDefault="00A51079" w:rsidP="002A309F">
            <w:pPr>
              <w:spacing w:line="240" w:lineRule="exact"/>
              <w:rPr>
                <w:sz w:val="14"/>
                <w:szCs w:val="14"/>
              </w:rPr>
            </w:pPr>
          </w:p>
        </w:tc>
        <w:tc>
          <w:tcPr>
            <w:tcW w:w="558" w:type="dxa"/>
            <w:vMerge/>
            <w:tcBorders>
              <w:bottom w:val="single" w:sz="8" w:space="0" w:color="auto"/>
            </w:tcBorders>
            <w:vAlign w:val="center"/>
          </w:tcPr>
          <w:p w14:paraId="70EBBBC7" w14:textId="77777777" w:rsidR="00A51079" w:rsidRPr="0015361F" w:rsidRDefault="00A51079" w:rsidP="002A309F">
            <w:pPr>
              <w:spacing w:line="240" w:lineRule="exact"/>
              <w:rPr>
                <w:sz w:val="14"/>
                <w:szCs w:val="14"/>
              </w:rPr>
            </w:pPr>
          </w:p>
        </w:tc>
        <w:tc>
          <w:tcPr>
            <w:tcW w:w="563" w:type="dxa"/>
            <w:vMerge/>
            <w:tcBorders>
              <w:bottom w:val="single" w:sz="8" w:space="0" w:color="auto"/>
            </w:tcBorders>
            <w:vAlign w:val="center"/>
          </w:tcPr>
          <w:p w14:paraId="1E8FB0A4" w14:textId="77777777" w:rsidR="00A51079" w:rsidRPr="0015361F" w:rsidRDefault="00A51079" w:rsidP="002A309F">
            <w:pPr>
              <w:spacing w:line="240" w:lineRule="exact"/>
              <w:rPr>
                <w:sz w:val="14"/>
                <w:szCs w:val="14"/>
              </w:rPr>
            </w:pPr>
          </w:p>
        </w:tc>
        <w:tc>
          <w:tcPr>
            <w:tcW w:w="563" w:type="dxa"/>
            <w:vMerge/>
            <w:tcBorders>
              <w:bottom w:val="single" w:sz="8" w:space="0" w:color="auto"/>
            </w:tcBorders>
            <w:vAlign w:val="center"/>
          </w:tcPr>
          <w:p w14:paraId="0978340F" w14:textId="77777777" w:rsidR="00A51079" w:rsidRPr="0015361F" w:rsidRDefault="00A51079" w:rsidP="002A309F">
            <w:pPr>
              <w:spacing w:line="240" w:lineRule="exact"/>
              <w:rPr>
                <w:sz w:val="14"/>
                <w:szCs w:val="14"/>
              </w:rPr>
            </w:pPr>
          </w:p>
        </w:tc>
        <w:tc>
          <w:tcPr>
            <w:tcW w:w="564" w:type="dxa"/>
            <w:vMerge/>
            <w:tcBorders>
              <w:bottom w:val="single" w:sz="8" w:space="0" w:color="auto"/>
            </w:tcBorders>
            <w:vAlign w:val="center"/>
          </w:tcPr>
          <w:p w14:paraId="6371EAEE" w14:textId="77777777" w:rsidR="00A51079" w:rsidRPr="0015361F" w:rsidRDefault="00A51079" w:rsidP="002A309F">
            <w:pPr>
              <w:spacing w:line="240" w:lineRule="exact"/>
              <w:rPr>
                <w:sz w:val="14"/>
                <w:szCs w:val="14"/>
              </w:rPr>
            </w:pPr>
          </w:p>
        </w:tc>
        <w:tc>
          <w:tcPr>
            <w:tcW w:w="566" w:type="dxa"/>
            <w:vMerge/>
            <w:tcBorders>
              <w:bottom w:val="single" w:sz="8" w:space="0" w:color="auto"/>
            </w:tcBorders>
            <w:vAlign w:val="center"/>
          </w:tcPr>
          <w:p w14:paraId="244E913E" w14:textId="77777777" w:rsidR="00A51079" w:rsidRPr="0015361F" w:rsidRDefault="00A51079" w:rsidP="002A309F">
            <w:pPr>
              <w:spacing w:line="240" w:lineRule="exact"/>
              <w:rPr>
                <w:sz w:val="14"/>
                <w:szCs w:val="14"/>
              </w:rPr>
            </w:pPr>
          </w:p>
        </w:tc>
        <w:tc>
          <w:tcPr>
            <w:tcW w:w="559" w:type="dxa"/>
            <w:vMerge/>
            <w:tcBorders>
              <w:bottom w:val="single" w:sz="8" w:space="0" w:color="auto"/>
            </w:tcBorders>
            <w:vAlign w:val="center"/>
          </w:tcPr>
          <w:p w14:paraId="7526B6C3" w14:textId="77777777" w:rsidR="00A51079" w:rsidRPr="0015361F" w:rsidRDefault="00A51079" w:rsidP="002A309F">
            <w:pPr>
              <w:spacing w:line="240" w:lineRule="exact"/>
              <w:rPr>
                <w:sz w:val="14"/>
                <w:szCs w:val="14"/>
              </w:rPr>
            </w:pPr>
          </w:p>
        </w:tc>
        <w:tc>
          <w:tcPr>
            <w:tcW w:w="559" w:type="dxa"/>
            <w:vMerge/>
            <w:tcBorders>
              <w:bottom w:val="single" w:sz="8" w:space="0" w:color="auto"/>
            </w:tcBorders>
            <w:vAlign w:val="center"/>
          </w:tcPr>
          <w:p w14:paraId="693E3C5E" w14:textId="77777777" w:rsidR="00A51079" w:rsidRPr="0015361F" w:rsidRDefault="00A51079" w:rsidP="002A309F">
            <w:pPr>
              <w:spacing w:line="240" w:lineRule="exact"/>
              <w:rPr>
                <w:sz w:val="14"/>
                <w:szCs w:val="14"/>
              </w:rPr>
            </w:pPr>
          </w:p>
        </w:tc>
        <w:tc>
          <w:tcPr>
            <w:tcW w:w="559" w:type="dxa"/>
            <w:vMerge/>
            <w:tcBorders>
              <w:bottom w:val="single" w:sz="8" w:space="0" w:color="auto"/>
            </w:tcBorders>
            <w:vAlign w:val="center"/>
          </w:tcPr>
          <w:p w14:paraId="139EC0C9" w14:textId="77777777" w:rsidR="00A51079" w:rsidRPr="0015361F" w:rsidRDefault="00A51079" w:rsidP="002A309F">
            <w:pPr>
              <w:spacing w:line="240" w:lineRule="exact"/>
              <w:rPr>
                <w:sz w:val="14"/>
                <w:szCs w:val="14"/>
              </w:rPr>
            </w:pPr>
          </w:p>
        </w:tc>
        <w:tc>
          <w:tcPr>
            <w:tcW w:w="559" w:type="dxa"/>
            <w:vMerge/>
            <w:tcBorders>
              <w:bottom w:val="single" w:sz="8" w:space="0" w:color="auto"/>
            </w:tcBorders>
            <w:vAlign w:val="center"/>
          </w:tcPr>
          <w:p w14:paraId="4C56A24E" w14:textId="77777777" w:rsidR="00A51079" w:rsidRPr="0015361F" w:rsidRDefault="00A51079" w:rsidP="002A309F">
            <w:pPr>
              <w:spacing w:line="240" w:lineRule="exact"/>
              <w:rPr>
                <w:sz w:val="14"/>
                <w:szCs w:val="14"/>
              </w:rPr>
            </w:pPr>
          </w:p>
        </w:tc>
        <w:tc>
          <w:tcPr>
            <w:tcW w:w="612" w:type="dxa"/>
            <w:vMerge/>
            <w:tcBorders>
              <w:bottom w:val="single" w:sz="8" w:space="0" w:color="auto"/>
            </w:tcBorders>
            <w:vAlign w:val="center"/>
          </w:tcPr>
          <w:p w14:paraId="329D6886" w14:textId="77777777" w:rsidR="00A51079" w:rsidRPr="0015361F" w:rsidRDefault="00A51079" w:rsidP="002A309F">
            <w:pPr>
              <w:spacing w:line="240" w:lineRule="exact"/>
              <w:rPr>
                <w:sz w:val="14"/>
                <w:szCs w:val="14"/>
              </w:rPr>
            </w:pPr>
          </w:p>
        </w:tc>
        <w:tc>
          <w:tcPr>
            <w:tcW w:w="559" w:type="dxa"/>
            <w:vMerge/>
            <w:tcBorders>
              <w:bottom w:val="single" w:sz="8" w:space="0" w:color="auto"/>
            </w:tcBorders>
            <w:vAlign w:val="center"/>
          </w:tcPr>
          <w:p w14:paraId="5BBF9C84" w14:textId="77777777" w:rsidR="00A51079" w:rsidRPr="0015361F" w:rsidRDefault="00A51079" w:rsidP="002A309F">
            <w:pPr>
              <w:spacing w:line="240" w:lineRule="exact"/>
              <w:rPr>
                <w:sz w:val="14"/>
                <w:szCs w:val="14"/>
              </w:rPr>
            </w:pPr>
          </w:p>
        </w:tc>
        <w:tc>
          <w:tcPr>
            <w:tcW w:w="559" w:type="dxa"/>
            <w:vMerge/>
            <w:tcBorders>
              <w:bottom w:val="single" w:sz="8" w:space="0" w:color="auto"/>
            </w:tcBorders>
            <w:vAlign w:val="center"/>
          </w:tcPr>
          <w:p w14:paraId="60E46ADD" w14:textId="77777777" w:rsidR="00A51079" w:rsidRPr="0015361F" w:rsidRDefault="00A51079" w:rsidP="002A309F">
            <w:pPr>
              <w:spacing w:line="240" w:lineRule="exact"/>
              <w:rPr>
                <w:sz w:val="14"/>
                <w:szCs w:val="14"/>
              </w:rPr>
            </w:pPr>
          </w:p>
        </w:tc>
        <w:tc>
          <w:tcPr>
            <w:tcW w:w="517" w:type="dxa"/>
            <w:tcBorders>
              <w:bottom w:val="single" w:sz="8" w:space="0" w:color="auto"/>
              <w:right w:val="single" w:sz="8" w:space="0" w:color="auto"/>
            </w:tcBorders>
            <w:vAlign w:val="center"/>
          </w:tcPr>
          <w:p w14:paraId="35E4843E" w14:textId="77777777" w:rsidR="00A51079" w:rsidRPr="0015361F" w:rsidRDefault="00A51079" w:rsidP="002A309F">
            <w:pPr>
              <w:widowControl/>
              <w:spacing w:line="240" w:lineRule="exact"/>
              <w:rPr>
                <w:rFonts w:cs="ＭＳ Ｐゴシック"/>
                <w:kern w:val="0"/>
                <w:sz w:val="14"/>
                <w:szCs w:val="14"/>
              </w:rPr>
            </w:pPr>
            <w:r w:rsidRPr="0015361F">
              <w:rPr>
                <w:rFonts w:cs="ＭＳ Ｐゴシック"/>
                <w:kern w:val="0"/>
                <w:sz w:val="14"/>
                <w:szCs w:val="14"/>
              </w:rPr>
              <w:t>1.04</w:t>
            </w:r>
          </w:p>
        </w:tc>
      </w:tr>
    </w:tbl>
    <w:p w14:paraId="3963E73D" w14:textId="77777777" w:rsidR="0092674B" w:rsidRPr="0015361F" w:rsidRDefault="0092674B" w:rsidP="00A07E0C">
      <w:pPr>
        <w:spacing w:beforeLines="50" w:before="180"/>
        <w:ind w:leftChars="52" w:left="220" w:hangingChars="51" w:hanging="109"/>
      </w:pPr>
      <w:r w:rsidRPr="0015361F">
        <w:t>(2)</w:t>
      </w:r>
      <w:r w:rsidRPr="0015361F">
        <w:t xml:space="preserve">　</w:t>
      </w:r>
      <w:r w:rsidRPr="0015361F">
        <w:t xml:space="preserve"> </w:t>
      </w:r>
      <w:r w:rsidRPr="0015361F">
        <w:t>上記</w:t>
      </w:r>
      <w:r w:rsidRPr="0015361F">
        <w:t>(1)</w:t>
      </w:r>
      <w:r w:rsidRPr="0015361F">
        <w:t>の規定にかかわらず、資源エネルギー案件に係る海外投資保険又は海外事業資金貸付保険の取扱について（平成</w:t>
      </w:r>
      <w:r w:rsidRPr="0015361F">
        <w:t>19</w:t>
      </w:r>
      <w:r w:rsidRPr="0015361F">
        <w:t>年</w:t>
      </w:r>
      <w:r w:rsidRPr="0015361F">
        <w:t>3</w:t>
      </w:r>
      <w:r w:rsidRPr="0015361F">
        <w:t>月</w:t>
      </w:r>
      <w:r w:rsidRPr="0015361F">
        <w:t>22</w:t>
      </w:r>
      <w:r w:rsidRPr="0015361F">
        <w:t>日</w:t>
      </w:r>
      <w:r w:rsidRPr="0015361F">
        <w:t>07</w:t>
      </w:r>
      <w:r w:rsidRPr="0015361F">
        <w:t>－制度－</w:t>
      </w:r>
      <w:r w:rsidRPr="0015361F">
        <w:t>00012</w:t>
      </w:r>
      <w:r w:rsidR="00D52097" w:rsidRPr="0015361F">
        <w:t>）に規定する資源エネルギー総合保険Ａ特約（以下［１０</w:t>
      </w:r>
      <w:r w:rsidRPr="0015361F">
        <w:t>］において「Ａ特約」という。）を付して保険契約を締結する場合の係数ａ及びｂは、下表のとおりとし、信用事由に係る場合にあっては危険の程度に応じて</w:t>
      </w:r>
      <w:r w:rsidR="00A548A9" w:rsidRPr="0015361F">
        <w:t>下表の</w:t>
      </w:r>
      <w:r w:rsidRPr="0015361F">
        <w:t>案件格付１から案件格付</w:t>
      </w:r>
      <w:r w:rsidR="00A548A9" w:rsidRPr="0015361F">
        <w:t>７</w:t>
      </w:r>
      <w:r w:rsidRPr="0015361F">
        <w:t>までの係数とする。</w:t>
      </w:r>
    </w:p>
    <w:tbl>
      <w:tblPr>
        <w:tblpPr w:leftFromText="142" w:rightFromText="142" w:vertAnchor="text" w:horzAnchor="margin" w:tblpXSpec="center" w:tblpY="184"/>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585"/>
        <w:gridCol w:w="621"/>
        <w:gridCol w:w="560"/>
        <w:gridCol w:w="560"/>
        <w:gridCol w:w="560"/>
        <w:gridCol w:w="560"/>
        <w:gridCol w:w="560"/>
        <w:gridCol w:w="560"/>
        <w:gridCol w:w="560"/>
        <w:gridCol w:w="560"/>
        <w:gridCol w:w="560"/>
        <w:gridCol w:w="560"/>
        <w:gridCol w:w="560"/>
        <w:gridCol w:w="560"/>
        <w:gridCol w:w="560"/>
      </w:tblGrid>
      <w:tr w:rsidR="00A548A9" w:rsidRPr="0015361F" w14:paraId="5B3DCCFF" w14:textId="77777777" w:rsidTr="00A07E0C">
        <w:trPr>
          <w:trHeight w:val="20"/>
        </w:trPr>
        <w:tc>
          <w:tcPr>
            <w:tcW w:w="1244" w:type="dxa"/>
            <w:gridSpan w:val="2"/>
            <w:vMerge w:val="restart"/>
            <w:tcBorders>
              <w:top w:val="single" w:sz="8" w:space="0" w:color="auto"/>
              <w:left w:val="single" w:sz="8" w:space="0" w:color="auto"/>
            </w:tcBorders>
            <w:vAlign w:val="center"/>
          </w:tcPr>
          <w:p w14:paraId="48AAE999" w14:textId="77777777" w:rsidR="00A548A9" w:rsidRPr="0015361F" w:rsidRDefault="00A548A9" w:rsidP="002A309F">
            <w:pPr>
              <w:spacing w:line="240" w:lineRule="exact"/>
              <w:jc w:val="center"/>
              <w:rPr>
                <w:sz w:val="18"/>
                <w:szCs w:val="18"/>
              </w:rPr>
            </w:pPr>
            <w:r w:rsidRPr="0015361F">
              <w:rPr>
                <w:sz w:val="18"/>
                <w:szCs w:val="18"/>
              </w:rPr>
              <w:t>非常事由に係る場合</w:t>
            </w:r>
          </w:p>
        </w:tc>
        <w:tc>
          <w:tcPr>
            <w:tcW w:w="7901" w:type="dxa"/>
            <w:gridSpan w:val="14"/>
            <w:tcBorders>
              <w:top w:val="single" w:sz="8" w:space="0" w:color="auto"/>
              <w:right w:val="single" w:sz="8" w:space="0" w:color="auto"/>
            </w:tcBorders>
            <w:vAlign w:val="center"/>
          </w:tcPr>
          <w:p w14:paraId="5FD075A3" w14:textId="77777777" w:rsidR="00A548A9" w:rsidRPr="0015361F" w:rsidRDefault="00A548A9" w:rsidP="002A309F">
            <w:pPr>
              <w:spacing w:line="240" w:lineRule="exact"/>
              <w:jc w:val="center"/>
              <w:rPr>
                <w:sz w:val="18"/>
                <w:szCs w:val="18"/>
              </w:rPr>
            </w:pPr>
            <w:r w:rsidRPr="0015361F">
              <w:rPr>
                <w:sz w:val="18"/>
                <w:szCs w:val="18"/>
              </w:rPr>
              <w:t>信用事由に係る場合</w:t>
            </w:r>
          </w:p>
        </w:tc>
      </w:tr>
      <w:tr w:rsidR="00A548A9" w:rsidRPr="0015361F" w14:paraId="7C83D179" w14:textId="77777777" w:rsidTr="00A07E0C">
        <w:trPr>
          <w:trHeight w:val="20"/>
        </w:trPr>
        <w:tc>
          <w:tcPr>
            <w:tcW w:w="1244" w:type="dxa"/>
            <w:gridSpan w:val="2"/>
            <w:vMerge/>
            <w:tcBorders>
              <w:left w:val="single" w:sz="8" w:space="0" w:color="auto"/>
            </w:tcBorders>
            <w:vAlign w:val="center"/>
          </w:tcPr>
          <w:p w14:paraId="6CEE4A38" w14:textId="77777777" w:rsidR="00A548A9" w:rsidRPr="0015361F" w:rsidRDefault="00A548A9" w:rsidP="002A309F">
            <w:pPr>
              <w:spacing w:line="240" w:lineRule="exact"/>
            </w:pPr>
          </w:p>
        </w:tc>
        <w:tc>
          <w:tcPr>
            <w:tcW w:w="1181" w:type="dxa"/>
            <w:gridSpan w:val="2"/>
            <w:tcBorders>
              <w:top w:val="single" w:sz="4" w:space="0" w:color="auto"/>
            </w:tcBorders>
            <w:vAlign w:val="center"/>
          </w:tcPr>
          <w:p w14:paraId="0CA242A7" w14:textId="77777777" w:rsidR="00A548A9" w:rsidRPr="0015361F" w:rsidRDefault="00A548A9" w:rsidP="002A309F">
            <w:pPr>
              <w:spacing w:line="240" w:lineRule="exact"/>
              <w:jc w:val="center"/>
              <w:rPr>
                <w:sz w:val="16"/>
                <w:szCs w:val="16"/>
              </w:rPr>
            </w:pPr>
            <w:r w:rsidRPr="0015361F">
              <w:rPr>
                <w:sz w:val="16"/>
                <w:szCs w:val="16"/>
              </w:rPr>
              <w:t>案件格付</w:t>
            </w:r>
          </w:p>
          <w:p w14:paraId="47E3C155" w14:textId="77777777" w:rsidR="00A548A9" w:rsidRPr="0015361F" w:rsidRDefault="00A548A9" w:rsidP="002A309F">
            <w:pPr>
              <w:spacing w:line="240" w:lineRule="exact"/>
              <w:jc w:val="center"/>
              <w:rPr>
                <w:sz w:val="16"/>
                <w:szCs w:val="16"/>
              </w:rPr>
            </w:pPr>
            <w:r w:rsidRPr="0015361F">
              <w:rPr>
                <w:sz w:val="16"/>
                <w:szCs w:val="16"/>
              </w:rPr>
              <w:t>１</w:t>
            </w:r>
          </w:p>
        </w:tc>
        <w:tc>
          <w:tcPr>
            <w:tcW w:w="1120" w:type="dxa"/>
            <w:gridSpan w:val="2"/>
            <w:tcBorders>
              <w:top w:val="single" w:sz="4" w:space="0" w:color="auto"/>
              <w:right w:val="single" w:sz="4" w:space="0" w:color="auto"/>
            </w:tcBorders>
            <w:vAlign w:val="center"/>
          </w:tcPr>
          <w:p w14:paraId="077CAA5B" w14:textId="77777777" w:rsidR="00A548A9" w:rsidRPr="0015361F" w:rsidRDefault="00A548A9" w:rsidP="002A309F">
            <w:pPr>
              <w:spacing w:line="240" w:lineRule="exact"/>
              <w:jc w:val="center"/>
              <w:rPr>
                <w:sz w:val="16"/>
                <w:szCs w:val="16"/>
              </w:rPr>
            </w:pPr>
            <w:r w:rsidRPr="0015361F">
              <w:rPr>
                <w:sz w:val="16"/>
                <w:szCs w:val="16"/>
              </w:rPr>
              <w:t>案件格付</w:t>
            </w:r>
          </w:p>
          <w:p w14:paraId="54A01BAE" w14:textId="77777777" w:rsidR="00A548A9" w:rsidRPr="0015361F" w:rsidRDefault="00A548A9" w:rsidP="002A309F">
            <w:pPr>
              <w:spacing w:line="240" w:lineRule="exact"/>
              <w:jc w:val="center"/>
              <w:rPr>
                <w:sz w:val="16"/>
                <w:szCs w:val="16"/>
              </w:rPr>
            </w:pPr>
            <w:r w:rsidRPr="0015361F">
              <w:rPr>
                <w:sz w:val="16"/>
                <w:szCs w:val="16"/>
              </w:rPr>
              <w:t>２</w:t>
            </w:r>
          </w:p>
        </w:tc>
        <w:tc>
          <w:tcPr>
            <w:tcW w:w="1120" w:type="dxa"/>
            <w:gridSpan w:val="2"/>
            <w:tcBorders>
              <w:top w:val="single" w:sz="4" w:space="0" w:color="auto"/>
              <w:left w:val="single" w:sz="4" w:space="0" w:color="auto"/>
              <w:right w:val="single" w:sz="4" w:space="0" w:color="auto"/>
            </w:tcBorders>
            <w:vAlign w:val="center"/>
          </w:tcPr>
          <w:p w14:paraId="1D52CC03" w14:textId="77777777" w:rsidR="00A548A9" w:rsidRPr="0015361F" w:rsidRDefault="00A548A9" w:rsidP="002A309F">
            <w:pPr>
              <w:spacing w:line="240" w:lineRule="exact"/>
              <w:jc w:val="center"/>
              <w:rPr>
                <w:sz w:val="16"/>
                <w:szCs w:val="16"/>
              </w:rPr>
            </w:pPr>
            <w:r w:rsidRPr="0015361F">
              <w:rPr>
                <w:sz w:val="16"/>
                <w:szCs w:val="16"/>
              </w:rPr>
              <w:t>案件格付</w:t>
            </w:r>
          </w:p>
          <w:p w14:paraId="0C6954DA" w14:textId="77777777" w:rsidR="00A548A9" w:rsidRPr="0015361F" w:rsidRDefault="00A548A9" w:rsidP="002A309F">
            <w:pPr>
              <w:spacing w:line="240" w:lineRule="exact"/>
              <w:jc w:val="center"/>
              <w:rPr>
                <w:sz w:val="16"/>
                <w:szCs w:val="16"/>
              </w:rPr>
            </w:pPr>
            <w:r w:rsidRPr="0015361F">
              <w:rPr>
                <w:sz w:val="16"/>
                <w:szCs w:val="16"/>
              </w:rPr>
              <w:t>３</w:t>
            </w:r>
          </w:p>
        </w:tc>
        <w:tc>
          <w:tcPr>
            <w:tcW w:w="1120" w:type="dxa"/>
            <w:gridSpan w:val="2"/>
            <w:tcBorders>
              <w:top w:val="single" w:sz="4" w:space="0" w:color="auto"/>
              <w:left w:val="single" w:sz="4" w:space="0" w:color="auto"/>
              <w:right w:val="single" w:sz="4" w:space="0" w:color="auto"/>
            </w:tcBorders>
            <w:vAlign w:val="center"/>
          </w:tcPr>
          <w:p w14:paraId="3FE8E6CB" w14:textId="77777777" w:rsidR="00A548A9" w:rsidRPr="0015361F" w:rsidRDefault="00A548A9" w:rsidP="002A309F">
            <w:pPr>
              <w:spacing w:line="240" w:lineRule="exact"/>
              <w:jc w:val="center"/>
              <w:rPr>
                <w:sz w:val="16"/>
                <w:szCs w:val="16"/>
              </w:rPr>
            </w:pPr>
            <w:r w:rsidRPr="0015361F">
              <w:rPr>
                <w:sz w:val="16"/>
                <w:szCs w:val="16"/>
              </w:rPr>
              <w:t>案件格付</w:t>
            </w:r>
          </w:p>
          <w:p w14:paraId="64EACB0B" w14:textId="77777777" w:rsidR="00A548A9" w:rsidRPr="0015361F" w:rsidRDefault="00A548A9" w:rsidP="002A309F">
            <w:pPr>
              <w:spacing w:line="240" w:lineRule="exact"/>
              <w:jc w:val="center"/>
              <w:rPr>
                <w:sz w:val="16"/>
                <w:szCs w:val="16"/>
              </w:rPr>
            </w:pPr>
            <w:r w:rsidRPr="0015361F">
              <w:rPr>
                <w:sz w:val="16"/>
                <w:szCs w:val="16"/>
              </w:rPr>
              <w:t>４</w:t>
            </w:r>
          </w:p>
        </w:tc>
        <w:tc>
          <w:tcPr>
            <w:tcW w:w="1120" w:type="dxa"/>
            <w:gridSpan w:val="2"/>
            <w:tcBorders>
              <w:top w:val="single" w:sz="4" w:space="0" w:color="auto"/>
              <w:left w:val="single" w:sz="4" w:space="0" w:color="auto"/>
              <w:right w:val="single" w:sz="4" w:space="0" w:color="auto"/>
            </w:tcBorders>
            <w:vAlign w:val="center"/>
          </w:tcPr>
          <w:p w14:paraId="1E7C41E9" w14:textId="77777777" w:rsidR="00A548A9" w:rsidRPr="0015361F" w:rsidRDefault="00A548A9" w:rsidP="002A309F">
            <w:pPr>
              <w:spacing w:line="240" w:lineRule="exact"/>
              <w:jc w:val="center"/>
              <w:rPr>
                <w:sz w:val="16"/>
                <w:szCs w:val="16"/>
              </w:rPr>
            </w:pPr>
            <w:r w:rsidRPr="0015361F">
              <w:rPr>
                <w:sz w:val="16"/>
                <w:szCs w:val="16"/>
              </w:rPr>
              <w:t>案件格付</w:t>
            </w:r>
          </w:p>
          <w:p w14:paraId="1FF9441D" w14:textId="77777777" w:rsidR="00A548A9" w:rsidRPr="0015361F" w:rsidRDefault="00A548A9" w:rsidP="002A309F">
            <w:pPr>
              <w:spacing w:line="240" w:lineRule="exact"/>
              <w:jc w:val="center"/>
              <w:rPr>
                <w:sz w:val="16"/>
                <w:szCs w:val="16"/>
              </w:rPr>
            </w:pPr>
            <w:r w:rsidRPr="0015361F">
              <w:rPr>
                <w:sz w:val="16"/>
                <w:szCs w:val="16"/>
              </w:rPr>
              <w:t>５</w:t>
            </w:r>
          </w:p>
        </w:tc>
        <w:tc>
          <w:tcPr>
            <w:tcW w:w="1120" w:type="dxa"/>
            <w:gridSpan w:val="2"/>
            <w:tcBorders>
              <w:top w:val="single" w:sz="4" w:space="0" w:color="auto"/>
              <w:left w:val="single" w:sz="4" w:space="0" w:color="auto"/>
              <w:right w:val="single" w:sz="4" w:space="0" w:color="auto"/>
            </w:tcBorders>
            <w:vAlign w:val="center"/>
          </w:tcPr>
          <w:p w14:paraId="38B6D66A" w14:textId="77777777" w:rsidR="00A548A9" w:rsidRPr="0015361F" w:rsidRDefault="00A548A9" w:rsidP="002A309F">
            <w:pPr>
              <w:spacing w:line="240" w:lineRule="exact"/>
              <w:jc w:val="center"/>
              <w:rPr>
                <w:sz w:val="16"/>
                <w:szCs w:val="16"/>
              </w:rPr>
            </w:pPr>
            <w:r w:rsidRPr="0015361F">
              <w:rPr>
                <w:sz w:val="16"/>
                <w:szCs w:val="16"/>
              </w:rPr>
              <w:t>案件格付</w:t>
            </w:r>
          </w:p>
          <w:p w14:paraId="594C7E18" w14:textId="77777777" w:rsidR="00A548A9" w:rsidRPr="0015361F" w:rsidRDefault="00A548A9" w:rsidP="002A309F">
            <w:pPr>
              <w:spacing w:line="240" w:lineRule="exact"/>
              <w:jc w:val="center"/>
              <w:rPr>
                <w:sz w:val="16"/>
                <w:szCs w:val="16"/>
              </w:rPr>
            </w:pPr>
            <w:r w:rsidRPr="0015361F">
              <w:rPr>
                <w:sz w:val="16"/>
                <w:szCs w:val="16"/>
              </w:rPr>
              <w:t>６</w:t>
            </w:r>
          </w:p>
        </w:tc>
        <w:tc>
          <w:tcPr>
            <w:tcW w:w="1120" w:type="dxa"/>
            <w:gridSpan w:val="2"/>
            <w:tcBorders>
              <w:top w:val="single" w:sz="4" w:space="0" w:color="auto"/>
              <w:left w:val="single" w:sz="4" w:space="0" w:color="auto"/>
              <w:right w:val="single" w:sz="8" w:space="0" w:color="auto"/>
            </w:tcBorders>
            <w:vAlign w:val="center"/>
          </w:tcPr>
          <w:p w14:paraId="668E3389" w14:textId="77777777" w:rsidR="00A548A9" w:rsidRPr="0015361F" w:rsidRDefault="00A548A9" w:rsidP="002A309F">
            <w:pPr>
              <w:spacing w:line="240" w:lineRule="exact"/>
              <w:jc w:val="center"/>
              <w:rPr>
                <w:sz w:val="16"/>
                <w:szCs w:val="16"/>
              </w:rPr>
            </w:pPr>
            <w:r w:rsidRPr="0015361F">
              <w:rPr>
                <w:sz w:val="16"/>
                <w:szCs w:val="16"/>
              </w:rPr>
              <w:t>案件格付</w:t>
            </w:r>
          </w:p>
          <w:p w14:paraId="785C0048" w14:textId="77777777" w:rsidR="00A548A9" w:rsidRPr="0015361F" w:rsidRDefault="00A548A9" w:rsidP="002A309F">
            <w:pPr>
              <w:spacing w:line="240" w:lineRule="exact"/>
              <w:jc w:val="center"/>
              <w:rPr>
                <w:sz w:val="16"/>
                <w:szCs w:val="16"/>
              </w:rPr>
            </w:pPr>
            <w:r w:rsidRPr="0015361F">
              <w:rPr>
                <w:sz w:val="16"/>
                <w:szCs w:val="16"/>
              </w:rPr>
              <w:t>７</w:t>
            </w:r>
          </w:p>
        </w:tc>
      </w:tr>
      <w:tr w:rsidR="00A548A9" w:rsidRPr="0015361F" w14:paraId="170B5BF0" w14:textId="77777777" w:rsidTr="00A07E0C">
        <w:trPr>
          <w:trHeight w:val="20"/>
        </w:trPr>
        <w:tc>
          <w:tcPr>
            <w:tcW w:w="659" w:type="dxa"/>
            <w:tcBorders>
              <w:left w:val="single" w:sz="8" w:space="0" w:color="auto"/>
              <w:bottom w:val="single" w:sz="8" w:space="0" w:color="auto"/>
            </w:tcBorders>
            <w:vAlign w:val="center"/>
          </w:tcPr>
          <w:p w14:paraId="680810F5" w14:textId="77777777" w:rsidR="00A548A9" w:rsidRPr="0015361F" w:rsidRDefault="00A548A9" w:rsidP="002A309F">
            <w:pPr>
              <w:spacing w:line="240" w:lineRule="exact"/>
              <w:jc w:val="center"/>
              <w:rPr>
                <w:sz w:val="16"/>
                <w:szCs w:val="16"/>
              </w:rPr>
            </w:pPr>
            <w:r w:rsidRPr="0015361F">
              <w:rPr>
                <w:sz w:val="16"/>
                <w:szCs w:val="16"/>
              </w:rPr>
              <w:t>ａ</w:t>
            </w:r>
          </w:p>
        </w:tc>
        <w:tc>
          <w:tcPr>
            <w:tcW w:w="585" w:type="dxa"/>
            <w:tcBorders>
              <w:bottom w:val="single" w:sz="8" w:space="0" w:color="auto"/>
            </w:tcBorders>
            <w:vAlign w:val="center"/>
          </w:tcPr>
          <w:p w14:paraId="187F668A" w14:textId="77777777" w:rsidR="00A548A9" w:rsidRPr="0015361F" w:rsidRDefault="00A548A9" w:rsidP="002A309F">
            <w:pPr>
              <w:spacing w:line="240" w:lineRule="exact"/>
              <w:jc w:val="center"/>
              <w:rPr>
                <w:sz w:val="16"/>
                <w:szCs w:val="16"/>
              </w:rPr>
            </w:pPr>
            <w:r w:rsidRPr="0015361F">
              <w:rPr>
                <w:sz w:val="16"/>
                <w:szCs w:val="16"/>
              </w:rPr>
              <w:t>ｂ</w:t>
            </w:r>
          </w:p>
        </w:tc>
        <w:tc>
          <w:tcPr>
            <w:tcW w:w="621" w:type="dxa"/>
            <w:tcBorders>
              <w:bottom w:val="single" w:sz="8" w:space="0" w:color="auto"/>
            </w:tcBorders>
            <w:vAlign w:val="center"/>
          </w:tcPr>
          <w:p w14:paraId="6A8D864F" w14:textId="77777777" w:rsidR="00A548A9" w:rsidRPr="0015361F" w:rsidRDefault="00A548A9" w:rsidP="002A309F">
            <w:pPr>
              <w:spacing w:line="240" w:lineRule="exact"/>
              <w:jc w:val="center"/>
              <w:rPr>
                <w:sz w:val="16"/>
                <w:szCs w:val="16"/>
              </w:rPr>
            </w:pPr>
            <w:r w:rsidRPr="0015361F">
              <w:rPr>
                <w:sz w:val="16"/>
                <w:szCs w:val="16"/>
              </w:rPr>
              <w:t>ａ</w:t>
            </w:r>
          </w:p>
        </w:tc>
        <w:tc>
          <w:tcPr>
            <w:tcW w:w="560" w:type="dxa"/>
            <w:tcBorders>
              <w:bottom w:val="single" w:sz="8" w:space="0" w:color="auto"/>
            </w:tcBorders>
            <w:vAlign w:val="center"/>
          </w:tcPr>
          <w:p w14:paraId="52667E28" w14:textId="77777777" w:rsidR="00A548A9" w:rsidRPr="0015361F" w:rsidRDefault="00A548A9" w:rsidP="002A309F">
            <w:pPr>
              <w:spacing w:line="240" w:lineRule="exact"/>
              <w:jc w:val="center"/>
              <w:rPr>
                <w:sz w:val="16"/>
                <w:szCs w:val="16"/>
              </w:rPr>
            </w:pPr>
            <w:r w:rsidRPr="0015361F">
              <w:rPr>
                <w:sz w:val="16"/>
                <w:szCs w:val="16"/>
              </w:rPr>
              <w:t>ｂ</w:t>
            </w:r>
          </w:p>
        </w:tc>
        <w:tc>
          <w:tcPr>
            <w:tcW w:w="560" w:type="dxa"/>
            <w:tcBorders>
              <w:bottom w:val="single" w:sz="8" w:space="0" w:color="auto"/>
            </w:tcBorders>
            <w:vAlign w:val="center"/>
          </w:tcPr>
          <w:p w14:paraId="4102AF3B" w14:textId="77777777" w:rsidR="00A548A9" w:rsidRPr="0015361F" w:rsidRDefault="00A548A9" w:rsidP="002A309F">
            <w:pPr>
              <w:spacing w:line="240" w:lineRule="exact"/>
              <w:jc w:val="center"/>
              <w:rPr>
                <w:sz w:val="16"/>
                <w:szCs w:val="16"/>
              </w:rPr>
            </w:pPr>
            <w:r w:rsidRPr="0015361F">
              <w:rPr>
                <w:sz w:val="16"/>
                <w:szCs w:val="16"/>
              </w:rPr>
              <w:t>ａ</w:t>
            </w:r>
          </w:p>
        </w:tc>
        <w:tc>
          <w:tcPr>
            <w:tcW w:w="560" w:type="dxa"/>
            <w:tcBorders>
              <w:bottom w:val="single" w:sz="8" w:space="0" w:color="auto"/>
              <w:right w:val="single" w:sz="4" w:space="0" w:color="auto"/>
            </w:tcBorders>
            <w:vAlign w:val="center"/>
          </w:tcPr>
          <w:p w14:paraId="1F093716" w14:textId="77777777" w:rsidR="00A548A9" w:rsidRPr="0015361F" w:rsidRDefault="00A548A9" w:rsidP="002A309F">
            <w:pPr>
              <w:spacing w:line="240" w:lineRule="exact"/>
              <w:jc w:val="center"/>
              <w:rPr>
                <w:sz w:val="16"/>
                <w:szCs w:val="16"/>
              </w:rPr>
            </w:pPr>
            <w:r w:rsidRPr="0015361F">
              <w:rPr>
                <w:sz w:val="16"/>
                <w:szCs w:val="16"/>
              </w:rPr>
              <w:t>ｂ</w:t>
            </w:r>
          </w:p>
        </w:tc>
        <w:tc>
          <w:tcPr>
            <w:tcW w:w="560" w:type="dxa"/>
            <w:tcBorders>
              <w:left w:val="single" w:sz="4" w:space="0" w:color="auto"/>
              <w:bottom w:val="single" w:sz="8" w:space="0" w:color="auto"/>
              <w:right w:val="single" w:sz="4" w:space="0" w:color="auto"/>
            </w:tcBorders>
            <w:vAlign w:val="center"/>
          </w:tcPr>
          <w:p w14:paraId="3F9319DD" w14:textId="77777777" w:rsidR="00A548A9" w:rsidRPr="0015361F" w:rsidRDefault="00A548A9" w:rsidP="002A309F">
            <w:pPr>
              <w:spacing w:line="240" w:lineRule="exact"/>
              <w:jc w:val="center"/>
              <w:rPr>
                <w:sz w:val="16"/>
                <w:szCs w:val="16"/>
              </w:rPr>
            </w:pPr>
            <w:r w:rsidRPr="0015361F">
              <w:rPr>
                <w:sz w:val="16"/>
                <w:szCs w:val="16"/>
              </w:rPr>
              <w:t>ａ</w:t>
            </w:r>
          </w:p>
        </w:tc>
        <w:tc>
          <w:tcPr>
            <w:tcW w:w="560" w:type="dxa"/>
            <w:tcBorders>
              <w:left w:val="single" w:sz="4" w:space="0" w:color="auto"/>
              <w:bottom w:val="single" w:sz="8" w:space="0" w:color="auto"/>
              <w:right w:val="single" w:sz="4" w:space="0" w:color="auto"/>
            </w:tcBorders>
            <w:vAlign w:val="center"/>
          </w:tcPr>
          <w:p w14:paraId="09540915" w14:textId="77777777" w:rsidR="00A548A9" w:rsidRPr="0015361F" w:rsidRDefault="00A548A9" w:rsidP="002A309F">
            <w:pPr>
              <w:spacing w:line="240" w:lineRule="exact"/>
              <w:jc w:val="center"/>
              <w:rPr>
                <w:sz w:val="16"/>
                <w:szCs w:val="16"/>
              </w:rPr>
            </w:pPr>
            <w:r w:rsidRPr="0015361F">
              <w:rPr>
                <w:sz w:val="16"/>
                <w:szCs w:val="16"/>
              </w:rPr>
              <w:t>ｂ</w:t>
            </w:r>
          </w:p>
        </w:tc>
        <w:tc>
          <w:tcPr>
            <w:tcW w:w="560" w:type="dxa"/>
            <w:tcBorders>
              <w:left w:val="single" w:sz="4" w:space="0" w:color="auto"/>
              <w:bottom w:val="single" w:sz="8" w:space="0" w:color="auto"/>
              <w:right w:val="single" w:sz="4" w:space="0" w:color="auto"/>
            </w:tcBorders>
            <w:vAlign w:val="center"/>
          </w:tcPr>
          <w:p w14:paraId="77ED1D47" w14:textId="77777777" w:rsidR="00A548A9" w:rsidRPr="0015361F" w:rsidRDefault="00A548A9" w:rsidP="002A309F">
            <w:pPr>
              <w:spacing w:line="240" w:lineRule="exact"/>
              <w:jc w:val="center"/>
              <w:rPr>
                <w:sz w:val="16"/>
                <w:szCs w:val="16"/>
              </w:rPr>
            </w:pPr>
            <w:r w:rsidRPr="0015361F">
              <w:rPr>
                <w:sz w:val="16"/>
                <w:szCs w:val="16"/>
              </w:rPr>
              <w:t>ａ</w:t>
            </w:r>
          </w:p>
        </w:tc>
        <w:tc>
          <w:tcPr>
            <w:tcW w:w="560" w:type="dxa"/>
            <w:tcBorders>
              <w:left w:val="single" w:sz="4" w:space="0" w:color="auto"/>
              <w:bottom w:val="single" w:sz="8" w:space="0" w:color="auto"/>
              <w:right w:val="single" w:sz="4" w:space="0" w:color="auto"/>
            </w:tcBorders>
            <w:vAlign w:val="center"/>
          </w:tcPr>
          <w:p w14:paraId="5E8924E7" w14:textId="77777777" w:rsidR="00A548A9" w:rsidRPr="0015361F" w:rsidRDefault="00A548A9" w:rsidP="002A309F">
            <w:pPr>
              <w:spacing w:line="240" w:lineRule="exact"/>
              <w:jc w:val="center"/>
              <w:rPr>
                <w:sz w:val="16"/>
                <w:szCs w:val="16"/>
              </w:rPr>
            </w:pPr>
            <w:r w:rsidRPr="0015361F">
              <w:rPr>
                <w:sz w:val="16"/>
                <w:szCs w:val="16"/>
              </w:rPr>
              <w:t>ｂ</w:t>
            </w:r>
          </w:p>
        </w:tc>
        <w:tc>
          <w:tcPr>
            <w:tcW w:w="560" w:type="dxa"/>
            <w:tcBorders>
              <w:left w:val="single" w:sz="4" w:space="0" w:color="auto"/>
              <w:bottom w:val="single" w:sz="8" w:space="0" w:color="auto"/>
              <w:right w:val="single" w:sz="4" w:space="0" w:color="auto"/>
            </w:tcBorders>
            <w:vAlign w:val="center"/>
          </w:tcPr>
          <w:p w14:paraId="4E59925A" w14:textId="77777777" w:rsidR="00A548A9" w:rsidRPr="0015361F" w:rsidRDefault="00A548A9" w:rsidP="002A309F">
            <w:pPr>
              <w:spacing w:line="240" w:lineRule="exact"/>
              <w:jc w:val="center"/>
              <w:rPr>
                <w:sz w:val="16"/>
                <w:szCs w:val="16"/>
              </w:rPr>
            </w:pPr>
            <w:r w:rsidRPr="0015361F">
              <w:rPr>
                <w:sz w:val="16"/>
                <w:szCs w:val="16"/>
              </w:rPr>
              <w:t>ａ</w:t>
            </w:r>
          </w:p>
        </w:tc>
        <w:tc>
          <w:tcPr>
            <w:tcW w:w="560" w:type="dxa"/>
            <w:tcBorders>
              <w:left w:val="single" w:sz="4" w:space="0" w:color="auto"/>
              <w:bottom w:val="single" w:sz="8" w:space="0" w:color="auto"/>
              <w:right w:val="single" w:sz="4" w:space="0" w:color="auto"/>
            </w:tcBorders>
            <w:vAlign w:val="center"/>
          </w:tcPr>
          <w:p w14:paraId="5D5057C4" w14:textId="77777777" w:rsidR="00A548A9" w:rsidRPr="0015361F" w:rsidRDefault="00A548A9" w:rsidP="002A309F">
            <w:pPr>
              <w:spacing w:line="240" w:lineRule="exact"/>
              <w:jc w:val="center"/>
              <w:rPr>
                <w:sz w:val="16"/>
                <w:szCs w:val="16"/>
              </w:rPr>
            </w:pPr>
            <w:r w:rsidRPr="0015361F">
              <w:rPr>
                <w:sz w:val="16"/>
                <w:szCs w:val="16"/>
              </w:rPr>
              <w:t>ｂ</w:t>
            </w:r>
          </w:p>
        </w:tc>
        <w:tc>
          <w:tcPr>
            <w:tcW w:w="560" w:type="dxa"/>
            <w:tcBorders>
              <w:left w:val="single" w:sz="4" w:space="0" w:color="auto"/>
              <w:bottom w:val="single" w:sz="8" w:space="0" w:color="auto"/>
              <w:right w:val="single" w:sz="4" w:space="0" w:color="auto"/>
            </w:tcBorders>
            <w:vAlign w:val="center"/>
          </w:tcPr>
          <w:p w14:paraId="6E43E892" w14:textId="77777777" w:rsidR="00A548A9" w:rsidRPr="0015361F" w:rsidRDefault="00A548A9" w:rsidP="002A309F">
            <w:pPr>
              <w:spacing w:line="240" w:lineRule="exact"/>
              <w:jc w:val="center"/>
              <w:rPr>
                <w:sz w:val="16"/>
                <w:szCs w:val="16"/>
              </w:rPr>
            </w:pPr>
            <w:r w:rsidRPr="0015361F">
              <w:rPr>
                <w:sz w:val="16"/>
                <w:szCs w:val="16"/>
              </w:rPr>
              <w:t>ａ</w:t>
            </w:r>
          </w:p>
        </w:tc>
        <w:tc>
          <w:tcPr>
            <w:tcW w:w="560" w:type="dxa"/>
            <w:tcBorders>
              <w:left w:val="single" w:sz="4" w:space="0" w:color="auto"/>
              <w:bottom w:val="single" w:sz="8" w:space="0" w:color="auto"/>
              <w:right w:val="single" w:sz="4" w:space="0" w:color="auto"/>
            </w:tcBorders>
            <w:vAlign w:val="center"/>
          </w:tcPr>
          <w:p w14:paraId="3E3E183C" w14:textId="77777777" w:rsidR="00A548A9" w:rsidRPr="0015361F" w:rsidRDefault="00A548A9" w:rsidP="002A309F">
            <w:pPr>
              <w:spacing w:line="240" w:lineRule="exact"/>
              <w:jc w:val="center"/>
              <w:rPr>
                <w:sz w:val="16"/>
                <w:szCs w:val="16"/>
              </w:rPr>
            </w:pPr>
            <w:r w:rsidRPr="0015361F">
              <w:rPr>
                <w:sz w:val="16"/>
                <w:szCs w:val="16"/>
              </w:rPr>
              <w:t>ｂ</w:t>
            </w:r>
          </w:p>
        </w:tc>
        <w:tc>
          <w:tcPr>
            <w:tcW w:w="560" w:type="dxa"/>
            <w:tcBorders>
              <w:left w:val="single" w:sz="4" w:space="0" w:color="auto"/>
              <w:bottom w:val="single" w:sz="8" w:space="0" w:color="auto"/>
              <w:right w:val="single" w:sz="4" w:space="0" w:color="auto"/>
            </w:tcBorders>
            <w:vAlign w:val="center"/>
          </w:tcPr>
          <w:p w14:paraId="6F347E8D" w14:textId="77777777" w:rsidR="00A548A9" w:rsidRPr="0015361F" w:rsidRDefault="00A548A9" w:rsidP="002A309F">
            <w:pPr>
              <w:spacing w:line="240" w:lineRule="exact"/>
              <w:jc w:val="center"/>
              <w:rPr>
                <w:sz w:val="16"/>
                <w:szCs w:val="16"/>
              </w:rPr>
            </w:pPr>
            <w:r w:rsidRPr="0015361F">
              <w:rPr>
                <w:sz w:val="16"/>
                <w:szCs w:val="16"/>
              </w:rPr>
              <w:t>ａ</w:t>
            </w:r>
          </w:p>
        </w:tc>
        <w:tc>
          <w:tcPr>
            <w:tcW w:w="560" w:type="dxa"/>
            <w:tcBorders>
              <w:left w:val="single" w:sz="4" w:space="0" w:color="auto"/>
              <w:bottom w:val="single" w:sz="8" w:space="0" w:color="auto"/>
              <w:right w:val="single" w:sz="8" w:space="0" w:color="auto"/>
            </w:tcBorders>
            <w:vAlign w:val="center"/>
          </w:tcPr>
          <w:p w14:paraId="4BE7CF5F" w14:textId="77777777" w:rsidR="00A548A9" w:rsidRPr="0015361F" w:rsidRDefault="00A548A9" w:rsidP="002A309F">
            <w:pPr>
              <w:spacing w:line="240" w:lineRule="exact"/>
              <w:jc w:val="center"/>
              <w:rPr>
                <w:sz w:val="16"/>
                <w:szCs w:val="16"/>
              </w:rPr>
            </w:pPr>
            <w:r w:rsidRPr="0015361F">
              <w:rPr>
                <w:sz w:val="16"/>
                <w:szCs w:val="16"/>
              </w:rPr>
              <w:t>ｂ</w:t>
            </w:r>
          </w:p>
        </w:tc>
      </w:tr>
      <w:tr w:rsidR="00A548A9" w:rsidRPr="0015361F" w14:paraId="65029183" w14:textId="77777777" w:rsidTr="00A07E0C">
        <w:trPr>
          <w:trHeight w:val="714"/>
        </w:trPr>
        <w:tc>
          <w:tcPr>
            <w:tcW w:w="659" w:type="dxa"/>
            <w:tcBorders>
              <w:top w:val="single" w:sz="8" w:space="0" w:color="auto"/>
              <w:left w:val="single" w:sz="8" w:space="0" w:color="auto"/>
              <w:bottom w:val="single" w:sz="8" w:space="0" w:color="auto"/>
            </w:tcBorders>
            <w:vAlign w:val="center"/>
          </w:tcPr>
          <w:p w14:paraId="29D2B34C" w14:textId="77777777" w:rsidR="00A548A9" w:rsidRPr="0015361F" w:rsidRDefault="00A548A9" w:rsidP="002A309F">
            <w:pPr>
              <w:widowControl/>
              <w:spacing w:line="240" w:lineRule="exact"/>
              <w:rPr>
                <w:rFonts w:cs="ＭＳ Ｐゴシック"/>
                <w:kern w:val="0"/>
                <w:sz w:val="14"/>
                <w:szCs w:val="14"/>
              </w:rPr>
            </w:pPr>
            <w:r w:rsidRPr="0015361F">
              <w:rPr>
                <w:rFonts w:cs="ＭＳ Ｐゴシック"/>
                <w:kern w:val="0"/>
                <w:sz w:val="14"/>
                <w:szCs w:val="14"/>
              </w:rPr>
              <w:t>0.099</w:t>
            </w:r>
          </w:p>
        </w:tc>
        <w:tc>
          <w:tcPr>
            <w:tcW w:w="585" w:type="dxa"/>
            <w:tcBorders>
              <w:top w:val="single" w:sz="8" w:space="0" w:color="auto"/>
              <w:bottom w:val="single" w:sz="8" w:space="0" w:color="auto"/>
            </w:tcBorders>
            <w:vAlign w:val="center"/>
          </w:tcPr>
          <w:p w14:paraId="13352B6D" w14:textId="77777777" w:rsidR="00A548A9" w:rsidRPr="0015361F" w:rsidRDefault="00A548A9" w:rsidP="002A309F">
            <w:pPr>
              <w:widowControl/>
              <w:spacing w:line="240" w:lineRule="exact"/>
              <w:rPr>
                <w:rFonts w:cs="ＭＳ Ｐゴシック"/>
                <w:kern w:val="0"/>
                <w:sz w:val="14"/>
                <w:szCs w:val="14"/>
              </w:rPr>
            </w:pPr>
            <w:r w:rsidRPr="0015361F">
              <w:rPr>
                <w:rFonts w:cs="ＭＳ Ｐゴシック"/>
                <w:kern w:val="0"/>
                <w:sz w:val="14"/>
                <w:szCs w:val="14"/>
              </w:rPr>
              <w:t>0.170</w:t>
            </w:r>
          </w:p>
        </w:tc>
        <w:tc>
          <w:tcPr>
            <w:tcW w:w="621" w:type="dxa"/>
            <w:tcBorders>
              <w:top w:val="single" w:sz="8" w:space="0" w:color="auto"/>
              <w:bottom w:val="single" w:sz="8" w:space="0" w:color="auto"/>
            </w:tcBorders>
            <w:vAlign w:val="center"/>
          </w:tcPr>
          <w:p w14:paraId="79CFACA4" w14:textId="77777777" w:rsidR="00A548A9" w:rsidRPr="0015361F" w:rsidRDefault="00A548A9" w:rsidP="002A309F">
            <w:pPr>
              <w:spacing w:line="240" w:lineRule="exact"/>
              <w:rPr>
                <w:sz w:val="14"/>
                <w:szCs w:val="14"/>
              </w:rPr>
            </w:pPr>
            <w:r w:rsidRPr="0015361F">
              <w:rPr>
                <w:sz w:val="14"/>
                <w:szCs w:val="14"/>
              </w:rPr>
              <w:t>0.020</w:t>
            </w:r>
          </w:p>
        </w:tc>
        <w:tc>
          <w:tcPr>
            <w:tcW w:w="560" w:type="dxa"/>
            <w:tcBorders>
              <w:top w:val="single" w:sz="8" w:space="0" w:color="auto"/>
              <w:bottom w:val="single" w:sz="8" w:space="0" w:color="auto"/>
            </w:tcBorders>
            <w:vAlign w:val="center"/>
          </w:tcPr>
          <w:p w14:paraId="2F1F0AB0" w14:textId="77777777" w:rsidR="00A548A9" w:rsidRPr="0015361F" w:rsidRDefault="00A548A9" w:rsidP="002A309F">
            <w:pPr>
              <w:spacing w:line="240" w:lineRule="exact"/>
              <w:rPr>
                <w:sz w:val="14"/>
                <w:szCs w:val="14"/>
              </w:rPr>
            </w:pPr>
            <w:r w:rsidRPr="0015361F">
              <w:rPr>
                <w:sz w:val="14"/>
                <w:szCs w:val="14"/>
              </w:rPr>
              <w:t>0.034</w:t>
            </w:r>
          </w:p>
        </w:tc>
        <w:tc>
          <w:tcPr>
            <w:tcW w:w="560" w:type="dxa"/>
            <w:tcBorders>
              <w:top w:val="single" w:sz="8" w:space="0" w:color="auto"/>
              <w:bottom w:val="single" w:sz="8" w:space="0" w:color="auto"/>
            </w:tcBorders>
            <w:vAlign w:val="center"/>
          </w:tcPr>
          <w:p w14:paraId="54E9C632" w14:textId="77777777" w:rsidR="00A548A9" w:rsidRPr="0015361F" w:rsidRDefault="00A548A9" w:rsidP="002A309F">
            <w:pPr>
              <w:spacing w:line="240" w:lineRule="exact"/>
              <w:rPr>
                <w:sz w:val="14"/>
                <w:szCs w:val="14"/>
              </w:rPr>
            </w:pPr>
            <w:r w:rsidRPr="0015361F">
              <w:rPr>
                <w:sz w:val="14"/>
                <w:szCs w:val="14"/>
              </w:rPr>
              <w:t>0.059</w:t>
            </w:r>
          </w:p>
        </w:tc>
        <w:tc>
          <w:tcPr>
            <w:tcW w:w="560" w:type="dxa"/>
            <w:tcBorders>
              <w:top w:val="single" w:sz="8" w:space="0" w:color="auto"/>
              <w:bottom w:val="single" w:sz="8" w:space="0" w:color="auto"/>
              <w:right w:val="single" w:sz="4" w:space="0" w:color="auto"/>
            </w:tcBorders>
            <w:vAlign w:val="center"/>
          </w:tcPr>
          <w:p w14:paraId="27655836" w14:textId="77777777" w:rsidR="00A548A9" w:rsidRPr="0015361F" w:rsidRDefault="00A548A9" w:rsidP="002A309F">
            <w:pPr>
              <w:spacing w:line="240" w:lineRule="exact"/>
              <w:rPr>
                <w:sz w:val="14"/>
                <w:szCs w:val="14"/>
              </w:rPr>
            </w:pPr>
            <w:r w:rsidRPr="0015361F">
              <w:rPr>
                <w:sz w:val="14"/>
                <w:szCs w:val="14"/>
              </w:rPr>
              <w:t>0.102</w:t>
            </w:r>
          </w:p>
        </w:tc>
        <w:tc>
          <w:tcPr>
            <w:tcW w:w="560" w:type="dxa"/>
            <w:tcBorders>
              <w:top w:val="single" w:sz="8" w:space="0" w:color="auto"/>
              <w:left w:val="single" w:sz="4" w:space="0" w:color="auto"/>
              <w:bottom w:val="single" w:sz="8" w:space="0" w:color="auto"/>
              <w:right w:val="single" w:sz="4" w:space="0" w:color="auto"/>
            </w:tcBorders>
            <w:vAlign w:val="center"/>
          </w:tcPr>
          <w:p w14:paraId="75F5E69B" w14:textId="77777777" w:rsidR="00A548A9" w:rsidRPr="0015361F" w:rsidRDefault="00A548A9" w:rsidP="002A309F">
            <w:pPr>
              <w:spacing w:line="240" w:lineRule="exact"/>
              <w:rPr>
                <w:sz w:val="14"/>
                <w:szCs w:val="14"/>
              </w:rPr>
            </w:pPr>
            <w:r w:rsidRPr="0015361F">
              <w:rPr>
                <w:sz w:val="14"/>
                <w:szCs w:val="14"/>
              </w:rPr>
              <w:t>0.198</w:t>
            </w:r>
          </w:p>
        </w:tc>
        <w:tc>
          <w:tcPr>
            <w:tcW w:w="560" w:type="dxa"/>
            <w:tcBorders>
              <w:top w:val="single" w:sz="8" w:space="0" w:color="auto"/>
              <w:left w:val="single" w:sz="4" w:space="0" w:color="auto"/>
              <w:bottom w:val="single" w:sz="8" w:space="0" w:color="auto"/>
              <w:right w:val="single" w:sz="4" w:space="0" w:color="auto"/>
            </w:tcBorders>
            <w:vAlign w:val="center"/>
          </w:tcPr>
          <w:p w14:paraId="759CC416" w14:textId="77777777" w:rsidR="00A548A9" w:rsidRPr="0015361F" w:rsidRDefault="00A548A9" w:rsidP="002A309F">
            <w:pPr>
              <w:spacing w:line="240" w:lineRule="exact"/>
              <w:rPr>
                <w:sz w:val="14"/>
                <w:szCs w:val="14"/>
              </w:rPr>
            </w:pPr>
            <w:r w:rsidRPr="0015361F">
              <w:rPr>
                <w:sz w:val="14"/>
                <w:szCs w:val="14"/>
              </w:rPr>
              <w:t>0.340</w:t>
            </w:r>
          </w:p>
        </w:tc>
        <w:tc>
          <w:tcPr>
            <w:tcW w:w="560" w:type="dxa"/>
            <w:tcBorders>
              <w:top w:val="single" w:sz="8" w:space="0" w:color="auto"/>
              <w:left w:val="single" w:sz="4" w:space="0" w:color="auto"/>
              <w:bottom w:val="single" w:sz="8" w:space="0" w:color="auto"/>
              <w:right w:val="single" w:sz="4" w:space="0" w:color="auto"/>
            </w:tcBorders>
            <w:vAlign w:val="center"/>
          </w:tcPr>
          <w:p w14:paraId="1A1B82E5" w14:textId="77777777" w:rsidR="00A548A9" w:rsidRPr="0015361F" w:rsidRDefault="00A548A9" w:rsidP="002A309F">
            <w:pPr>
              <w:spacing w:line="240" w:lineRule="exact"/>
              <w:rPr>
                <w:sz w:val="14"/>
                <w:szCs w:val="14"/>
              </w:rPr>
            </w:pPr>
            <w:r w:rsidRPr="0015361F">
              <w:rPr>
                <w:sz w:val="14"/>
                <w:szCs w:val="14"/>
              </w:rPr>
              <w:t>0.277</w:t>
            </w:r>
          </w:p>
        </w:tc>
        <w:tc>
          <w:tcPr>
            <w:tcW w:w="560" w:type="dxa"/>
            <w:tcBorders>
              <w:top w:val="single" w:sz="8" w:space="0" w:color="auto"/>
              <w:left w:val="single" w:sz="4" w:space="0" w:color="auto"/>
              <w:bottom w:val="single" w:sz="8" w:space="0" w:color="auto"/>
              <w:right w:val="single" w:sz="4" w:space="0" w:color="auto"/>
            </w:tcBorders>
            <w:vAlign w:val="center"/>
          </w:tcPr>
          <w:p w14:paraId="2C794B42" w14:textId="77777777" w:rsidR="00A548A9" w:rsidRPr="0015361F" w:rsidRDefault="00A548A9" w:rsidP="002A309F">
            <w:pPr>
              <w:spacing w:line="240" w:lineRule="exact"/>
              <w:rPr>
                <w:sz w:val="14"/>
                <w:szCs w:val="14"/>
              </w:rPr>
            </w:pPr>
            <w:r w:rsidRPr="0015361F">
              <w:rPr>
                <w:sz w:val="14"/>
                <w:szCs w:val="14"/>
              </w:rPr>
              <w:t>0.476</w:t>
            </w:r>
          </w:p>
        </w:tc>
        <w:tc>
          <w:tcPr>
            <w:tcW w:w="560" w:type="dxa"/>
            <w:tcBorders>
              <w:top w:val="single" w:sz="8" w:space="0" w:color="auto"/>
              <w:left w:val="single" w:sz="4" w:space="0" w:color="auto"/>
              <w:bottom w:val="single" w:sz="8" w:space="0" w:color="auto"/>
              <w:right w:val="single" w:sz="4" w:space="0" w:color="auto"/>
            </w:tcBorders>
            <w:vAlign w:val="center"/>
          </w:tcPr>
          <w:p w14:paraId="4448E211" w14:textId="77777777" w:rsidR="00A548A9" w:rsidRPr="0015361F" w:rsidRDefault="00A548A9" w:rsidP="002A309F">
            <w:pPr>
              <w:spacing w:line="240" w:lineRule="exact"/>
              <w:rPr>
                <w:sz w:val="14"/>
                <w:szCs w:val="14"/>
              </w:rPr>
            </w:pPr>
            <w:r w:rsidRPr="0015361F">
              <w:rPr>
                <w:sz w:val="14"/>
                <w:szCs w:val="14"/>
              </w:rPr>
              <w:t>0.356</w:t>
            </w:r>
          </w:p>
        </w:tc>
        <w:tc>
          <w:tcPr>
            <w:tcW w:w="560" w:type="dxa"/>
            <w:tcBorders>
              <w:top w:val="single" w:sz="8" w:space="0" w:color="auto"/>
              <w:left w:val="single" w:sz="4" w:space="0" w:color="auto"/>
              <w:bottom w:val="single" w:sz="8" w:space="0" w:color="auto"/>
              <w:right w:val="single" w:sz="4" w:space="0" w:color="auto"/>
            </w:tcBorders>
            <w:vAlign w:val="center"/>
          </w:tcPr>
          <w:p w14:paraId="3B157DC5" w14:textId="77777777" w:rsidR="00A548A9" w:rsidRPr="0015361F" w:rsidRDefault="00A548A9" w:rsidP="002A309F">
            <w:pPr>
              <w:spacing w:line="240" w:lineRule="exact"/>
              <w:rPr>
                <w:sz w:val="14"/>
                <w:szCs w:val="14"/>
              </w:rPr>
            </w:pPr>
            <w:r w:rsidRPr="0015361F">
              <w:rPr>
                <w:sz w:val="14"/>
                <w:szCs w:val="14"/>
              </w:rPr>
              <w:t>0.612</w:t>
            </w:r>
          </w:p>
        </w:tc>
        <w:tc>
          <w:tcPr>
            <w:tcW w:w="560" w:type="dxa"/>
            <w:tcBorders>
              <w:top w:val="single" w:sz="8" w:space="0" w:color="auto"/>
              <w:left w:val="single" w:sz="4" w:space="0" w:color="auto"/>
              <w:bottom w:val="single" w:sz="8" w:space="0" w:color="auto"/>
              <w:right w:val="single" w:sz="4" w:space="0" w:color="auto"/>
            </w:tcBorders>
            <w:vAlign w:val="center"/>
          </w:tcPr>
          <w:p w14:paraId="4286AF01" w14:textId="77777777" w:rsidR="00A548A9" w:rsidRPr="0015361F" w:rsidRDefault="00A548A9" w:rsidP="002A309F">
            <w:pPr>
              <w:spacing w:line="240" w:lineRule="exact"/>
              <w:rPr>
                <w:sz w:val="14"/>
                <w:szCs w:val="14"/>
              </w:rPr>
            </w:pPr>
            <w:r w:rsidRPr="0015361F">
              <w:rPr>
                <w:sz w:val="14"/>
                <w:szCs w:val="14"/>
              </w:rPr>
              <w:t>0.791</w:t>
            </w:r>
          </w:p>
        </w:tc>
        <w:tc>
          <w:tcPr>
            <w:tcW w:w="560" w:type="dxa"/>
            <w:tcBorders>
              <w:top w:val="single" w:sz="8" w:space="0" w:color="auto"/>
              <w:left w:val="single" w:sz="4" w:space="0" w:color="auto"/>
              <w:bottom w:val="single" w:sz="8" w:space="0" w:color="auto"/>
              <w:right w:val="single" w:sz="4" w:space="0" w:color="auto"/>
            </w:tcBorders>
            <w:vAlign w:val="center"/>
          </w:tcPr>
          <w:p w14:paraId="43F49B4B" w14:textId="77777777" w:rsidR="00A548A9" w:rsidRPr="0015361F" w:rsidRDefault="00A548A9" w:rsidP="002A309F">
            <w:pPr>
              <w:spacing w:line="240" w:lineRule="exact"/>
              <w:rPr>
                <w:sz w:val="14"/>
                <w:szCs w:val="14"/>
              </w:rPr>
            </w:pPr>
            <w:r w:rsidRPr="0015361F">
              <w:rPr>
                <w:sz w:val="14"/>
                <w:szCs w:val="14"/>
              </w:rPr>
              <w:t>1.360</w:t>
            </w:r>
          </w:p>
        </w:tc>
        <w:tc>
          <w:tcPr>
            <w:tcW w:w="560" w:type="dxa"/>
            <w:tcBorders>
              <w:top w:val="single" w:sz="8" w:space="0" w:color="auto"/>
              <w:left w:val="single" w:sz="4" w:space="0" w:color="auto"/>
              <w:bottom w:val="single" w:sz="8" w:space="0" w:color="auto"/>
              <w:right w:val="single" w:sz="4" w:space="0" w:color="auto"/>
            </w:tcBorders>
            <w:vAlign w:val="center"/>
          </w:tcPr>
          <w:p w14:paraId="19F67599" w14:textId="77777777" w:rsidR="00A548A9" w:rsidRPr="0015361F" w:rsidRDefault="00A548A9" w:rsidP="002A309F">
            <w:pPr>
              <w:spacing w:line="240" w:lineRule="exact"/>
              <w:rPr>
                <w:sz w:val="14"/>
                <w:szCs w:val="14"/>
              </w:rPr>
            </w:pPr>
            <w:r w:rsidRPr="0015361F">
              <w:rPr>
                <w:sz w:val="14"/>
                <w:szCs w:val="14"/>
              </w:rPr>
              <w:t>1.977</w:t>
            </w:r>
          </w:p>
        </w:tc>
        <w:tc>
          <w:tcPr>
            <w:tcW w:w="560" w:type="dxa"/>
            <w:tcBorders>
              <w:top w:val="single" w:sz="8" w:space="0" w:color="auto"/>
              <w:left w:val="single" w:sz="4" w:space="0" w:color="auto"/>
              <w:bottom w:val="single" w:sz="8" w:space="0" w:color="auto"/>
              <w:right w:val="single" w:sz="8" w:space="0" w:color="auto"/>
            </w:tcBorders>
            <w:vAlign w:val="center"/>
          </w:tcPr>
          <w:p w14:paraId="1F0A30E5" w14:textId="77777777" w:rsidR="00A548A9" w:rsidRPr="0015361F" w:rsidRDefault="00A548A9" w:rsidP="002A309F">
            <w:pPr>
              <w:spacing w:line="240" w:lineRule="exact"/>
              <w:rPr>
                <w:sz w:val="14"/>
                <w:szCs w:val="14"/>
              </w:rPr>
            </w:pPr>
            <w:r w:rsidRPr="0015361F">
              <w:rPr>
                <w:sz w:val="14"/>
                <w:szCs w:val="14"/>
              </w:rPr>
              <w:t>3.400</w:t>
            </w:r>
          </w:p>
        </w:tc>
      </w:tr>
    </w:tbl>
    <w:p w14:paraId="2E954401" w14:textId="77777777" w:rsidR="0092674B" w:rsidRPr="0015361F" w:rsidRDefault="0092674B" w:rsidP="00A07E0C">
      <w:pPr>
        <w:spacing w:beforeLines="50" w:before="180"/>
        <w:ind w:leftChars="52" w:left="426" w:hangingChars="147" w:hanging="315"/>
      </w:pPr>
      <w:r w:rsidRPr="0015361F">
        <w:t>(3)</w:t>
      </w:r>
      <w:r w:rsidRPr="0015361F">
        <w:t xml:space="preserve">　Ｘは、基本保険料率適用期間年数とし、次の式により算出する。</w:t>
      </w:r>
    </w:p>
    <w:p w14:paraId="2F5EA60B" w14:textId="77777777" w:rsidR="0092674B" w:rsidRPr="0015361F" w:rsidRDefault="0092674B" w:rsidP="0092674B">
      <w:pPr>
        <w:ind w:leftChars="300" w:left="642"/>
      </w:pPr>
      <w:r w:rsidRPr="0015361F">
        <w:t>基本保険料率適用期間年数＝貸出の期間＋償還の期間</w:t>
      </w:r>
    </w:p>
    <w:p w14:paraId="5D14B901" w14:textId="77777777" w:rsidR="0092674B" w:rsidRPr="0015361F" w:rsidRDefault="0092674B" w:rsidP="00CC46F2">
      <w:pPr>
        <w:ind w:leftChars="419" w:left="1456" w:rightChars="375" w:right="803" w:hanging="559"/>
      </w:pPr>
      <w:r w:rsidRPr="0015361F">
        <w:t>注１：貸出とは、次の各号に該当する場合にあっては、各号に規定するものをいう。（以下</w:t>
      </w:r>
      <w:r w:rsidRPr="0015361F">
        <w:t>(3)</w:t>
      </w:r>
      <w:r w:rsidRPr="0015361F">
        <w:t>において同じ。）</w:t>
      </w:r>
    </w:p>
    <w:p w14:paraId="7F0A405D" w14:textId="77777777" w:rsidR="0092674B" w:rsidRPr="0015361F" w:rsidRDefault="0092674B" w:rsidP="00CC46F2">
      <w:pPr>
        <w:ind w:leftChars="500" w:left="1629" w:rightChars="375" w:right="803" w:hanging="559"/>
      </w:pPr>
      <w:r w:rsidRPr="0015361F">
        <w:lastRenderedPageBreak/>
        <w:t>１　貸付金債権等が公債、社債その他これらに準ずる債券の場合　購入</w:t>
      </w:r>
    </w:p>
    <w:p w14:paraId="47542A4B" w14:textId="77777777" w:rsidR="0092674B" w:rsidRPr="0015361F" w:rsidRDefault="0092674B" w:rsidP="00CC46F2">
      <w:pPr>
        <w:ind w:leftChars="500" w:left="1629" w:rightChars="375" w:right="803" w:hanging="559"/>
      </w:pPr>
      <w:r w:rsidRPr="0015361F">
        <w:t>２　借入金等が長期借入金の場合　主たる債務者の借入</w:t>
      </w:r>
    </w:p>
    <w:p w14:paraId="02E7587D" w14:textId="77777777" w:rsidR="0092674B" w:rsidRPr="0015361F" w:rsidRDefault="0092674B" w:rsidP="00CC46F2">
      <w:pPr>
        <w:ind w:leftChars="500" w:left="1498" w:rightChars="375" w:right="803" w:hangingChars="200" w:hanging="428"/>
      </w:pPr>
      <w:r w:rsidRPr="0015361F">
        <w:t>３　借入金等が公債、社債その他これらに準ずる債券の場合　主たる債務者の発行</w:t>
      </w:r>
    </w:p>
    <w:p w14:paraId="003A73B4" w14:textId="77777777" w:rsidR="0092674B" w:rsidRPr="0015361F" w:rsidRDefault="0092674B" w:rsidP="00CC46F2">
      <w:pPr>
        <w:ind w:leftChars="418" w:left="1497" w:rightChars="375" w:right="803" w:hangingChars="281" w:hanging="602"/>
      </w:pPr>
      <w:r w:rsidRPr="0015361F">
        <w:t>注２：償還とは、保証約款に係る場合にあっては、主たる債務の償還をいう。（以下</w:t>
      </w:r>
      <w:r w:rsidRPr="0015361F">
        <w:t>(3)</w:t>
      </w:r>
      <w:r w:rsidRPr="0015361F">
        <w:t>において同じ。）</w:t>
      </w:r>
    </w:p>
    <w:p w14:paraId="5D756E06" w14:textId="77777777" w:rsidR="0092674B" w:rsidRPr="0015361F" w:rsidRDefault="0092674B" w:rsidP="0092674B">
      <w:pPr>
        <w:ind w:leftChars="200" w:left="642" w:hangingChars="100" w:hanging="214"/>
        <w:rPr>
          <w:szCs w:val="21"/>
        </w:rPr>
      </w:pPr>
      <w:r w:rsidRPr="002A309F">
        <w:rPr>
          <w:rFonts w:ascii="ＭＳ 明朝" w:hAnsi="ＭＳ 明朝"/>
          <w:szCs w:val="21"/>
        </w:rPr>
        <w:t xml:space="preserve">①　</w:t>
      </w:r>
      <w:r w:rsidRPr="0015361F">
        <w:rPr>
          <w:szCs w:val="21"/>
        </w:rPr>
        <w:t>貸出</w:t>
      </w:r>
      <w:r w:rsidRPr="0015361F">
        <w:t>の</w:t>
      </w:r>
      <w:r w:rsidRPr="0015361F">
        <w:rPr>
          <w:szCs w:val="21"/>
        </w:rPr>
        <w:t>期間は、次の式により算出する。ただし、ＷＡＤが０．５未満となる場合はＷＡＤを貸出</w:t>
      </w:r>
      <w:r w:rsidRPr="0015361F">
        <w:t>の</w:t>
      </w:r>
      <w:r w:rsidRPr="0015361F">
        <w:rPr>
          <w:szCs w:val="21"/>
        </w:rPr>
        <w:t>期間とし、貸出の回数が１の場合は貸出の期間を０とする。</w:t>
      </w:r>
    </w:p>
    <w:p w14:paraId="7D0ABE67" w14:textId="77777777" w:rsidR="0092674B" w:rsidRPr="0015361F" w:rsidRDefault="0092674B" w:rsidP="0092674B">
      <w:pPr>
        <w:ind w:leftChars="404" w:left="865"/>
        <w:rPr>
          <w:szCs w:val="21"/>
        </w:rPr>
      </w:pPr>
      <w:r w:rsidRPr="0015361F">
        <w:rPr>
          <w:szCs w:val="21"/>
        </w:rPr>
        <w:t>貸出</w:t>
      </w:r>
      <w:r w:rsidRPr="0015361F">
        <w:t>の</w:t>
      </w:r>
      <w:r w:rsidRPr="0015361F">
        <w:rPr>
          <w:szCs w:val="21"/>
        </w:rPr>
        <w:t>期間＝（ＷＡＤ－０．２５）</w:t>
      </w:r>
      <w:r w:rsidRPr="0015361F">
        <w:rPr>
          <w:szCs w:val="21"/>
        </w:rPr>
        <w:t>÷</w:t>
      </w:r>
      <w:r w:rsidRPr="0015361F">
        <w:rPr>
          <w:szCs w:val="21"/>
        </w:rPr>
        <w:t>０．５</w:t>
      </w:r>
    </w:p>
    <w:p w14:paraId="20376A62" w14:textId="77777777" w:rsidR="0092674B" w:rsidRPr="0015361F" w:rsidRDefault="0092674B" w:rsidP="0092674B">
      <w:pPr>
        <w:ind w:leftChars="504" w:left="1079"/>
        <w:rPr>
          <w:szCs w:val="21"/>
        </w:rPr>
      </w:pPr>
      <w:r w:rsidRPr="0015361F">
        <w:rPr>
          <w:szCs w:val="21"/>
        </w:rPr>
        <w:t>ＷＡＤとは、</w:t>
      </w:r>
      <w:r w:rsidRPr="0015361F">
        <w:rPr>
          <w:szCs w:val="21"/>
        </w:rPr>
        <w:t>Weighted Average Life of The Disbursement Period</w:t>
      </w:r>
      <w:r w:rsidRPr="0015361F">
        <w:rPr>
          <w:szCs w:val="21"/>
        </w:rPr>
        <w:t>のことをいい、次の式により算出する。</w:t>
      </w:r>
    </w:p>
    <w:p w14:paraId="08F8F9E9" w14:textId="77777777" w:rsidR="0092674B" w:rsidRPr="0015361F" w:rsidRDefault="0092674B" w:rsidP="0092674B">
      <w:pPr>
        <w:ind w:leftChars="604" w:left="1293"/>
        <w:rPr>
          <w:szCs w:val="21"/>
        </w:rPr>
      </w:pPr>
      <w:r w:rsidRPr="0015361F">
        <w:rPr>
          <w:position w:val="30"/>
        </w:rPr>
        <w:t>ＷＡＤ＝</w:t>
      </w:r>
      <w:r w:rsidRPr="0015361F">
        <w:rPr>
          <w:szCs w:val="21"/>
        </w:rPr>
        <w:object w:dxaOrig="660" w:dyaOrig="680" w14:anchorId="0778CE3B">
          <v:shape id="_x0000_i1027" type="#_x0000_t75" style="width:41.25pt;height:46.5pt" o:ole="">
            <v:imagedata r:id="rId14" o:title=""/>
          </v:shape>
          <o:OLEObject Type="Embed" ProgID="Equation.3" ShapeID="_x0000_i1027" DrawAspect="Content" ObjectID="_1747051485" r:id="rId15"/>
        </w:object>
      </w:r>
      <w:r w:rsidRPr="0015361F">
        <w:rPr>
          <w:position w:val="30"/>
        </w:rPr>
        <w:t>×</w:t>
      </w:r>
      <w:r w:rsidRPr="0015361F">
        <w:rPr>
          <w:position w:val="30"/>
        </w:rPr>
        <w:t>Ｔｙｎ</w:t>
      </w:r>
    </w:p>
    <w:tbl>
      <w:tblPr>
        <w:tblW w:w="0" w:type="auto"/>
        <w:tblInd w:w="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972"/>
        <w:gridCol w:w="6607"/>
      </w:tblGrid>
      <w:tr w:rsidR="0092674B" w:rsidRPr="0015361F" w14:paraId="4A5C6D5C" w14:textId="77777777" w:rsidTr="00D91F3B">
        <w:trPr>
          <w:cantSplit/>
          <w:trHeight w:val="13"/>
        </w:trPr>
        <w:tc>
          <w:tcPr>
            <w:tcW w:w="972" w:type="dxa"/>
            <w:tcBorders>
              <w:top w:val="single" w:sz="6" w:space="0" w:color="000000"/>
              <w:left w:val="single" w:sz="6" w:space="0" w:color="000000"/>
              <w:bottom w:val="single" w:sz="6" w:space="0" w:color="000000"/>
              <w:right w:val="single" w:sz="6" w:space="0" w:color="000000"/>
            </w:tcBorders>
          </w:tcPr>
          <w:p w14:paraId="52981DFC" w14:textId="77777777" w:rsidR="0092674B" w:rsidRPr="0015361F" w:rsidRDefault="0092674B" w:rsidP="002330A6">
            <w:pPr>
              <w:rPr>
                <w:szCs w:val="21"/>
              </w:rPr>
            </w:pPr>
            <w:r w:rsidRPr="0015361F">
              <w:rPr>
                <w:szCs w:val="21"/>
              </w:rPr>
              <w:t>ｎ</w:t>
            </w:r>
          </w:p>
        </w:tc>
        <w:tc>
          <w:tcPr>
            <w:tcW w:w="6607" w:type="dxa"/>
            <w:tcBorders>
              <w:top w:val="single" w:sz="6" w:space="0" w:color="000000"/>
              <w:left w:val="single" w:sz="6" w:space="0" w:color="000000"/>
              <w:bottom w:val="single" w:sz="6" w:space="0" w:color="000000"/>
              <w:right w:val="single" w:sz="6" w:space="0" w:color="000000"/>
            </w:tcBorders>
          </w:tcPr>
          <w:p w14:paraId="30C32B2F" w14:textId="77777777" w:rsidR="0092674B" w:rsidRPr="0015361F" w:rsidRDefault="0092674B" w:rsidP="002330A6">
            <w:pPr>
              <w:rPr>
                <w:szCs w:val="21"/>
              </w:rPr>
            </w:pPr>
            <w:r w:rsidRPr="0015361F">
              <w:rPr>
                <w:szCs w:val="21"/>
              </w:rPr>
              <w:t>貸出の回数</w:t>
            </w:r>
          </w:p>
        </w:tc>
      </w:tr>
      <w:tr w:rsidR="0092674B" w:rsidRPr="0015361F" w14:paraId="622E5223" w14:textId="77777777" w:rsidTr="00D91F3B">
        <w:trPr>
          <w:cantSplit/>
          <w:trHeight w:val="13"/>
        </w:trPr>
        <w:tc>
          <w:tcPr>
            <w:tcW w:w="972" w:type="dxa"/>
            <w:tcBorders>
              <w:top w:val="single" w:sz="6" w:space="0" w:color="000000"/>
              <w:left w:val="single" w:sz="6" w:space="0" w:color="000000"/>
              <w:bottom w:val="single" w:sz="6" w:space="0" w:color="000000"/>
              <w:right w:val="single" w:sz="6" w:space="0" w:color="000000"/>
            </w:tcBorders>
          </w:tcPr>
          <w:p w14:paraId="56DC409B" w14:textId="77777777" w:rsidR="0092674B" w:rsidRPr="0015361F" w:rsidRDefault="0092674B" w:rsidP="002330A6">
            <w:pPr>
              <w:rPr>
                <w:szCs w:val="21"/>
              </w:rPr>
            </w:pPr>
            <w:r w:rsidRPr="0015361F">
              <w:rPr>
                <w:szCs w:val="21"/>
              </w:rPr>
              <w:t>Ｒｉ</w:t>
            </w:r>
          </w:p>
        </w:tc>
        <w:tc>
          <w:tcPr>
            <w:tcW w:w="6607" w:type="dxa"/>
            <w:tcBorders>
              <w:top w:val="single" w:sz="6" w:space="0" w:color="000000"/>
              <w:left w:val="single" w:sz="6" w:space="0" w:color="000000"/>
              <w:bottom w:val="single" w:sz="6" w:space="0" w:color="000000"/>
              <w:right w:val="single" w:sz="6" w:space="0" w:color="000000"/>
            </w:tcBorders>
          </w:tcPr>
          <w:p w14:paraId="5AA76082" w14:textId="77777777" w:rsidR="0092674B" w:rsidRPr="0015361F" w:rsidRDefault="0092674B" w:rsidP="002330A6">
            <w:pPr>
              <w:rPr>
                <w:szCs w:val="21"/>
              </w:rPr>
            </w:pPr>
            <w:r w:rsidRPr="0015361F">
              <w:rPr>
                <w:szCs w:val="21"/>
              </w:rPr>
              <w:t>第ｉ回目の貸出（第ｉ回目の貸出の元本</w:t>
            </w:r>
            <w:r w:rsidRPr="0015361F">
              <w:rPr>
                <w:szCs w:val="21"/>
              </w:rPr>
              <w:t>×</w:t>
            </w:r>
            <w:r w:rsidRPr="0015361F">
              <w:rPr>
                <w:szCs w:val="21"/>
              </w:rPr>
              <w:t>Ｔｄｉ</w:t>
            </w:r>
            <w:r w:rsidRPr="0015361F">
              <w:rPr>
                <w:szCs w:val="21"/>
              </w:rPr>
              <w:t>÷</w:t>
            </w:r>
            <w:r w:rsidRPr="0015361F">
              <w:rPr>
                <w:szCs w:val="21"/>
              </w:rPr>
              <w:t>貸出の元本の総額）</w:t>
            </w:r>
          </w:p>
        </w:tc>
      </w:tr>
      <w:tr w:rsidR="0092674B" w:rsidRPr="0015361F" w14:paraId="63361B9B" w14:textId="77777777" w:rsidTr="00D91F3B">
        <w:trPr>
          <w:cantSplit/>
          <w:trHeight w:val="13"/>
        </w:trPr>
        <w:tc>
          <w:tcPr>
            <w:tcW w:w="972" w:type="dxa"/>
            <w:tcBorders>
              <w:top w:val="single" w:sz="6" w:space="0" w:color="000000"/>
              <w:left w:val="single" w:sz="6" w:space="0" w:color="000000"/>
              <w:bottom w:val="single" w:sz="6" w:space="0" w:color="000000"/>
              <w:right w:val="single" w:sz="6" w:space="0" w:color="000000"/>
            </w:tcBorders>
          </w:tcPr>
          <w:p w14:paraId="2611ECAC" w14:textId="77777777" w:rsidR="0092674B" w:rsidRPr="0015361F" w:rsidRDefault="0092674B" w:rsidP="002330A6">
            <w:pPr>
              <w:rPr>
                <w:szCs w:val="21"/>
              </w:rPr>
            </w:pPr>
            <w:r w:rsidRPr="0015361F">
              <w:rPr>
                <w:szCs w:val="21"/>
              </w:rPr>
              <w:t>Ｔｄｉ</w:t>
            </w:r>
          </w:p>
        </w:tc>
        <w:tc>
          <w:tcPr>
            <w:tcW w:w="6607" w:type="dxa"/>
            <w:tcBorders>
              <w:top w:val="single" w:sz="6" w:space="0" w:color="000000"/>
              <w:left w:val="single" w:sz="6" w:space="0" w:color="000000"/>
              <w:bottom w:val="single" w:sz="6" w:space="0" w:color="000000"/>
              <w:right w:val="single" w:sz="6" w:space="0" w:color="000000"/>
            </w:tcBorders>
          </w:tcPr>
          <w:p w14:paraId="18B141CD" w14:textId="77777777" w:rsidR="0092674B" w:rsidRPr="0015361F" w:rsidRDefault="0092674B" w:rsidP="002330A6">
            <w:pPr>
              <w:rPr>
                <w:szCs w:val="21"/>
              </w:rPr>
            </w:pPr>
            <w:r w:rsidRPr="0015361F">
              <w:rPr>
                <w:szCs w:val="21"/>
              </w:rPr>
              <w:t>第ｉ回</w:t>
            </w:r>
            <w:r w:rsidRPr="0015361F">
              <w:t>の</w:t>
            </w:r>
            <w:r w:rsidRPr="0015361F">
              <w:rPr>
                <w:szCs w:val="21"/>
              </w:rPr>
              <w:t>貸出</w:t>
            </w:r>
            <w:r w:rsidRPr="0015361F">
              <w:t>の</w:t>
            </w:r>
            <w:r w:rsidRPr="0015361F">
              <w:rPr>
                <w:szCs w:val="21"/>
              </w:rPr>
              <w:t>日から起算して起算点までの日数</w:t>
            </w:r>
          </w:p>
        </w:tc>
      </w:tr>
      <w:tr w:rsidR="0092674B" w:rsidRPr="0015361F" w14:paraId="76BC42D5" w14:textId="77777777" w:rsidTr="00D91F3B">
        <w:trPr>
          <w:cantSplit/>
          <w:trHeight w:val="13"/>
        </w:trPr>
        <w:tc>
          <w:tcPr>
            <w:tcW w:w="972" w:type="dxa"/>
            <w:tcBorders>
              <w:top w:val="single" w:sz="6" w:space="0" w:color="000000"/>
              <w:left w:val="single" w:sz="6" w:space="0" w:color="000000"/>
              <w:bottom w:val="single" w:sz="6" w:space="0" w:color="000000"/>
              <w:right w:val="single" w:sz="6" w:space="0" w:color="000000"/>
            </w:tcBorders>
          </w:tcPr>
          <w:p w14:paraId="2DCDE3C0" w14:textId="77777777" w:rsidR="0092674B" w:rsidRPr="0015361F" w:rsidRDefault="0092674B" w:rsidP="002330A6">
            <w:pPr>
              <w:rPr>
                <w:szCs w:val="21"/>
              </w:rPr>
            </w:pPr>
            <w:r w:rsidRPr="0015361F">
              <w:rPr>
                <w:szCs w:val="21"/>
              </w:rPr>
              <w:t>Ｔｄｎ</w:t>
            </w:r>
          </w:p>
        </w:tc>
        <w:tc>
          <w:tcPr>
            <w:tcW w:w="6607" w:type="dxa"/>
            <w:tcBorders>
              <w:top w:val="single" w:sz="6" w:space="0" w:color="000000"/>
              <w:left w:val="single" w:sz="6" w:space="0" w:color="000000"/>
              <w:bottom w:val="single" w:sz="6" w:space="0" w:color="000000"/>
              <w:right w:val="single" w:sz="6" w:space="0" w:color="000000"/>
            </w:tcBorders>
          </w:tcPr>
          <w:p w14:paraId="4EA6F971" w14:textId="77777777" w:rsidR="0092674B" w:rsidRPr="0015361F" w:rsidRDefault="0092674B" w:rsidP="002330A6">
            <w:pPr>
              <w:rPr>
                <w:szCs w:val="21"/>
              </w:rPr>
            </w:pPr>
            <w:r w:rsidRPr="0015361F">
              <w:rPr>
                <w:szCs w:val="21"/>
              </w:rPr>
              <w:t>第１回</w:t>
            </w:r>
            <w:r w:rsidRPr="0015361F">
              <w:t>の</w:t>
            </w:r>
            <w:r w:rsidRPr="0015361F">
              <w:rPr>
                <w:szCs w:val="21"/>
              </w:rPr>
              <w:t>貸出</w:t>
            </w:r>
            <w:r w:rsidRPr="0015361F">
              <w:t>の</w:t>
            </w:r>
            <w:r w:rsidRPr="0015361F">
              <w:rPr>
                <w:szCs w:val="21"/>
              </w:rPr>
              <w:t>日から起算して起算点までの日数</w:t>
            </w:r>
          </w:p>
        </w:tc>
      </w:tr>
      <w:tr w:rsidR="0092674B" w:rsidRPr="0015361F" w14:paraId="44CD3E70" w14:textId="77777777" w:rsidTr="00D91F3B">
        <w:trPr>
          <w:cantSplit/>
          <w:trHeight w:val="13"/>
        </w:trPr>
        <w:tc>
          <w:tcPr>
            <w:tcW w:w="972" w:type="dxa"/>
            <w:tcBorders>
              <w:top w:val="single" w:sz="6" w:space="0" w:color="000000"/>
              <w:left w:val="single" w:sz="6" w:space="0" w:color="000000"/>
              <w:bottom w:val="single" w:sz="6" w:space="0" w:color="000000"/>
              <w:right w:val="single" w:sz="6" w:space="0" w:color="000000"/>
            </w:tcBorders>
          </w:tcPr>
          <w:p w14:paraId="2F5CDCF7" w14:textId="77777777" w:rsidR="0092674B" w:rsidRPr="0015361F" w:rsidRDefault="0092674B" w:rsidP="002330A6">
            <w:pPr>
              <w:rPr>
                <w:szCs w:val="21"/>
              </w:rPr>
            </w:pPr>
            <w:r w:rsidRPr="0015361F">
              <w:rPr>
                <w:szCs w:val="21"/>
              </w:rPr>
              <w:t>Ｔｙｎ</w:t>
            </w:r>
          </w:p>
        </w:tc>
        <w:tc>
          <w:tcPr>
            <w:tcW w:w="6607" w:type="dxa"/>
            <w:tcBorders>
              <w:top w:val="single" w:sz="6" w:space="0" w:color="000000"/>
              <w:left w:val="single" w:sz="6" w:space="0" w:color="000000"/>
              <w:bottom w:val="single" w:sz="6" w:space="0" w:color="000000"/>
              <w:right w:val="single" w:sz="6" w:space="0" w:color="000000"/>
            </w:tcBorders>
          </w:tcPr>
          <w:p w14:paraId="1895C5AD" w14:textId="77777777" w:rsidR="0092674B" w:rsidRPr="0015361F" w:rsidRDefault="0092674B" w:rsidP="002330A6">
            <w:pPr>
              <w:rPr>
                <w:szCs w:val="21"/>
              </w:rPr>
            </w:pPr>
            <w:r w:rsidRPr="0015361F">
              <w:rPr>
                <w:szCs w:val="21"/>
              </w:rPr>
              <w:t>第１回</w:t>
            </w:r>
            <w:r w:rsidRPr="0015361F">
              <w:t>の</w:t>
            </w:r>
            <w:r w:rsidRPr="0015361F">
              <w:rPr>
                <w:szCs w:val="21"/>
              </w:rPr>
              <w:t>貸出</w:t>
            </w:r>
            <w:r w:rsidRPr="0015361F">
              <w:t>の</w:t>
            </w:r>
            <w:r w:rsidRPr="0015361F">
              <w:rPr>
                <w:szCs w:val="21"/>
              </w:rPr>
              <w:t>日から起算して起算点までの年数</w:t>
            </w:r>
          </w:p>
        </w:tc>
      </w:tr>
    </w:tbl>
    <w:p w14:paraId="10E11832" w14:textId="77777777" w:rsidR="0092674B" w:rsidRPr="0015361F" w:rsidRDefault="0092674B" w:rsidP="00D91F3B">
      <w:pPr>
        <w:spacing w:beforeLines="20" w:before="72" w:afterLines="50" w:after="180" w:line="240" w:lineRule="exact"/>
        <w:ind w:leftChars="353" w:left="893" w:rightChars="479" w:right="1025" w:hangingChars="64" w:hanging="137"/>
        <w:rPr>
          <w:szCs w:val="21"/>
        </w:rPr>
      </w:pPr>
      <w:r w:rsidRPr="0015361F">
        <w:rPr>
          <w:szCs w:val="21"/>
        </w:rPr>
        <w:t>注１：ＷＡＤの計算の各過程（ＷＡＤ、Ｒｉ及びＴｙｎを除く。）において生じた数値は、小数点以下第</w:t>
      </w:r>
      <w:r w:rsidRPr="0015361F">
        <w:rPr>
          <w:szCs w:val="21"/>
        </w:rPr>
        <w:t>11</w:t>
      </w:r>
      <w:r w:rsidRPr="0015361F">
        <w:rPr>
          <w:szCs w:val="21"/>
        </w:rPr>
        <w:t>位を四捨五入し、第</w:t>
      </w:r>
      <w:r w:rsidRPr="0015361F">
        <w:rPr>
          <w:szCs w:val="21"/>
        </w:rPr>
        <w:t>10</w:t>
      </w:r>
      <w:r w:rsidRPr="0015361F">
        <w:rPr>
          <w:szCs w:val="21"/>
        </w:rPr>
        <w:t>位までを有効とする。</w:t>
      </w:r>
    </w:p>
    <w:p w14:paraId="2669F0E9" w14:textId="77777777" w:rsidR="0092674B" w:rsidRPr="0015361F" w:rsidRDefault="0092674B" w:rsidP="00D91F3B">
      <w:pPr>
        <w:spacing w:afterLines="50" w:after="180" w:line="240" w:lineRule="exact"/>
        <w:ind w:leftChars="353" w:left="893" w:rightChars="479" w:right="1025" w:hangingChars="64" w:hanging="137"/>
        <w:rPr>
          <w:szCs w:val="21"/>
        </w:rPr>
      </w:pPr>
      <w:r w:rsidRPr="0015361F">
        <w:rPr>
          <w:szCs w:val="21"/>
        </w:rPr>
        <w:t>注２：ＷＡＤ及びＴｙｎは、小数点以下第３位を四捨五入し、第２位までを有効とする。</w:t>
      </w:r>
    </w:p>
    <w:p w14:paraId="494BDDB5" w14:textId="77777777" w:rsidR="0092674B" w:rsidRPr="0015361F" w:rsidRDefault="0092674B" w:rsidP="00D91F3B">
      <w:pPr>
        <w:spacing w:afterLines="50" w:after="180" w:line="240" w:lineRule="exact"/>
        <w:ind w:leftChars="353" w:left="893" w:rightChars="479" w:right="1025" w:hangingChars="64" w:hanging="137"/>
        <w:rPr>
          <w:szCs w:val="21"/>
        </w:rPr>
      </w:pPr>
      <w:r w:rsidRPr="0015361F">
        <w:rPr>
          <w:szCs w:val="21"/>
        </w:rPr>
        <w:t>注３：起算点は、</w:t>
      </w:r>
      <w:r w:rsidRPr="003B5090">
        <w:rPr>
          <w:rFonts w:ascii="ＭＳ 明朝" w:hAnsi="ＭＳ 明朝"/>
          <w:szCs w:val="21"/>
        </w:rPr>
        <w:t>上記Ⅰ(10)の</w:t>
      </w:r>
      <w:r w:rsidRPr="0015361F">
        <w:rPr>
          <w:szCs w:val="21"/>
        </w:rPr>
        <w:t>規定にかかわらず、最終の貸出の実行日とする。</w:t>
      </w:r>
      <w:r w:rsidRPr="0015361F">
        <w:t>（以下</w:t>
      </w:r>
      <w:r w:rsidRPr="000C6460">
        <w:rPr>
          <w:rFonts w:ascii="ＭＳ 明朝" w:hAnsi="ＭＳ 明朝"/>
        </w:rPr>
        <w:t>②</w:t>
      </w:r>
      <w:r w:rsidRPr="0015361F">
        <w:t>において同じ。）</w:t>
      </w:r>
    </w:p>
    <w:p w14:paraId="7E853208" w14:textId="77777777" w:rsidR="0092674B" w:rsidRPr="0015361F" w:rsidRDefault="0092674B" w:rsidP="00D91F3B">
      <w:pPr>
        <w:spacing w:afterLines="50" w:after="180" w:line="240" w:lineRule="exact"/>
        <w:ind w:leftChars="353" w:left="893" w:rightChars="479" w:right="1025" w:hangingChars="64" w:hanging="137"/>
        <w:rPr>
          <w:szCs w:val="21"/>
        </w:rPr>
      </w:pPr>
      <w:r w:rsidRPr="0015361F">
        <w:rPr>
          <w:szCs w:val="21"/>
        </w:rPr>
        <w:t>注４：Ｔｙｎは、翌年の第１回</w:t>
      </w:r>
      <w:r w:rsidRPr="0015361F">
        <w:t>の</w:t>
      </w:r>
      <w:r w:rsidRPr="0015361F">
        <w:rPr>
          <w:szCs w:val="21"/>
        </w:rPr>
        <w:t>貸出</w:t>
      </w:r>
      <w:r w:rsidRPr="0015361F">
        <w:t>の</w:t>
      </w:r>
      <w:r w:rsidRPr="0015361F">
        <w:rPr>
          <w:szCs w:val="21"/>
        </w:rPr>
        <w:t>日の応答日の前日までを１年として年換算し、端数の日数については、起算点の後の最初の第１回</w:t>
      </w:r>
      <w:r w:rsidRPr="0015361F">
        <w:t>の</w:t>
      </w:r>
      <w:r w:rsidRPr="0015361F">
        <w:rPr>
          <w:szCs w:val="21"/>
        </w:rPr>
        <w:t>貸出</w:t>
      </w:r>
      <w:r w:rsidRPr="0015361F">
        <w:t>の</w:t>
      </w:r>
      <w:r w:rsidRPr="0015361F">
        <w:rPr>
          <w:szCs w:val="21"/>
        </w:rPr>
        <w:t>日の応答日の前日までの日数で年換算した数値とする。</w:t>
      </w:r>
    </w:p>
    <w:p w14:paraId="56DD4F78" w14:textId="77777777" w:rsidR="0092674B" w:rsidRPr="0015361F" w:rsidRDefault="0092674B" w:rsidP="00D91F3B">
      <w:pPr>
        <w:spacing w:afterLines="50" w:after="180" w:line="240" w:lineRule="exact"/>
        <w:ind w:leftChars="353" w:left="893" w:rightChars="479" w:right="1025" w:hangingChars="64" w:hanging="137"/>
        <w:rPr>
          <w:szCs w:val="21"/>
        </w:rPr>
      </w:pPr>
      <w:r w:rsidRPr="0015361F">
        <w:rPr>
          <w:szCs w:val="21"/>
        </w:rPr>
        <w:t>注５：Ｒｉは小数点以下第７位を四捨五入し、第６位までを有効とする。</w:t>
      </w:r>
    </w:p>
    <w:p w14:paraId="033EA476" w14:textId="77777777" w:rsidR="00533C03" w:rsidRPr="0015361F" w:rsidRDefault="00533C03" w:rsidP="00533C03">
      <w:pPr>
        <w:ind w:leftChars="200" w:left="642" w:hangingChars="100" w:hanging="214"/>
        <w:rPr>
          <w:szCs w:val="21"/>
        </w:rPr>
      </w:pPr>
      <w:r w:rsidRPr="00A07E0C">
        <w:rPr>
          <w:rFonts w:ascii="ＭＳ 明朝" w:hAnsi="ＭＳ 明朝"/>
          <w:szCs w:val="21"/>
        </w:rPr>
        <w:t xml:space="preserve">②　</w:t>
      </w:r>
      <w:r w:rsidRPr="0015361F">
        <w:rPr>
          <w:szCs w:val="21"/>
        </w:rPr>
        <w:t>償還</w:t>
      </w:r>
      <w:r w:rsidRPr="0015361F">
        <w:t>の</w:t>
      </w:r>
      <w:r w:rsidRPr="0015361F">
        <w:rPr>
          <w:szCs w:val="21"/>
        </w:rPr>
        <w:t>期間は、次の式により算出する。ただし、ＷＡＲが０．５未満となる場合はＷＡＲを償還</w:t>
      </w:r>
      <w:r w:rsidRPr="0015361F">
        <w:t>の</w:t>
      </w:r>
      <w:r w:rsidRPr="0015361F">
        <w:rPr>
          <w:szCs w:val="21"/>
        </w:rPr>
        <w:t>期間とする。</w:t>
      </w:r>
    </w:p>
    <w:p w14:paraId="1537EBA2" w14:textId="77777777" w:rsidR="00533C03" w:rsidRPr="0015361F" w:rsidRDefault="00533C03" w:rsidP="00533C03">
      <w:pPr>
        <w:ind w:leftChars="404" w:left="865"/>
        <w:rPr>
          <w:szCs w:val="21"/>
        </w:rPr>
      </w:pPr>
      <w:r w:rsidRPr="0015361F">
        <w:rPr>
          <w:szCs w:val="21"/>
        </w:rPr>
        <w:t>償還</w:t>
      </w:r>
      <w:r w:rsidRPr="0015361F">
        <w:t>の</w:t>
      </w:r>
      <w:r w:rsidRPr="0015361F">
        <w:rPr>
          <w:szCs w:val="21"/>
        </w:rPr>
        <w:t>期間＝（ＷＡＲ－０．２５）</w:t>
      </w:r>
      <w:r w:rsidRPr="0015361F">
        <w:rPr>
          <w:szCs w:val="21"/>
        </w:rPr>
        <w:t>÷</w:t>
      </w:r>
      <w:r w:rsidRPr="0015361F">
        <w:rPr>
          <w:szCs w:val="21"/>
        </w:rPr>
        <w:t>０．５</w:t>
      </w:r>
    </w:p>
    <w:p w14:paraId="1D575224" w14:textId="77777777" w:rsidR="00533C03" w:rsidRPr="0015361F" w:rsidRDefault="00533C03" w:rsidP="00533C03">
      <w:pPr>
        <w:ind w:leftChars="500" w:left="1079" w:hangingChars="4" w:hanging="9"/>
        <w:rPr>
          <w:szCs w:val="21"/>
        </w:rPr>
      </w:pPr>
      <w:r w:rsidRPr="0015361F">
        <w:rPr>
          <w:szCs w:val="21"/>
        </w:rPr>
        <w:t>ＷＡＲとは、</w:t>
      </w:r>
      <w:r w:rsidRPr="0015361F">
        <w:rPr>
          <w:szCs w:val="21"/>
        </w:rPr>
        <w:t>Weighted Average Life of The Repayment Period</w:t>
      </w:r>
      <w:r w:rsidRPr="0015361F">
        <w:rPr>
          <w:szCs w:val="21"/>
        </w:rPr>
        <w:t>のことをいい、次の式により算出する。</w:t>
      </w:r>
    </w:p>
    <w:p w14:paraId="39F6E09B" w14:textId="77777777" w:rsidR="00533C03" w:rsidRPr="0015361F" w:rsidRDefault="00533C03" w:rsidP="00533C03">
      <w:pPr>
        <w:ind w:leftChars="604" w:left="1293"/>
        <w:rPr>
          <w:szCs w:val="21"/>
        </w:rPr>
      </w:pPr>
      <w:r w:rsidRPr="0015361F">
        <w:rPr>
          <w:position w:val="30"/>
        </w:rPr>
        <w:t>ＷＡＲ＝</w:t>
      </w:r>
      <w:r w:rsidRPr="0015361F">
        <w:rPr>
          <w:szCs w:val="21"/>
        </w:rPr>
        <w:object w:dxaOrig="660" w:dyaOrig="680" w14:anchorId="408C5B84">
          <v:shape id="_x0000_i1028" type="#_x0000_t75" style="width:41.25pt;height:46.5pt" o:ole="">
            <v:imagedata r:id="rId16" o:title=""/>
          </v:shape>
          <o:OLEObject Type="Embed" ProgID="Equation.3" ShapeID="_x0000_i1028" DrawAspect="Content" ObjectID="_1747051486" r:id="rId17"/>
        </w:object>
      </w:r>
      <w:r w:rsidRPr="0015361F">
        <w:rPr>
          <w:position w:val="30"/>
        </w:rPr>
        <w:t>×</w:t>
      </w:r>
      <w:r w:rsidRPr="0015361F">
        <w:rPr>
          <w:position w:val="30"/>
        </w:rPr>
        <w:t>Ｔｙ</w:t>
      </w:r>
      <w:r w:rsidRPr="0015361F">
        <w:rPr>
          <w:position w:val="30"/>
        </w:rPr>
        <w:t>n</w:t>
      </w:r>
    </w:p>
    <w:tbl>
      <w:tblPr>
        <w:tblW w:w="0" w:type="auto"/>
        <w:tblInd w:w="7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942"/>
        <w:gridCol w:w="6637"/>
      </w:tblGrid>
      <w:tr w:rsidR="00533C03" w:rsidRPr="0015361F" w14:paraId="6648731A" w14:textId="77777777" w:rsidTr="00D91F3B">
        <w:trPr>
          <w:cantSplit/>
          <w:trHeight w:val="20"/>
        </w:trPr>
        <w:tc>
          <w:tcPr>
            <w:tcW w:w="942" w:type="dxa"/>
            <w:tcBorders>
              <w:top w:val="single" w:sz="6" w:space="0" w:color="000000"/>
              <w:left w:val="single" w:sz="6" w:space="0" w:color="000000"/>
              <w:bottom w:val="single" w:sz="6" w:space="0" w:color="000000"/>
              <w:right w:val="single" w:sz="6" w:space="0" w:color="000000"/>
            </w:tcBorders>
          </w:tcPr>
          <w:p w14:paraId="4F13769F" w14:textId="77777777" w:rsidR="00533C03" w:rsidRPr="0015361F" w:rsidRDefault="00533C03" w:rsidP="00C37BB1">
            <w:pPr>
              <w:rPr>
                <w:szCs w:val="21"/>
              </w:rPr>
            </w:pPr>
            <w:r w:rsidRPr="0015361F">
              <w:rPr>
                <w:szCs w:val="21"/>
              </w:rPr>
              <w:t>ｎ</w:t>
            </w:r>
          </w:p>
        </w:tc>
        <w:tc>
          <w:tcPr>
            <w:tcW w:w="6637" w:type="dxa"/>
            <w:tcBorders>
              <w:top w:val="single" w:sz="6" w:space="0" w:color="000000"/>
              <w:left w:val="single" w:sz="6" w:space="0" w:color="000000"/>
              <w:bottom w:val="single" w:sz="6" w:space="0" w:color="000000"/>
              <w:right w:val="single" w:sz="6" w:space="0" w:color="000000"/>
            </w:tcBorders>
          </w:tcPr>
          <w:p w14:paraId="38BA8336" w14:textId="77777777" w:rsidR="00533C03" w:rsidRPr="0015361F" w:rsidRDefault="00533C03" w:rsidP="00C37BB1">
            <w:pPr>
              <w:rPr>
                <w:szCs w:val="21"/>
              </w:rPr>
            </w:pPr>
            <w:r w:rsidRPr="0015361F">
              <w:rPr>
                <w:szCs w:val="21"/>
              </w:rPr>
              <w:t>償還の回数</w:t>
            </w:r>
          </w:p>
        </w:tc>
      </w:tr>
      <w:tr w:rsidR="00533C03" w:rsidRPr="0015361F" w14:paraId="48AD0419" w14:textId="77777777" w:rsidTr="00D91F3B">
        <w:trPr>
          <w:cantSplit/>
          <w:trHeight w:val="20"/>
        </w:trPr>
        <w:tc>
          <w:tcPr>
            <w:tcW w:w="942" w:type="dxa"/>
            <w:tcBorders>
              <w:top w:val="single" w:sz="6" w:space="0" w:color="000000"/>
              <w:left w:val="single" w:sz="6" w:space="0" w:color="000000"/>
              <w:bottom w:val="single" w:sz="6" w:space="0" w:color="000000"/>
              <w:right w:val="single" w:sz="6" w:space="0" w:color="000000"/>
            </w:tcBorders>
          </w:tcPr>
          <w:p w14:paraId="0474870A" w14:textId="77777777" w:rsidR="00533C03" w:rsidRPr="0015361F" w:rsidRDefault="00533C03" w:rsidP="00C37BB1">
            <w:pPr>
              <w:rPr>
                <w:szCs w:val="21"/>
              </w:rPr>
            </w:pPr>
            <w:r w:rsidRPr="0015361F">
              <w:rPr>
                <w:szCs w:val="21"/>
              </w:rPr>
              <w:t>Ｒｉ</w:t>
            </w:r>
          </w:p>
        </w:tc>
        <w:tc>
          <w:tcPr>
            <w:tcW w:w="6637" w:type="dxa"/>
            <w:tcBorders>
              <w:top w:val="single" w:sz="6" w:space="0" w:color="000000"/>
              <w:left w:val="single" w:sz="6" w:space="0" w:color="000000"/>
              <w:bottom w:val="single" w:sz="6" w:space="0" w:color="000000"/>
              <w:right w:val="single" w:sz="6" w:space="0" w:color="000000"/>
            </w:tcBorders>
          </w:tcPr>
          <w:p w14:paraId="056D2EE7" w14:textId="77777777" w:rsidR="00533C03" w:rsidRPr="0015361F" w:rsidRDefault="00533C03" w:rsidP="00C37BB1">
            <w:pPr>
              <w:rPr>
                <w:szCs w:val="21"/>
              </w:rPr>
            </w:pPr>
            <w:r w:rsidRPr="0015361F">
              <w:rPr>
                <w:szCs w:val="21"/>
              </w:rPr>
              <w:t>第ｉ回目の償還（第ｉ回目の償還の元本</w:t>
            </w:r>
            <w:r w:rsidRPr="0015361F">
              <w:rPr>
                <w:szCs w:val="21"/>
              </w:rPr>
              <w:t>×</w:t>
            </w:r>
            <w:r w:rsidRPr="0015361F">
              <w:rPr>
                <w:szCs w:val="21"/>
              </w:rPr>
              <w:t>Ｔｄｉ</w:t>
            </w:r>
            <w:r w:rsidRPr="0015361F">
              <w:rPr>
                <w:szCs w:val="21"/>
              </w:rPr>
              <w:t>÷</w:t>
            </w:r>
            <w:r w:rsidRPr="0015361F">
              <w:rPr>
                <w:szCs w:val="21"/>
              </w:rPr>
              <w:t>償還の元本の総額）</w:t>
            </w:r>
          </w:p>
        </w:tc>
      </w:tr>
      <w:tr w:rsidR="00533C03" w:rsidRPr="0015361F" w14:paraId="32767FA7" w14:textId="77777777" w:rsidTr="00D91F3B">
        <w:trPr>
          <w:cantSplit/>
          <w:trHeight w:val="20"/>
        </w:trPr>
        <w:tc>
          <w:tcPr>
            <w:tcW w:w="942" w:type="dxa"/>
            <w:tcBorders>
              <w:top w:val="single" w:sz="6" w:space="0" w:color="000000"/>
              <w:left w:val="single" w:sz="6" w:space="0" w:color="000000"/>
              <w:bottom w:val="single" w:sz="6" w:space="0" w:color="000000"/>
              <w:right w:val="single" w:sz="6" w:space="0" w:color="000000"/>
            </w:tcBorders>
          </w:tcPr>
          <w:p w14:paraId="3083050E" w14:textId="77777777" w:rsidR="00533C03" w:rsidRPr="0015361F" w:rsidRDefault="00533C03" w:rsidP="00C37BB1">
            <w:pPr>
              <w:rPr>
                <w:szCs w:val="21"/>
              </w:rPr>
            </w:pPr>
            <w:r w:rsidRPr="0015361F">
              <w:rPr>
                <w:szCs w:val="21"/>
              </w:rPr>
              <w:t>Ｔｄｉ</w:t>
            </w:r>
          </w:p>
        </w:tc>
        <w:tc>
          <w:tcPr>
            <w:tcW w:w="6637" w:type="dxa"/>
            <w:tcBorders>
              <w:top w:val="single" w:sz="6" w:space="0" w:color="000000"/>
              <w:left w:val="single" w:sz="6" w:space="0" w:color="000000"/>
              <w:bottom w:val="single" w:sz="6" w:space="0" w:color="000000"/>
              <w:right w:val="single" w:sz="6" w:space="0" w:color="000000"/>
            </w:tcBorders>
          </w:tcPr>
          <w:p w14:paraId="2D65B8FD" w14:textId="77777777" w:rsidR="00533C03" w:rsidRPr="0015361F" w:rsidRDefault="00533C03" w:rsidP="00C37BB1">
            <w:pPr>
              <w:rPr>
                <w:szCs w:val="21"/>
              </w:rPr>
            </w:pPr>
            <w:r w:rsidRPr="0015361F">
              <w:rPr>
                <w:szCs w:val="21"/>
              </w:rPr>
              <w:t>起算点から第ｉ回目の償還の期限までの日数</w:t>
            </w:r>
          </w:p>
        </w:tc>
      </w:tr>
      <w:tr w:rsidR="00533C03" w:rsidRPr="0015361F" w14:paraId="06A2CA51" w14:textId="77777777" w:rsidTr="00D91F3B">
        <w:trPr>
          <w:cantSplit/>
          <w:trHeight w:val="20"/>
        </w:trPr>
        <w:tc>
          <w:tcPr>
            <w:tcW w:w="942" w:type="dxa"/>
            <w:tcBorders>
              <w:top w:val="single" w:sz="6" w:space="0" w:color="000000"/>
              <w:left w:val="single" w:sz="6" w:space="0" w:color="000000"/>
              <w:bottom w:val="single" w:sz="6" w:space="0" w:color="000000"/>
              <w:right w:val="single" w:sz="6" w:space="0" w:color="000000"/>
            </w:tcBorders>
          </w:tcPr>
          <w:p w14:paraId="070BF6EC" w14:textId="77777777" w:rsidR="00533C03" w:rsidRPr="0015361F" w:rsidRDefault="00533C03" w:rsidP="00C37BB1">
            <w:pPr>
              <w:rPr>
                <w:szCs w:val="21"/>
              </w:rPr>
            </w:pPr>
            <w:r w:rsidRPr="0015361F">
              <w:rPr>
                <w:szCs w:val="21"/>
              </w:rPr>
              <w:t>Ｔｄｎ</w:t>
            </w:r>
          </w:p>
        </w:tc>
        <w:tc>
          <w:tcPr>
            <w:tcW w:w="6637" w:type="dxa"/>
            <w:tcBorders>
              <w:top w:val="single" w:sz="6" w:space="0" w:color="000000"/>
              <w:left w:val="single" w:sz="6" w:space="0" w:color="000000"/>
              <w:bottom w:val="single" w:sz="6" w:space="0" w:color="000000"/>
              <w:right w:val="single" w:sz="6" w:space="0" w:color="000000"/>
            </w:tcBorders>
          </w:tcPr>
          <w:p w14:paraId="710C799F" w14:textId="77777777" w:rsidR="00533C03" w:rsidRPr="0015361F" w:rsidRDefault="00533C03" w:rsidP="00C37BB1">
            <w:pPr>
              <w:rPr>
                <w:szCs w:val="21"/>
              </w:rPr>
            </w:pPr>
            <w:r w:rsidRPr="0015361F">
              <w:rPr>
                <w:szCs w:val="21"/>
              </w:rPr>
              <w:t>起算点から最終の償還の期限までの日数</w:t>
            </w:r>
          </w:p>
        </w:tc>
      </w:tr>
      <w:tr w:rsidR="00533C03" w:rsidRPr="0015361F" w14:paraId="05952DF8" w14:textId="77777777" w:rsidTr="00D91F3B">
        <w:trPr>
          <w:cantSplit/>
          <w:trHeight w:val="20"/>
        </w:trPr>
        <w:tc>
          <w:tcPr>
            <w:tcW w:w="942" w:type="dxa"/>
            <w:tcBorders>
              <w:top w:val="single" w:sz="6" w:space="0" w:color="000000"/>
              <w:left w:val="single" w:sz="6" w:space="0" w:color="000000"/>
              <w:bottom w:val="single" w:sz="6" w:space="0" w:color="000000"/>
              <w:right w:val="single" w:sz="6" w:space="0" w:color="000000"/>
            </w:tcBorders>
          </w:tcPr>
          <w:p w14:paraId="2E383B27" w14:textId="77777777" w:rsidR="00533C03" w:rsidRPr="0015361F" w:rsidRDefault="00533C03" w:rsidP="00C37BB1">
            <w:pPr>
              <w:rPr>
                <w:szCs w:val="21"/>
              </w:rPr>
            </w:pPr>
            <w:r w:rsidRPr="0015361F">
              <w:rPr>
                <w:szCs w:val="21"/>
              </w:rPr>
              <w:lastRenderedPageBreak/>
              <w:t>Ｔｙｎ</w:t>
            </w:r>
          </w:p>
        </w:tc>
        <w:tc>
          <w:tcPr>
            <w:tcW w:w="6637" w:type="dxa"/>
            <w:tcBorders>
              <w:top w:val="single" w:sz="6" w:space="0" w:color="000000"/>
              <w:left w:val="single" w:sz="6" w:space="0" w:color="000000"/>
              <w:bottom w:val="single" w:sz="6" w:space="0" w:color="000000"/>
              <w:right w:val="single" w:sz="6" w:space="0" w:color="000000"/>
            </w:tcBorders>
          </w:tcPr>
          <w:p w14:paraId="3E4203B6" w14:textId="77777777" w:rsidR="00533C03" w:rsidRPr="0015361F" w:rsidRDefault="00533C03" w:rsidP="00C37BB1">
            <w:pPr>
              <w:rPr>
                <w:szCs w:val="21"/>
              </w:rPr>
            </w:pPr>
            <w:r w:rsidRPr="0015361F">
              <w:rPr>
                <w:szCs w:val="21"/>
              </w:rPr>
              <w:t>起算点から最終の償還の期限までの年数</w:t>
            </w:r>
          </w:p>
        </w:tc>
      </w:tr>
    </w:tbl>
    <w:p w14:paraId="47113632" w14:textId="77777777" w:rsidR="00533C03" w:rsidRPr="0015361F" w:rsidRDefault="00533C03" w:rsidP="00D91F3B">
      <w:pPr>
        <w:spacing w:beforeLines="20" w:before="72" w:afterLines="50" w:after="180" w:line="240" w:lineRule="exact"/>
        <w:ind w:leftChars="353" w:left="893" w:rightChars="532" w:right="1139" w:hangingChars="64" w:hanging="137"/>
        <w:rPr>
          <w:szCs w:val="21"/>
        </w:rPr>
      </w:pPr>
      <w:r w:rsidRPr="0015361F">
        <w:rPr>
          <w:szCs w:val="21"/>
        </w:rPr>
        <w:t>注１：ＷＡＲの計算の各過程（ＷＡＲ、Ｒｉ及びＴｙｎを除く。）において生じた数値は、小数点以下第</w:t>
      </w:r>
      <w:r w:rsidRPr="0015361F">
        <w:rPr>
          <w:szCs w:val="21"/>
        </w:rPr>
        <w:t>11</w:t>
      </w:r>
      <w:r w:rsidRPr="0015361F">
        <w:rPr>
          <w:szCs w:val="21"/>
        </w:rPr>
        <w:t>位を四捨五入し、第</w:t>
      </w:r>
      <w:r w:rsidRPr="0015361F">
        <w:rPr>
          <w:szCs w:val="21"/>
        </w:rPr>
        <w:t>10</w:t>
      </w:r>
      <w:r w:rsidRPr="0015361F">
        <w:rPr>
          <w:szCs w:val="21"/>
        </w:rPr>
        <w:t>位までを有効とする。</w:t>
      </w:r>
    </w:p>
    <w:p w14:paraId="7A58F15B" w14:textId="77777777" w:rsidR="00533C03" w:rsidRPr="0015361F" w:rsidRDefault="00533C03" w:rsidP="00D91F3B">
      <w:pPr>
        <w:spacing w:afterLines="50" w:after="180" w:line="240" w:lineRule="exact"/>
        <w:ind w:leftChars="353" w:left="893" w:rightChars="532" w:right="1139" w:hangingChars="64" w:hanging="137"/>
        <w:rPr>
          <w:szCs w:val="21"/>
        </w:rPr>
      </w:pPr>
      <w:r w:rsidRPr="0015361F">
        <w:rPr>
          <w:szCs w:val="21"/>
        </w:rPr>
        <w:t>注２：ＷＡＲ及びＴｙｎは、小数点以下第３位を四捨五入し、第２位までを有効とする。</w:t>
      </w:r>
    </w:p>
    <w:p w14:paraId="41301E0E" w14:textId="77777777" w:rsidR="00533C03" w:rsidRPr="0015361F" w:rsidRDefault="00533C03" w:rsidP="00D91F3B">
      <w:pPr>
        <w:spacing w:afterLines="50" w:after="180" w:line="240" w:lineRule="exact"/>
        <w:ind w:leftChars="353" w:left="893" w:rightChars="532" w:right="1139" w:hangingChars="64" w:hanging="137"/>
        <w:rPr>
          <w:szCs w:val="21"/>
        </w:rPr>
      </w:pPr>
      <w:r w:rsidRPr="0015361F">
        <w:rPr>
          <w:szCs w:val="21"/>
        </w:rPr>
        <w:t>注３：Ｔｙｎは、翌年の起算点の応答日までを１年として年換算し、端数の日数については、最終</w:t>
      </w:r>
      <w:r w:rsidRPr="0015361F">
        <w:t>の</w:t>
      </w:r>
      <w:r w:rsidRPr="0015361F">
        <w:rPr>
          <w:szCs w:val="21"/>
        </w:rPr>
        <w:t>償還</w:t>
      </w:r>
      <w:r w:rsidRPr="0015361F">
        <w:t>の</w:t>
      </w:r>
      <w:r w:rsidRPr="0015361F">
        <w:rPr>
          <w:szCs w:val="21"/>
        </w:rPr>
        <w:t>期限の後の最初の起算点の応答日までの日数で年換算した数値とする。</w:t>
      </w:r>
    </w:p>
    <w:p w14:paraId="6DFDCB6F" w14:textId="77777777" w:rsidR="00533C03" w:rsidRPr="0015361F" w:rsidRDefault="00533C03" w:rsidP="00D91F3B">
      <w:pPr>
        <w:spacing w:afterLines="50" w:after="180" w:line="240" w:lineRule="exact"/>
        <w:ind w:leftChars="353" w:left="893" w:rightChars="532" w:right="1139" w:hangingChars="64" w:hanging="137"/>
        <w:rPr>
          <w:szCs w:val="21"/>
        </w:rPr>
      </w:pPr>
      <w:r w:rsidRPr="0015361F">
        <w:rPr>
          <w:szCs w:val="21"/>
        </w:rPr>
        <w:t>注４：Ｒｉは小数点以下第７位を四捨五入し、第６位までを有効とする。</w:t>
      </w:r>
    </w:p>
    <w:p w14:paraId="3C72650C" w14:textId="77777777" w:rsidR="00533C03" w:rsidRPr="0015361F" w:rsidRDefault="00533C03" w:rsidP="00A07E0C">
      <w:pPr>
        <w:ind w:leftChars="53" w:left="642" w:hangingChars="247" w:hanging="529"/>
        <w:rPr>
          <w:szCs w:val="21"/>
        </w:rPr>
      </w:pPr>
      <w:r w:rsidRPr="0015361F">
        <w:rPr>
          <w:szCs w:val="21"/>
        </w:rPr>
        <w:t>(4)</w:t>
      </w:r>
      <w:r w:rsidRPr="0015361F">
        <w:rPr>
          <w:szCs w:val="21"/>
        </w:rPr>
        <w:t xml:space="preserve">　ｃは、プロジェクト・ファイナンス案件であり、かつ、借入人（保証約款に係る場合にあっては、保証債務に係る主たる債務者をいう。以下同じ。）が生み出す生産物を買い取る者（以下</w:t>
      </w:r>
      <w:r w:rsidRPr="0015361F">
        <w:rPr>
          <w:szCs w:val="21"/>
        </w:rPr>
        <w:t>(4)</w:t>
      </w:r>
      <w:r w:rsidRPr="0015361F">
        <w:rPr>
          <w:szCs w:val="21"/>
        </w:rPr>
        <w:t>において「オフテイカー」という。）の借入人に対する買取代金の支払いについてオフテイカーが所在する国の政府の保証が付されている海外事業資金貸付又は保証債務の場合であって、かつ、当該政府の保証が履行されなかったときに、信用事由としてではなく、貸付金約款第３条第９号又は保証約款第３条第１号リの事由としててん補する場合は、上記</w:t>
      </w:r>
      <w:r w:rsidRPr="0015361F">
        <w:rPr>
          <w:szCs w:val="21"/>
        </w:rPr>
        <w:t>(1)</w:t>
      </w:r>
      <w:r w:rsidRPr="0015361F">
        <w:rPr>
          <w:szCs w:val="21"/>
        </w:rPr>
        <w:t>の表のとおりとし、その他の場合は、１．０とする。</w:t>
      </w:r>
    </w:p>
    <w:p w14:paraId="0B9B63CA" w14:textId="77777777" w:rsidR="003669A7" w:rsidRPr="0015361F" w:rsidRDefault="00E26656" w:rsidP="00A07E0C">
      <w:pPr>
        <w:ind w:leftChars="53" w:left="679" w:hangingChars="242" w:hanging="566"/>
        <w:rPr>
          <w:spacing w:val="10"/>
          <w:szCs w:val="21"/>
        </w:rPr>
      </w:pPr>
      <w:r w:rsidRPr="0015361F">
        <w:rPr>
          <w:spacing w:val="10"/>
          <w:szCs w:val="21"/>
        </w:rPr>
        <w:t>(</w:t>
      </w:r>
      <w:r w:rsidR="00533C03" w:rsidRPr="0015361F">
        <w:rPr>
          <w:spacing w:val="10"/>
          <w:szCs w:val="21"/>
        </w:rPr>
        <w:t>5</w:t>
      </w:r>
      <w:r w:rsidRPr="0015361F">
        <w:rPr>
          <w:spacing w:val="10"/>
          <w:szCs w:val="21"/>
        </w:rPr>
        <w:t>)</w:t>
      </w:r>
      <w:r w:rsidRPr="0015361F">
        <w:rPr>
          <w:spacing w:val="10"/>
          <w:szCs w:val="21"/>
        </w:rPr>
        <w:t xml:space="preserve">　ｄは、次</w:t>
      </w:r>
      <w:r w:rsidR="003669A7" w:rsidRPr="0015361F">
        <w:rPr>
          <w:spacing w:val="10"/>
          <w:szCs w:val="21"/>
        </w:rPr>
        <w:t>のとおりとする。</w:t>
      </w:r>
    </w:p>
    <w:p w14:paraId="634FFB78" w14:textId="77777777" w:rsidR="003669A7" w:rsidRPr="0015361F" w:rsidRDefault="003669A7" w:rsidP="00A07E0C">
      <w:pPr>
        <w:ind w:leftChars="210" w:left="916" w:hangingChars="199" w:hanging="466"/>
        <w:rPr>
          <w:spacing w:val="10"/>
          <w:szCs w:val="21"/>
        </w:rPr>
      </w:pPr>
      <w:r w:rsidRPr="00A07E0C">
        <w:rPr>
          <w:rFonts w:ascii="ＭＳ 明朝" w:hAnsi="ＭＳ 明朝"/>
          <w:spacing w:val="10"/>
          <w:szCs w:val="21"/>
        </w:rPr>
        <w:t xml:space="preserve">①　</w:t>
      </w:r>
      <w:r w:rsidRPr="0015361F">
        <w:rPr>
          <w:spacing w:val="10"/>
          <w:szCs w:val="21"/>
        </w:rPr>
        <w:t>次</w:t>
      </w:r>
      <w:r w:rsidR="00E26656" w:rsidRPr="0015361F">
        <w:rPr>
          <w:spacing w:val="10"/>
          <w:szCs w:val="21"/>
        </w:rPr>
        <w:t>に掲げるいずれかの外国法人がアセアン諸国又は日本政府との間で経済連携協定を締結した国若しくは当該協定の締結に向けた取組を行っている国において発行する現地通貨建て債券に係る債務を保証する場合（次に掲げる本邦法人又は本邦人が被保険者となる場合を除く。）であって、保証約款第</w:t>
      </w:r>
      <w:r w:rsidR="0084617B" w:rsidRPr="0015361F">
        <w:rPr>
          <w:spacing w:val="10"/>
          <w:szCs w:val="21"/>
        </w:rPr>
        <w:t>３</w:t>
      </w:r>
      <w:r w:rsidR="00E26656" w:rsidRPr="0015361F">
        <w:rPr>
          <w:spacing w:val="10"/>
          <w:szCs w:val="21"/>
        </w:rPr>
        <w:t>条第１号イ</w:t>
      </w:r>
      <w:r w:rsidR="0084617B" w:rsidRPr="0015361F">
        <w:rPr>
          <w:spacing w:val="10"/>
          <w:szCs w:val="21"/>
        </w:rPr>
        <w:t>若しくはハ</w:t>
      </w:r>
      <w:r w:rsidR="00E26656" w:rsidRPr="0015361F">
        <w:rPr>
          <w:spacing w:val="10"/>
          <w:szCs w:val="21"/>
        </w:rPr>
        <w:t>に規定する事由により保証債務を履行したことにより受ける損失又は同号</w:t>
      </w:r>
      <w:r w:rsidR="0084617B" w:rsidRPr="0015361F">
        <w:rPr>
          <w:spacing w:val="10"/>
          <w:szCs w:val="21"/>
        </w:rPr>
        <w:t>リ</w:t>
      </w:r>
      <w:r w:rsidR="00E26656" w:rsidRPr="0015361F">
        <w:rPr>
          <w:spacing w:val="10"/>
          <w:szCs w:val="21"/>
        </w:rPr>
        <w:t>に規定する事由であって当該債券の発行を行った国から送金が行われないことにより、当該債券の償還が期限までに行われないことによって保証を履行したことにより受ける損失をてん補しない場合は、０．２５と</w:t>
      </w:r>
      <w:r w:rsidRPr="0015361F">
        <w:rPr>
          <w:spacing w:val="10"/>
          <w:szCs w:val="21"/>
        </w:rPr>
        <w:t>する。</w:t>
      </w:r>
    </w:p>
    <w:p w14:paraId="0E6F288D" w14:textId="77777777" w:rsidR="00E26656" w:rsidRPr="0015361F" w:rsidRDefault="003669A7" w:rsidP="00B839C3">
      <w:pPr>
        <w:ind w:leftChars="292" w:left="1093" w:hangingChars="200" w:hanging="468"/>
        <w:rPr>
          <w:spacing w:val="10"/>
          <w:szCs w:val="21"/>
        </w:rPr>
      </w:pPr>
      <w:r w:rsidRPr="00A07E0C">
        <w:rPr>
          <w:rFonts w:ascii="ＭＳ 明朝" w:hAnsi="ＭＳ 明朝"/>
          <w:spacing w:val="10"/>
          <w:szCs w:val="21"/>
        </w:rPr>
        <w:t xml:space="preserve">(ⅰ)　</w:t>
      </w:r>
      <w:r w:rsidR="00E26656" w:rsidRPr="0015361F">
        <w:rPr>
          <w:spacing w:val="10"/>
          <w:szCs w:val="21"/>
        </w:rPr>
        <w:t>本邦法人又は本邦人が、当該外国法人の議決権のある株式等の２分の１を超えて保有している外国法人</w:t>
      </w:r>
    </w:p>
    <w:p w14:paraId="597369A9" w14:textId="77777777" w:rsidR="00E26656" w:rsidRPr="0015361F" w:rsidRDefault="003669A7" w:rsidP="003669A7">
      <w:pPr>
        <w:ind w:leftChars="312" w:left="1136" w:hangingChars="200" w:hanging="468"/>
        <w:rPr>
          <w:spacing w:val="10"/>
          <w:szCs w:val="21"/>
        </w:rPr>
      </w:pPr>
      <w:r w:rsidRPr="00A07E0C">
        <w:rPr>
          <w:rFonts w:ascii="ＭＳ 明朝" w:hAnsi="ＭＳ 明朝"/>
          <w:spacing w:val="10"/>
          <w:szCs w:val="21"/>
        </w:rPr>
        <w:t>(ⅱ)</w:t>
      </w:r>
      <w:r w:rsidR="00E26656" w:rsidRPr="00A07E0C">
        <w:rPr>
          <w:rFonts w:ascii="ＭＳ 明朝" w:hAnsi="ＭＳ 明朝"/>
          <w:spacing w:val="10"/>
          <w:szCs w:val="21"/>
        </w:rPr>
        <w:t xml:space="preserve">　</w:t>
      </w:r>
      <w:r w:rsidR="00E26656" w:rsidRPr="0015361F">
        <w:rPr>
          <w:spacing w:val="10"/>
          <w:szCs w:val="21"/>
        </w:rPr>
        <w:t>本邦法人の役員若しくは職員又は本邦人が、当該外国法人の役員総数（役員会において議決権を有する者に限る。以下同じ。）の２分の１を超える役員数を占めている外国法人</w:t>
      </w:r>
    </w:p>
    <w:p w14:paraId="3BA95A54" w14:textId="77777777" w:rsidR="00E26656" w:rsidRPr="0015361F" w:rsidRDefault="003669A7" w:rsidP="003669A7">
      <w:pPr>
        <w:ind w:leftChars="312" w:left="1136" w:hangingChars="200" w:hanging="468"/>
        <w:rPr>
          <w:spacing w:val="10"/>
          <w:szCs w:val="21"/>
        </w:rPr>
      </w:pPr>
      <w:r w:rsidRPr="00A07E0C">
        <w:rPr>
          <w:rFonts w:ascii="ＭＳ 明朝" w:hAnsi="ＭＳ 明朝"/>
          <w:spacing w:val="10"/>
          <w:szCs w:val="21"/>
        </w:rPr>
        <w:t>(ⅲ)</w:t>
      </w:r>
      <w:r w:rsidR="00E26656" w:rsidRPr="00A07E0C">
        <w:rPr>
          <w:rFonts w:ascii="ＭＳ 明朝" w:hAnsi="ＭＳ 明朝"/>
          <w:spacing w:val="10"/>
          <w:szCs w:val="21"/>
        </w:rPr>
        <w:t xml:space="preserve">　本</w:t>
      </w:r>
      <w:r w:rsidR="00E26656" w:rsidRPr="0015361F">
        <w:rPr>
          <w:spacing w:val="10"/>
          <w:szCs w:val="21"/>
        </w:rPr>
        <w:t xml:space="preserve">邦法人又は本邦人が、当該外国法人の議決権のある株式等の４分の１を超え２分の１以下を保有している場合で、次のいずれかの条件に該当している外国法人　</w:t>
      </w:r>
    </w:p>
    <w:p w14:paraId="6AFB0B80" w14:textId="77777777" w:rsidR="00E26656" w:rsidRPr="0015361F" w:rsidRDefault="00E26656" w:rsidP="0060220A">
      <w:pPr>
        <w:ind w:leftChars="424" w:left="1091" w:hangingChars="78" w:hanging="183"/>
        <w:rPr>
          <w:spacing w:val="10"/>
          <w:szCs w:val="21"/>
        </w:rPr>
      </w:pPr>
      <w:r w:rsidRPr="00A07E0C">
        <w:rPr>
          <w:rFonts w:ascii="ＭＳ 明朝" w:hAnsi="ＭＳ 明朝"/>
          <w:spacing w:val="10"/>
          <w:szCs w:val="21"/>
        </w:rPr>
        <w:t>(</w:t>
      </w:r>
      <w:r w:rsidR="003669A7" w:rsidRPr="00A07E0C">
        <w:rPr>
          <w:rFonts w:ascii="ＭＳ 明朝" w:hAnsi="ＭＳ 明朝"/>
          <w:spacing w:val="10"/>
          <w:szCs w:val="21"/>
        </w:rPr>
        <w:t>ｲ</w:t>
      </w:r>
      <w:r w:rsidRPr="00A07E0C">
        <w:rPr>
          <w:rFonts w:ascii="ＭＳ 明朝" w:hAnsi="ＭＳ 明朝"/>
          <w:spacing w:val="10"/>
          <w:szCs w:val="21"/>
        </w:rPr>
        <w:t xml:space="preserve">) </w:t>
      </w:r>
      <w:r w:rsidRPr="0015361F">
        <w:rPr>
          <w:spacing w:val="10"/>
          <w:szCs w:val="21"/>
        </w:rPr>
        <w:t>当該外国法人の筆頭株主であること。</w:t>
      </w:r>
    </w:p>
    <w:p w14:paraId="3BF5162D" w14:textId="77777777" w:rsidR="00E26656" w:rsidRPr="0015361F" w:rsidRDefault="00E26656" w:rsidP="0060220A">
      <w:pPr>
        <w:ind w:leftChars="422" w:left="1238" w:hangingChars="143" w:hanging="335"/>
        <w:rPr>
          <w:spacing w:val="10"/>
          <w:szCs w:val="21"/>
        </w:rPr>
      </w:pPr>
      <w:r w:rsidRPr="00A07E0C">
        <w:rPr>
          <w:rFonts w:ascii="ＭＳ 明朝" w:hAnsi="ＭＳ 明朝"/>
          <w:spacing w:val="10"/>
          <w:szCs w:val="21"/>
        </w:rPr>
        <w:t>(</w:t>
      </w:r>
      <w:r w:rsidR="003669A7" w:rsidRPr="00A07E0C">
        <w:rPr>
          <w:rFonts w:ascii="ＭＳ 明朝" w:hAnsi="ＭＳ 明朝"/>
          <w:spacing w:val="10"/>
          <w:szCs w:val="21"/>
        </w:rPr>
        <w:t>ﾛ</w:t>
      </w:r>
      <w:r w:rsidRPr="00A07E0C">
        <w:rPr>
          <w:rFonts w:ascii="ＭＳ 明朝" w:hAnsi="ＭＳ 明朝"/>
          <w:spacing w:val="10"/>
          <w:szCs w:val="21"/>
        </w:rPr>
        <w:t xml:space="preserve">) </w:t>
      </w:r>
      <w:r w:rsidRPr="0015361F">
        <w:rPr>
          <w:spacing w:val="10"/>
          <w:szCs w:val="21"/>
        </w:rPr>
        <w:t>本邦法人の役員若しくは職員又は本邦人が、当該外国法人の役員総数の４分の１を超える役員数を占めていること。</w:t>
      </w:r>
    </w:p>
    <w:p w14:paraId="44608CBF" w14:textId="77777777" w:rsidR="00E26656" w:rsidRPr="0015361F" w:rsidRDefault="003669A7" w:rsidP="003669A7">
      <w:pPr>
        <w:ind w:leftChars="312" w:left="1136" w:hangingChars="200" w:hanging="468"/>
        <w:rPr>
          <w:spacing w:val="10"/>
          <w:szCs w:val="21"/>
        </w:rPr>
      </w:pPr>
      <w:r w:rsidRPr="00A07E0C">
        <w:rPr>
          <w:rFonts w:ascii="ＭＳ 明朝" w:hAnsi="ＭＳ 明朝"/>
          <w:spacing w:val="10"/>
          <w:szCs w:val="21"/>
        </w:rPr>
        <w:t>(ⅳ)</w:t>
      </w:r>
      <w:r w:rsidR="00E26656" w:rsidRPr="00A07E0C">
        <w:rPr>
          <w:rFonts w:ascii="ＭＳ 明朝" w:hAnsi="ＭＳ 明朝"/>
          <w:spacing w:val="10"/>
          <w:szCs w:val="21"/>
        </w:rPr>
        <w:t xml:space="preserve">　</w:t>
      </w:r>
      <w:r w:rsidR="00E26656" w:rsidRPr="0015361F">
        <w:rPr>
          <w:spacing w:val="10"/>
          <w:szCs w:val="21"/>
        </w:rPr>
        <w:t>上記</w:t>
      </w:r>
      <w:r w:rsidRPr="003B5090">
        <w:rPr>
          <w:rFonts w:ascii="ＭＳ 明朝" w:hAnsi="ＭＳ 明朝"/>
          <w:spacing w:val="10"/>
          <w:szCs w:val="21"/>
        </w:rPr>
        <w:t>(ⅰ)</w:t>
      </w:r>
      <w:r w:rsidR="00E26656" w:rsidRPr="003B5090">
        <w:rPr>
          <w:rFonts w:ascii="ＭＳ 明朝" w:hAnsi="ＭＳ 明朝"/>
          <w:spacing w:val="10"/>
          <w:szCs w:val="21"/>
        </w:rPr>
        <w:t>から</w:t>
      </w:r>
      <w:r w:rsidRPr="003B5090">
        <w:rPr>
          <w:rFonts w:ascii="ＭＳ 明朝" w:hAnsi="ＭＳ 明朝"/>
          <w:spacing w:val="10"/>
          <w:szCs w:val="21"/>
        </w:rPr>
        <w:t>(ⅲ)</w:t>
      </w:r>
      <w:r w:rsidR="00E26656" w:rsidRPr="003B5090">
        <w:rPr>
          <w:rFonts w:ascii="ＭＳ 明朝" w:hAnsi="ＭＳ 明朝"/>
          <w:spacing w:val="10"/>
          <w:szCs w:val="21"/>
        </w:rPr>
        <w:t>ま</w:t>
      </w:r>
      <w:r w:rsidR="00E26656" w:rsidRPr="0015361F">
        <w:rPr>
          <w:spacing w:val="10"/>
          <w:szCs w:val="21"/>
        </w:rPr>
        <w:t>でに掲げるもののほか、本邦法人又は本邦人が、当該外国法人の経営を実質的に支配していると日本貿易保険が認めた外国法人</w:t>
      </w:r>
    </w:p>
    <w:p w14:paraId="47045167" w14:textId="77777777" w:rsidR="00B839C3" w:rsidRPr="0015361F" w:rsidRDefault="00B839C3" w:rsidP="00A07E0C">
      <w:pPr>
        <w:ind w:leftChars="223" w:left="882" w:hangingChars="173" w:hanging="405"/>
        <w:rPr>
          <w:spacing w:val="10"/>
          <w:szCs w:val="21"/>
        </w:rPr>
      </w:pPr>
      <w:r w:rsidRPr="00A07E0C">
        <w:rPr>
          <w:rFonts w:ascii="ＭＳ 明朝" w:hAnsi="ＭＳ 明朝"/>
          <w:spacing w:val="10"/>
          <w:szCs w:val="21"/>
        </w:rPr>
        <w:t>②</w:t>
      </w:r>
      <w:r w:rsidR="003669A7" w:rsidRPr="00A07E0C">
        <w:rPr>
          <w:rFonts w:ascii="ＭＳ 明朝" w:hAnsi="ＭＳ 明朝"/>
          <w:spacing w:val="10"/>
          <w:szCs w:val="21"/>
        </w:rPr>
        <w:t xml:space="preserve">　</w:t>
      </w:r>
      <w:r w:rsidRPr="0015361F">
        <w:rPr>
          <w:spacing w:val="10"/>
          <w:szCs w:val="21"/>
        </w:rPr>
        <w:t>本邦法人（被保険者となる場合を除く。）が、本邦外において事業を行う本邦法人の連結の範囲に含められる子会社又はこれに準ずるとして日本貿易保険が認めた本邦法人の子会社の貸付金等（貸付金約款において規定する「貸付金等」を</w:t>
      </w:r>
      <w:r w:rsidRPr="0015361F">
        <w:rPr>
          <w:spacing w:val="10"/>
          <w:szCs w:val="21"/>
        </w:rPr>
        <w:lastRenderedPageBreak/>
        <w:t>いう。）又は借入金等（保証約款において規定する「借入金等」をいう。）の償還に対する保証を行う場合は、０．２５とする。</w:t>
      </w:r>
    </w:p>
    <w:p w14:paraId="0BB3CA57" w14:textId="77777777" w:rsidR="003669A7" w:rsidRPr="0015361F" w:rsidRDefault="00B839C3" w:rsidP="00A07E0C">
      <w:pPr>
        <w:ind w:leftChars="210" w:left="609" w:hangingChars="68" w:hanging="159"/>
      </w:pPr>
      <w:r w:rsidRPr="00A07E0C">
        <w:rPr>
          <w:rFonts w:ascii="ＭＳ 明朝" w:hAnsi="ＭＳ 明朝"/>
          <w:spacing w:val="10"/>
          <w:szCs w:val="21"/>
        </w:rPr>
        <w:t>③</w:t>
      </w:r>
      <w:r w:rsidR="003669A7" w:rsidRPr="00A07E0C">
        <w:rPr>
          <w:rFonts w:ascii="ＭＳ 明朝" w:hAnsi="ＭＳ 明朝"/>
          <w:spacing w:val="10"/>
          <w:szCs w:val="21"/>
        </w:rPr>
        <w:t xml:space="preserve">　</w:t>
      </w:r>
      <w:r w:rsidRPr="0015361F">
        <w:rPr>
          <w:spacing w:val="10"/>
          <w:szCs w:val="21"/>
        </w:rPr>
        <w:t>その他の場合は、１．０とする。</w:t>
      </w:r>
    </w:p>
    <w:p w14:paraId="0B6630FE" w14:textId="77777777" w:rsidR="0060220A" w:rsidRPr="0015361F" w:rsidRDefault="0092674B" w:rsidP="00A07E0C">
      <w:pPr>
        <w:ind w:leftChars="53" w:left="644" w:hangingChars="248" w:hanging="531"/>
      </w:pPr>
      <w:r w:rsidRPr="0015361F">
        <w:t>(6</w:t>
      </w:r>
      <w:r w:rsidR="0060220A" w:rsidRPr="0015361F">
        <w:t>)</w:t>
      </w:r>
      <w:r w:rsidR="0060220A" w:rsidRPr="0015361F">
        <w:t xml:space="preserve">　上記の規定にかかわらず、資源エネルギー案件に係る海外投資保険又は海外事業資金貸付保</w:t>
      </w:r>
      <w:r w:rsidR="00D52097" w:rsidRPr="0015361F">
        <w:t>険の取扱についてに規定する資源エネルギー総合保険Ｂ特約（以下［１０</w:t>
      </w:r>
      <w:r w:rsidR="0060220A" w:rsidRPr="0015361F">
        <w:t>］において「Ｂ特約」という。）</w:t>
      </w:r>
      <w:r w:rsidR="00A960E3" w:rsidRPr="0015361F">
        <w:t>又は劣後ローン案件に係る海外事業資金貸付保険の取扱について（平成</w:t>
      </w:r>
      <w:r w:rsidR="00A960E3" w:rsidRPr="0015361F">
        <w:t>19</w:t>
      </w:r>
      <w:r w:rsidR="00A960E3" w:rsidRPr="0015361F">
        <w:t>年</w:t>
      </w:r>
      <w:r w:rsidR="00A960E3" w:rsidRPr="0015361F">
        <w:t>6</w:t>
      </w:r>
      <w:r w:rsidR="00A960E3" w:rsidRPr="0015361F">
        <w:t>月</w:t>
      </w:r>
      <w:r w:rsidR="00A960E3" w:rsidRPr="0015361F">
        <w:t>21</w:t>
      </w:r>
      <w:r w:rsidR="00A960E3" w:rsidRPr="0015361F">
        <w:t>日</w:t>
      </w:r>
      <w:r w:rsidR="00A960E3" w:rsidRPr="0015361F">
        <w:t>07</w:t>
      </w:r>
      <w:r w:rsidR="00A960E3" w:rsidRPr="0015361F">
        <w:t>－制度－</w:t>
      </w:r>
      <w:r w:rsidR="00A960E3" w:rsidRPr="0015361F">
        <w:t>00026</w:t>
      </w:r>
      <w:r w:rsidR="00D52097" w:rsidRPr="0015361F">
        <w:t>）に規定する劣後ローン特約（以下［１０</w:t>
      </w:r>
      <w:r w:rsidR="00A960E3" w:rsidRPr="0015361F">
        <w:t>］において「劣後ローン特約」という。）</w:t>
      </w:r>
      <w:r w:rsidR="0060220A" w:rsidRPr="0015361F">
        <w:t>を付して保険契約を締結する場合の基本保険料率は、保険年度ごとの平均残高に付保率を乗じて得た額当たりに次のとおりとし、年払い方式とする。</w:t>
      </w:r>
    </w:p>
    <w:p w14:paraId="6A723B64" w14:textId="77777777" w:rsidR="0060220A" w:rsidRPr="0015361F" w:rsidRDefault="0060220A" w:rsidP="00A07E0C">
      <w:pPr>
        <w:spacing w:beforeLines="20" w:before="72" w:afterLines="50" w:after="180" w:line="240" w:lineRule="exact"/>
        <w:ind w:leftChars="365" w:left="1340" w:hangingChars="261" w:hanging="559"/>
      </w:pPr>
      <w:r w:rsidRPr="0015361F">
        <w:t>注１　保険年度は、毎年４月１日から翌年３月</w:t>
      </w:r>
      <w:r w:rsidRPr="0015361F">
        <w:t>31</w:t>
      </w:r>
      <w:r w:rsidRPr="0015361F">
        <w:t>日までとする。ただし、第１回の資金貸付を行った日又は保険契約を締結した日のいずれか遅い日（以下「第１保険年度の開始日」という。）の属する年度においては、第１保険年度の開始日から３月</w:t>
      </w:r>
      <w:r w:rsidRPr="0015361F">
        <w:t>31</w:t>
      </w:r>
      <w:r w:rsidRPr="0015361F">
        <w:t>日までとし、最終の償還の日（保証債務の負担の場合においては、最終の償還の日又は保証債務の終期のいずれか早い日。以下同じ。）の属する年度においては、４月１日から当該最終の償還の日までとする。</w:t>
      </w:r>
    </w:p>
    <w:p w14:paraId="3B5D513B" w14:textId="77777777" w:rsidR="0060220A" w:rsidRPr="0015361F" w:rsidRDefault="0060220A" w:rsidP="00A07E0C">
      <w:pPr>
        <w:spacing w:afterLines="50" w:after="180" w:line="240" w:lineRule="exact"/>
        <w:ind w:leftChars="365" w:left="1340" w:hangingChars="261" w:hanging="559"/>
      </w:pPr>
      <w:r w:rsidRPr="0015361F">
        <w:t>注２　平均残高は、１年間における毎日の元本の残高の合計額</w:t>
      </w:r>
      <w:r w:rsidR="00D51366" w:rsidRPr="0015361F">
        <w:t>（貸付金等のすべてを対象とする保険契約については、１年間における毎日の元本の残高及び利子の残高の合計額）</w:t>
      </w:r>
      <w:r w:rsidRPr="0015361F">
        <w:t>を当該１年間の日数で除して得た額をいう。</w:t>
      </w:r>
    </w:p>
    <w:p w14:paraId="06021F7A" w14:textId="77777777" w:rsidR="0060220A" w:rsidRPr="0015361F" w:rsidRDefault="0060220A" w:rsidP="00A07E0C">
      <w:pPr>
        <w:ind w:leftChars="210" w:left="857" w:hangingChars="190" w:hanging="407"/>
      </w:pPr>
      <w:r w:rsidRPr="00A07E0C">
        <w:rPr>
          <w:rFonts w:ascii="ＭＳ 明朝" w:hAnsi="ＭＳ 明朝"/>
        </w:rPr>
        <w:t xml:space="preserve">①　</w:t>
      </w:r>
      <w:r w:rsidRPr="0015361F">
        <w:t>貸付金等のうち元本のみを対象とする保険契約（以下「非償還型」という。）については下表のとおりとする。</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752"/>
        <w:gridCol w:w="752"/>
        <w:gridCol w:w="752"/>
        <w:gridCol w:w="752"/>
        <w:gridCol w:w="752"/>
        <w:gridCol w:w="752"/>
        <w:gridCol w:w="752"/>
        <w:gridCol w:w="752"/>
      </w:tblGrid>
      <w:tr w:rsidR="0060220A" w:rsidRPr="0015361F" w14:paraId="4D03B7A5" w14:textId="77777777" w:rsidTr="00D041BC">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1A7E3309" w14:textId="77777777" w:rsidR="0060220A" w:rsidRPr="0015361F" w:rsidRDefault="0060220A" w:rsidP="00A07E0C">
            <w:pPr>
              <w:spacing w:line="240" w:lineRule="exact"/>
            </w:pPr>
            <w:r w:rsidRPr="0015361F">
              <w:t>国カテゴリー</w:t>
            </w:r>
          </w:p>
        </w:tc>
        <w:tc>
          <w:tcPr>
            <w:tcW w:w="0" w:type="auto"/>
            <w:tcBorders>
              <w:top w:val="single" w:sz="8" w:space="0" w:color="auto"/>
              <w:left w:val="single" w:sz="8" w:space="0" w:color="auto"/>
              <w:bottom w:val="single" w:sz="8" w:space="0" w:color="auto"/>
            </w:tcBorders>
            <w:vAlign w:val="center"/>
          </w:tcPr>
          <w:p w14:paraId="76789E15" w14:textId="77777777" w:rsidR="0060220A" w:rsidRPr="0015361F" w:rsidRDefault="0060220A" w:rsidP="00A07E0C">
            <w:pPr>
              <w:spacing w:line="240" w:lineRule="exact"/>
              <w:jc w:val="center"/>
            </w:pPr>
            <w:r w:rsidRPr="0015361F">
              <w:t>Ａ</w:t>
            </w:r>
          </w:p>
        </w:tc>
        <w:tc>
          <w:tcPr>
            <w:tcW w:w="0" w:type="auto"/>
            <w:tcBorders>
              <w:top w:val="single" w:sz="8" w:space="0" w:color="auto"/>
              <w:bottom w:val="single" w:sz="8" w:space="0" w:color="auto"/>
            </w:tcBorders>
            <w:vAlign w:val="center"/>
          </w:tcPr>
          <w:p w14:paraId="0C558637" w14:textId="77777777" w:rsidR="0060220A" w:rsidRPr="0015361F" w:rsidRDefault="0060220A" w:rsidP="00A07E0C">
            <w:pPr>
              <w:spacing w:line="240" w:lineRule="exact"/>
              <w:jc w:val="center"/>
            </w:pPr>
            <w:r w:rsidRPr="0015361F">
              <w:t>Ｂ</w:t>
            </w:r>
          </w:p>
        </w:tc>
        <w:tc>
          <w:tcPr>
            <w:tcW w:w="0" w:type="auto"/>
            <w:tcBorders>
              <w:top w:val="single" w:sz="8" w:space="0" w:color="auto"/>
              <w:bottom w:val="single" w:sz="8" w:space="0" w:color="auto"/>
            </w:tcBorders>
            <w:vAlign w:val="center"/>
          </w:tcPr>
          <w:p w14:paraId="480AA5C0" w14:textId="77777777" w:rsidR="0060220A" w:rsidRPr="0015361F" w:rsidRDefault="0060220A" w:rsidP="00A07E0C">
            <w:pPr>
              <w:spacing w:line="240" w:lineRule="exact"/>
              <w:jc w:val="center"/>
            </w:pPr>
            <w:r w:rsidRPr="0015361F">
              <w:t>Ｃ</w:t>
            </w:r>
          </w:p>
        </w:tc>
        <w:tc>
          <w:tcPr>
            <w:tcW w:w="0" w:type="auto"/>
            <w:tcBorders>
              <w:top w:val="single" w:sz="8" w:space="0" w:color="auto"/>
              <w:bottom w:val="single" w:sz="8" w:space="0" w:color="auto"/>
            </w:tcBorders>
            <w:vAlign w:val="center"/>
          </w:tcPr>
          <w:p w14:paraId="5B859250" w14:textId="77777777" w:rsidR="0060220A" w:rsidRPr="0015361F" w:rsidRDefault="0060220A" w:rsidP="00A07E0C">
            <w:pPr>
              <w:spacing w:line="240" w:lineRule="exact"/>
              <w:jc w:val="center"/>
            </w:pPr>
            <w:r w:rsidRPr="0015361F">
              <w:t>Ｄ</w:t>
            </w:r>
          </w:p>
        </w:tc>
        <w:tc>
          <w:tcPr>
            <w:tcW w:w="0" w:type="auto"/>
            <w:tcBorders>
              <w:top w:val="single" w:sz="8" w:space="0" w:color="auto"/>
              <w:bottom w:val="single" w:sz="8" w:space="0" w:color="auto"/>
            </w:tcBorders>
            <w:vAlign w:val="center"/>
          </w:tcPr>
          <w:p w14:paraId="2E4ADF8E" w14:textId="77777777" w:rsidR="0060220A" w:rsidRPr="0015361F" w:rsidRDefault="0060220A" w:rsidP="00A07E0C">
            <w:pPr>
              <w:spacing w:line="240" w:lineRule="exact"/>
              <w:jc w:val="center"/>
            </w:pPr>
            <w:r w:rsidRPr="0015361F">
              <w:t>Ｅ</w:t>
            </w:r>
          </w:p>
        </w:tc>
        <w:tc>
          <w:tcPr>
            <w:tcW w:w="0" w:type="auto"/>
            <w:tcBorders>
              <w:top w:val="single" w:sz="8" w:space="0" w:color="auto"/>
              <w:bottom w:val="single" w:sz="8" w:space="0" w:color="auto"/>
            </w:tcBorders>
            <w:vAlign w:val="center"/>
          </w:tcPr>
          <w:p w14:paraId="096F11EC" w14:textId="77777777" w:rsidR="0060220A" w:rsidRPr="0015361F" w:rsidRDefault="0060220A" w:rsidP="00A07E0C">
            <w:pPr>
              <w:spacing w:line="240" w:lineRule="exact"/>
              <w:jc w:val="center"/>
            </w:pPr>
            <w:r w:rsidRPr="0015361F">
              <w:t>Ｆ</w:t>
            </w:r>
          </w:p>
        </w:tc>
        <w:tc>
          <w:tcPr>
            <w:tcW w:w="0" w:type="auto"/>
            <w:tcBorders>
              <w:top w:val="single" w:sz="8" w:space="0" w:color="auto"/>
              <w:bottom w:val="single" w:sz="8" w:space="0" w:color="auto"/>
            </w:tcBorders>
            <w:vAlign w:val="center"/>
          </w:tcPr>
          <w:p w14:paraId="050F3B38" w14:textId="77777777" w:rsidR="0060220A" w:rsidRPr="0015361F" w:rsidRDefault="0060220A" w:rsidP="00A07E0C">
            <w:pPr>
              <w:spacing w:line="240" w:lineRule="exact"/>
              <w:jc w:val="center"/>
            </w:pPr>
            <w:r w:rsidRPr="0015361F">
              <w:t>Ｇ</w:t>
            </w:r>
          </w:p>
        </w:tc>
        <w:tc>
          <w:tcPr>
            <w:tcW w:w="0" w:type="auto"/>
            <w:tcBorders>
              <w:top w:val="single" w:sz="8" w:space="0" w:color="auto"/>
              <w:bottom w:val="single" w:sz="8" w:space="0" w:color="auto"/>
              <w:right w:val="single" w:sz="8" w:space="0" w:color="auto"/>
            </w:tcBorders>
            <w:vAlign w:val="center"/>
          </w:tcPr>
          <w:p w14:paraId="345F7477" w14:textId="77777777" w:rsidR="0060220A" w:rsidRPr="0015361F" w:rsidRDefault="0060220A" w:rsidP="00A07E0C">
            <w:pPr>
              <w:spacing w:line="240" w:lineRule="exact"/>
              <w:jc w:val="center"/>
            </w:pPr>
            <w:r w:rsidRPr="0015361F">
              <w:t>Ｈ</w:t>
            </w:r>
          </w:p>
        </w:tc>
      </w:tr>
      <w:tr w:rsidR="0060220A" w:rsidRPr="0015361F" w14:paraId="67EA8589" w14:textId="77777777" w:rsidTr="00D041BC">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22A91A8C" w14:textId="77777777" w:rsidR="0060220A" w:rsidRPr="0015361F" w:rsidRDefault="0060220A" w:rsidP="00A07E0C">
            <w:pPr>
              <w:spacing w:line="240" w:lineRule="exact"/>
              <w:jc w:val="center"/>
            </w:pPr>
            <w:r w:rsidRPr="0015361F">
              <w:t>基本保険料率</w:t>
            </w:r>
          </w:p>
        </w:tc>
        <w:tc>
          <w:tcPr>
            <w:tcW w:w="0" w:type="auto"/>
            <w:tcBorders>
              <w:top w:val="single" w:sz="8" w:space="0" w:color="auto"/>
              <w:left w:val="single" w:sz="8" w:space="0" w:color="auto"/>
              <w:bottom w:val="single" w:sz="8" w:space="0" w:color="auto"/>
            </w:tcBorders>
            <w:vAlign w:val="center"/>
          </w:tcPr>
          <w:p w14:paraId="4C6C2C06" w14:textId="77777777" w:rsidR="0060220A" w:rsidRPr="0015361F" w:rsidRDefault="0060220A" w:rsidP="00A07E0C">
            <w:pPr>
              <w:spacing w:line="240" w:lineRule="exact"/>
              <w:jc w:val="center"/>
            </w:pPr>
            <w:r w:rsidRPr="0015361F">
              <w:t>0.174</w:t>
            </w:r>
          </w:p>
          <w:p w14:paraId="6CE1C0BD"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2BABF558" w14:textId="77777777" w:rsidR="0060220A" w:rsidRPr="0015361F" w:rsidRDefault="0060220A" w:rsidP="00A07E0C">
            <w:pPr>
              <w:spacing w:line="240" w:lineRule="exact"/>
              <w:jc w:val="center"/>
            </w:pPr>
            <w:r w:rsidRPr="0015361F">
              <w:t>0.217</w:t>
            </w:r>
          </w:p>
          <w:p w14:paraId="7EEFECFC"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55636C57" w14:textId="77777777" w:rsidR="0060220A" w:rsidRPr="0015361F" w:rsidRDefault="0060220A" w:rsidP="00A07E0C">
            <w:pPr>
              <w:spacing w:line="240" w:lineRule="exact"/>
              <w:jc w:val="center"/>
            </w:pPr>
            <w:r w:rsidRPr="0015361F">
              <w:t>0.259</w:t>
            </w:r>
          </w:p>
          <w:p w14:paraId="62403BEA"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554778F1" w14:textId="77777777" w:rsidR="0060220A" w:rsidRPr="0015361F" w:rsidRDefault="0060220A" w:rsidP="00A07E0C">
            <w:pPr>
              <w:spacing w:line="240" w:lineRule="exact"/>
              <w:jc w:val="center"/>
            </w:pPr>
            <w:r w:rsidRPr="0015361F">
              <w:t>0.301</w:t>
            </w:r>
          </w:p>
          <w:p w14:paraId="31F795D6"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023BF5E2" w14:textId="77777777" w:rsidR="0060220A" w:rsidRPr="0015361F" w:rsidRDefault="0060220A" w:rsidP="00A07E0C">
            <w:pPr>
              <w:spacing w:line="240" w:lineRule="exact"/>
              <w:jc w:val="center"/>
            </w:pPr>
            <w:r w:rsidRPr="0015361F">
              <w:t>0.364</w:t>
            </w:r>
          </w:p>
          <w:p w14:paraId="515488FC"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331819FF" w14:textId="77777777" w:rsidR="0060220A" w:rsidRPr="0015361F" w:rsidRDefault="0060220A" w:rsidP="00A07E0C">
            <w:pPr>
              <w:spacing w:line="240" w:lineRule="exact"/>
              <w:jc w:val="center"/>
            </w:pPr>
            <w:r w:rsidRPr="0015361F">
              <w:t>0.421</w:t>
            </w:r>
          </w:p>
          <w:p w14:paraId="3EAA0C13"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1C9E16D6" w14:textId="77777777" w:rsidR="0060220A" w:rsidRPr="0015361F" w:rsidRDefault="0060220A" w:rsidP="00A07E0C">
            <w:pPr>
              <w:spacing w:line="240" w:lineRule="exact"/>
              <w:jc w:val="center"/>
            </w:pPr>
            <w:r w:rsidRPr="0015361F">
              <w:t>0.475</w:t>
            </w:r>
          </w:p>
          <w:p w14:paraId="77DED2BA"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right w:val="single" w:sz="8" w:space="0" w:color="auto"/>
            </w:tcBorders>
            <w:vAlign w:val="center"/>
          </w:tcPr>
          <w:p w14:paraId="3A47123F" w14:textId="77777777" w:rsidR="0060220A" w:rsidRPr="0015361F" w:rsidRDefault="0060220A" w:rsidP="00A07E0C">
            <w:pPr>
              <w:spacing w:line="240" w:lineRule="exact"/>
              <w:jc w:val="center"/>
            </w:pPr>
            <w:r w:rsidRPr="0015361F">
              <w:t>0.617</w:t>
            </w:r>
          </w:p>
          <w:p w14:paraId="5393CB49" w14:textId="77777777" w:rsidR="0060220A" w:rsidRPr="0015361F" w:rsidRDefault="0060220A" w:rsidP="00A07E0C">
            <w:pPr>
              <w:spacing w:line="240" w:lineRule="exact"/>
              <w:jc w:val="center"/>
            </w:pPr>
            <w:r w:rsidRPr="0015361F">
              <w:t>％</w:t>
            </w:r>
          </w:p>
        </w:tc>
      </w:tr>
    </w:tbl>
    <w:p w14:paraId="2B11C6B1" w14:textId="77777777" w:rsidR="0060220A" w:rsidRPr="0015361F" w:rsidRDefault="0060220A" w:rsidP="00A07E0C">
      <w:pPr>
        <w:ind w:leftChars="210" w:left="643" w:hangingChars="90" w:hanging="193"/>
      </w:pPr>
      <w:r w:rsidRPr="00A07E0C">
        <w:rPr>
          <w:rFonts w:ascii="ＭＳ 明朝" w:hAnsi="ＭＳ 明朝"/>
        </w:rPr>
        <w:t>②</w:t>
      </w:r>
      <w:r w:rsidRPr="0015361F">
        <w:t>貸付金等のすべてを対象とする保険契約については、下表のとおりとする。</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752"/>
        <w:gridCol w:w="752"/>
        <w:gridCol w:w="752"/>
        <w:gridCol w:w="752"/>
        <w:gridCol w:w="752"/>
        <w:gridCol w:w="752"/>
        <w:gridCol w:w="752"/>
        <w:gridCol w:w="752"/>
      </w:tblGrid>
      <w:tr w:rsidR="0060220A" w:rsidRPr="0015361F" w14:paraId="36371173" w14:textId="77777777" w:rsidTr="00D041BC">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640039AF" w14:textId="77777777" w:rsidR="0060220A" w:rsidRPr="0015361F" w:rsidRDefault="0060220A" w:rsidP="00A07E0C">
            <w:pPr>
              <w:spacing w:line="240" w:lineRule="exact"/>
            </w:pPr>
            <w:r w:rsidRPr="0015361F">
              <w:t>国カテゴリー</w:t>
            </w:r>
          </w:p>
        </w:tc>
        <w:tc>
          <w:tcPr>
            <w:tcW w:w="0" w:type="auto"/>
            <w:tcBorders>
              <w:top w:val="single" w:sz="8" w:space="0" w:color="auto"/>
              <w:left w:val="single" w:sz="8" w:space="0" w:color="auto"/>
              <w:bottom w:val="single" w:sz="8" w:space="0" w:color="auto"/>
            </w:tcBorders>
            <w:vAlign w:val="center"/>
          </w:tcPr>
          <w:p w14:paraId="77B1D00E" w14:textId="77777777" w:rsidR="0060220A" w:rsidRPr="0015361F" w:rsidRDefault="0060220A" w:rsidP="00A07E0C">
            <w:pPr>
              <w:spacing w:line="240" w:lineRule="exact"/>
              <w:jc w:val="center"/>
            </w:pPr>
            <w:r w:rsidRPr="0015361F">
              <w:t>Ａ</w:t>
            </w:r>
          </w:p>
        </w:tc>
        <w:tc>
          <w:tcPr>
            <w:tcW w:w="0" w:type="auto"/>
            <w:tcBorders>
              <w:top w:val="single" w:sz="8" w:space="0" w:color="auto"/>
              <w:bottom w:val="single" w:sz="8" w:space="0" w:color="auto"/>
            </w:tcBorders>
            <w:vAlign w:val="center"/>
          </w:tcPr>
          <w:p w14:paraId="7B878EFC" w14:textId="77777777" w:rsidR="0060220A" w:rsidRPr="0015361F" w:rsidRDefault="0060220A" w:rsidP="00A07E0C">
            <w:pPr>
              <w:spacing w:line="240" w:lineRule="exact"/>
              <w:jc w:val="center"/>
            </w:pPr>
            <w:r w:rsidRPr="0015361F">
              <w:t>Ｂ</w:t>
            </w:r>
          </w:p>
        </w:tc>
        <w:tc>
          <w:tcPr>
            <w:tcW w:w="0" w:type="auto"/>
            <w:tcBorders>
              <w:top w:val="single" w:sz="8" w:space="0" w:color="auto"/>
              <w:bottom w:val="single" w:sz="8" w:space="0" w:color="auto"/>
            </w:tcBorders>
            <w:vAlign w:val="center"/>
          </w:tcPr>
          <w:p w14:paraId="1A855AF3" w14:textId="77777777" w:rsidR="0060220A" w:rsidRPr="0015361F" w:rsidRDefault="0060220A" w:rsidP="00A07E0C">
            <w:pPr>
              <w:spacing w:line="240" w:lineRule="exact"/>
              <w:jc w:val="center"/>
            </w:pPr>
            <w:r w:rsidRPr="0015361F">
              <w:t>Ｃ</w:t>
            </w:r>
          </w:p>
        </w:tc>
        <w:tc>
          <w:tcPr>
            <w:tcW w:w="0" w:type="auto"/>
            <w:tcBorders>
              <w:top w:val="single" w:sz="8" w:space="0" w:color="auto"/>
              <w:bottom w:val="single" w:sz="8" w:space="0" w:color="auto"/>
            </w:tcBorders>
            <w:vAlign w:val="center"/>
          </w:tcPr>
          <w:p w14:paraId="08FEEA6E" w14:textId="77777777" w:rsidR="0060220A" w:rsidRPr="0015361F" w:rsidRDefault="0060220A" w:rsidP="00A07E0C">
            <w:pPr>
              <w:spacing w:line="240" w:lineRule="exact"/>
              <w:jc w:val="center"/>
            </w:pPr>
            <w:r w:rsidRPr="0015361F">
              <w:t>Ｄ</w:t>
            </w:r>
          </w:p>
        </w:tc>
        <w:tc>
          <w:tcPr>
            <w:tcW w:w="0" w:type="auto"/>
            <w:tcBorders>
              <w:top w:val="single" w:sz="8" w:space="0" w:color="auto"/>
              <w:bottom w:val="single" w:sz="8" w:space="0" w:color="auto"/>
            </w:tcBorders>
            <w:vAlign w:val="center"/>
          </w:tcPr>
          <w:p w14:paraId="367442BF" w14:textId="77777777" w:rsidR="0060220A" w:rsidRPr="0015361F" w:rsidRDefault="0060220A" w:rsidP="00A07E0C">
            <w:pPr>
              <w:spacing w:line="240" w:lineRule="exact"/>
              <w:jc w:val="center"/>
            </w:pPr>
            <w:r w:rsidRPr="0015361F">
              <w:t>Ｅ</w:t>
            </w:r>
          </w:p>
        </w:tc>
        <w:tc>
          <w:tcPr>
            <w:tcW w:w="0" w:type="auto"/>
            <w:tcBorders>
              <w:top w:val="single" w:sz="8" w:space="0" w:color="auto"/>
              <w:bottom w:val="single" w:sz="8" w:space="0" w:color="auto"/>
            </w:tcBorders>
            <w:vAlign w:val="center"/>
          </w:tcPr>
          <w:p w14:paraId="2531697D" w14:textId="77777777" w:rsidR="0060220A" w:rsidRPr="0015361F" w:rsidRDefault="0060220A" w:rsidP="00A07E0C">
            <w:pPr>
              <w:spacing w:line="240" w:lineRule="exact"/>
              <w:jc w:val="center"/>
            </w:pPr>
            <w:r w:rsidRPr="0015361F">
              <w:t>Ｆ</w:t>
            </w:r>
          </w:p>
        </w:tc>
        <w:tc>
          <w:tcPr>
            <w:tcW w:w="0" w:type="auto"/>
            <w:tcBorders>
              <w:top w:val="single" w:sz="8" w:space="0" w:color="auto"/>
              <w:bottom w:val="single" w:sz="8" w:space="0" w:color="auto"/>
            </w:tcBorders>
            <w:vAlign w:val="center"/>
          </w:tcPr>
          <w:p w14:paraId="73A89A8D" w14:textId="77777777" w:rsidR="0060220A" w:rsidRPr="0015361F" w:rsidRDefault="0060220A" w:rsidP="00A07E0C">
            <w:pPr>
              <w:spacing w:line="240" w:lineRule="exact"/>
              <w:jc w:val="center"/>
            </w:pPr>
            <w:r w:rsidRPr="0015361F">
              <w:t>Ｇ</w:t>
            </w:r>
          </w:p>
        </w:tc>
        <w:tc>
          <w:tcPr>
            <w:tcW w:w="0" w:type="auto"/>
            <w:tcBorders>
              <w:top w:val="single" w:sz="8" w:space="0" w:color="auto"/>
              <w:bottom w:val="single" w:sz="8" w:space="0" w:color="auto"/>
              <w:right w:val="single" w:sz="8" w:space="0" w:color="auto"/>
            </w:tcBorders>
            <w:vAlign w:val="center"/>
          </w:tcPr>
          <w:p w14:paraId="263E11A1" w14:textId="77777777" w:rsidR="0060220A" w:rsidRPr="0015361F" w:rsidRDefault="0060220A" w:rsidP="00A07E0C">
            <w:pPr>
              <w:spacing w:line="240" w:lineRule="exact"/>
              <w:jc w:val="center"/>
            </w:pPr>
            <w:r w:rsidRPr="0015361F">
              <w:t>Ｈ</w:t>
            </w:r>
          </w:p>
        </w:tc>
      </w:tr>
      <w:tr w:rsidR="0060220A" w:rsidRPr="0015361F" w14:paraId="1BE5BDAD" w14:textId="77777777" w:rsidTr="00D041BC">
        <w:trPr>
          <w:trHeight w:val="20"/>
        </w:trPr>
        <w:tc>
          <w:tcPr>
            <w:tcW w:w="0" w:type="auto"/>
            <w:tcBorders>
              <w:left w:val="single" w:sz="8" w:space="0" w:color="auto"/>
              <w:bottom w:val="single" w:sz="8" w:space="0" w:color="auto"/>
              <w:right w:val="single" w:sz="8" w:space="0" w:color="auto"/>
            </w:tcBorders>
            <w:vAlign w:val="center"/>
          </w:tcPr>
          <w:p w14:paraId="79A538F3" w14:textId="77777777" w:rsidR="0060220A" w:rsidRPr="0015361F" w:rsidRDefault="0060220A" w:rsidP="00A07E0C">
            <w:pPr>
              <w:spacing w:line="240" w:lineRule="exact"/>
              <w:jc w:val="center"/>
            </w:pPr>
            <w:r w:rsidRPr="0015361F">
              <w:t>基本保険料率</w:t>
            </w:r>
          </w:p>
        </w:tc>
        <w:tc>
          <w:tcPr>
            <w:tcW w:w="0" w:type="auto"/>
            <w:tcBorders>
              <w:left w:val="single" w:sz="8" w:space="0" w:color="auto"/>
              <w:bottom w:val="single" w:sz="8" w:space="0" w:color="auto"/>
            </w:tcBorders>
            <w:vAlign w:val="center"/>
          </w:tcPr>
          <w:p w14:paraId="5286A9C1" w14:textId="77777777" w:rsidR="0060220A" w:rsidRPr="0015361F" w:rsidRDefault="0060220A" w:rsidP="00A07E0C">
            <w:pPr>
              <w:spacing w:line="240" w:lineRule="exact"/>
              <w:jc w:val="center"/>
            </w:pPr>
            <w:r w:rsidRPr="0015361F">
              <w:t>0.202</w:t>
            </w:r>
          </w:p>
          <w:p w14:paraId="132B251C" w14:textId="77777777" w:rsidR="0060220A" w:rsidRPr="0015361F" w:rsidRDefault="0060220A" w:rsidP="00A07E0C">
            <w:pPr>
              <w:spacing w:line="240" w:lineRule="exact"/>
              <w:jc w:val="center"/>
            </w:pPr>
            <w:r w:rsidRPr="0015361F">
              <w:t>％</w:t>
            </w:r>
          </w:p>
        </w:tc>
        <w:tc>
          <w:tcPr>
            <w:tcW w:w="0" w:type="auto"/>
            <w:tcBorders>
              <w:bottom w:val="single" w:sz="8" w:space="0" w:color="auto"/>
            </w:tcBorders>
            <w:vAlign w:val="center"/>
          </w:tcPr>
          <w:p w14:paraId="793B6E66" w14:textId="77777777" w:rsidR="0060220A" w:rsidRPr="0015361F" w:rsidRDefault="0060220A" w:rsidP="00A07E0C">
            <w:pPr>
              <w:spacing w:line="240" w:lineRule="exact"/>
              <w:jc w:val="center"/>
            </w:pPr>
            <w:r w:rsidRPr="0015361F">
              <w:t>0.251</w:t>
            </w:r>
          </w:p>
          <w:p w14:paraId="780726FA" w14:textId="77777777" w:rsidR="0060220A" w:rsidRPr="0015361F" w:rsidRDefault="0060220A" w:rsidP="00A07E0C">
            <w:pPr>
              <w:spacing w:line="240" w:lineRule="exact"/>
              <w:jc w:val="center"/>
            </w:pPr>
            <w:r w:rsidRPr="0015361F">
              <w:t>％</w:t>
            </w:r>
          </w:p>
        </w:tc>
        <w:tc>
          <w:tcPr>
            <w:tcW w:w="0" w:type="auto"/>
            <w:tcBorders>
              <w:bottom w:val="single" w:sz="8" w:space="0" w:color="auto"/>
            </w:tcBorders>
            <w:vAlign w:val="center"/>
          </w:tcPr>
          <w:p w14:paraId="456F42A0" w14:textId="77777777" w:rsidR="0060220A" w:rsidRPr="0015361F" w:rsidRDefault="0060220A" w:rsidP="00A07E0C">
            <w:pPr>
              <w:spacing w:line="240" w:lineRule="exact"/>
              <w:jc w:val="center"/>
            </w:pPr>
            <w:r w:rsidRPr="0015361F">
              <w:t>0.288</w:t>
            </w:r>
          </w:p>
          <w:p w14:paraId="585BCD10" w14:textId="77777777" w:rsidR="0060220A" w:rsidRPr="0015361F" w:rsidRDefault="0060220A" w:rsidP="00A07E0C">
            <w:pPr>
              <w:spacing w:line="240" w:lineRule="exact"/>
              <w:jc w:val="center"/>
            </w:pPr>
            <w:r w:rsidRPr="0015361F">
              <w:t>％</w:t>
            </w:r>
          </w:p>
        </w:tc>
        <w:tc>
          <w:tcPr>
            <w:tcW w:w="0" w:type="auto"/>
            <w:tcBorders>
              <w:bottom w:val="single" w:sz="8" w:space="0" w:color="auto"/>
            </w:tcBorders>
            <w:vAlign w:val="center"/>
          </w:tcPr>
          <w:p w14:paraId="54D6CFF4" w14:textId="77777777" w:rsidR="0060220A" w:rsidRPr="0015361F" w:rsidRDefault="0060220A" w:rsidP="00A07E0C">
            <w:pPr>
              <w:spacing w:line="240" w:lineRule="exact"/>
              <w:jc w:val="center"/>
            </w:pPr>
            <w:r w:rsidRPr="0015361F">
              <w:t>0.343</w:t>
            </w:r>
          </w:p>
          <w:p w14:paraId="4FF4A81E" w14:textId="77777777" w:rsidR="0060220A" w:rsidRPr="0015361F" w:rsidRDefault="0060220A" w:rsidP="00A07E0C">
            <w:pPr>
              <w:spacing w:line="240" w:lineRule="exact"/>
              <w:jc w:val="center"/>
            </w:pPr>
            <w:r w:rsidRPr="0015361F">
              <w:t>％</w:t>
            </w:r>
          </w:p>
        </w:tc>
        <w:tc>
          <w:tcPr>
            <w:tcW w:w="0" w:type="auto"/>
            <w:tcBorders>
              <w:bottom w:val="single" w:sz="8" w:space="0" w:color="auto"/>
            </w:tcBorders>
            <w:vAlign w:val="center"/>
          </w:tcPr>
          <w:p w14:paraId="77E276FD" w14:textId="77777777" w:rsidR="0060220A" w:rsidRPr="0015361F" w:rsidRDefault="0060220A" w:rsidP="00A07E0C">
            <w:pPr>
              <w:spacing w:line="240" w:lineRule="exact"/>
              <w:jc w:val="center"/>
            </w:pPr>
            <w:r w:rsidRPr="0015361F">
              <w:t>0.412</w:t>
            </w:r>
          </w:p>
          <w:p w14:paraId="45FBBDEC" w14:textId="77777777" w:rsidR="0060220A" w:rsidRPr="0015361F" w:rsidRDefault="0060220A" w:rsidP="00A07E0C">
            <w:pPr>
              <w:spacing w:line="240" w:lineRule="exact"/>
              <w:jc w:val="center"/>
            </w:pPr>
            <w:r w:rsidRPr="0015361F">
              <w:t>％</w:t>
            </w:r>
          </w:p>
        </w:tc>
        <w:tc>
          <w:tcPr>
            <w:tcW w:w="0" w:type="auto"/>
            <w:tcBorders>
              <w:bottom w:val="single" w:sz="8" w:space="0" w:color="auto"/>
            </w:tcBorders>
            <w:vAlign w:val="center"/>
          </w:tcPr>
          <w:p w14:paraId="65B1E3DE" w14:textId="77777777" w:rsidR="0060220A" w:rsidRPr="0015361F" w:rsidRDefault="0060220A" w:rsidP="00A07E0C">
            <w:pPr>
              <w:spacing w:line="240" w:lineRule="exact"/>
              <w:jc w:val="center"/>
            </w:pPr>
            <w:r w:rsidRPr="0015361F">
              <w:t>0.580</w:t>
            </w:r>
          </w:p>
          <w:p w14:paraId="747FB362" w14:textId="77777777" w:rsidR="0060220A" w:rsidRPr="0015361F" w:rsidRDefault="0060220A" w:rsidP="00A07E0C">
            <w:pPr>
              <w:spacing w:line="240" w:lineRule="exact"/>
              <w:jc w:val="center"/>
            </w:pPr>
            <w:r w:rsidRPr="0015361F">
              <w:t>％</w:t>
            </w:r>
          </w:p>
        </w:tc>
        <w:tc>
          <w:tcPr>
            <w:tcW w:w="0" w:type="auto"/>
            <w:tcBorders>
              <w:bottom w:val="single" w:sz="8" w:space="0" w:color="auto"/>
            </w:tcBorders>
            <w:vAlign w:val="center"/>
          </w:tcPr>
          <w:p w14:paraId="62119A7B" w14:textId="77777777" w:rsidR="0060220A" w:rsidRPr="0015361F" w:rsidRDefault="0060220A" w:rsidP="00A07E0C">
            <w:pPr>
              <w:spacing w:line="240" w:lineRule="exact"/>
              <w:jc w:val="center"/>
            </w:pPr>
            <w:r w:rsidRPr="0015361F">
              <w:t>0.659</w:t>
            </w:r>
          </w:p>
          <w:p w14:paraId="58603F77" w14:textId="77777777" w:rsidR="0060220A" w:rsidRPr="0015361F" w:rsidRDefault="0060220A" w:rsidP="00A07E0C">
            <w:pPr>
              <w:spacing w:line="240" w:lineRule="exact"/>
              <w:jc w:val="center"/>
            </w:pPr>
            <w:r w:rsidRPr="0015361F">
              <w:t>％</w:t>
            </w:r>
          </w:p>
        </w:tc>
        <w:tc>
          <w:tcPr>
            <w:tcW w:w="0" w:type="auto"/>
            <w:tcBorders>
              <w:bottom w:val="single" w:sz="8" w:space="0" w:color="auto"/>
              <w:right w:val="single" w:sz="8" w:space="0" w:color="auto"/>
            </w:tcBorders>
            <w:vAlign w:val="center"/>
          </w:tcPr>
          <w:p w14:paraId="7F6FAFD0" w14:textId="77777777" w:rsidR="0060220A" w:rsidRPr="0015361F" w:rsidRDefault="0060220A" w:rsidP="00A07E0C">
            <w:pPr>
              <w:spacing w:line="240" w:lineRule="exact"/>
              <w:jc w:val="center"/>
            </w:pPr>
            <w:r w:rsidRPr="0015361F">
              <w:t>0.847</w:t>
            </w:r>
          </w:p>
          <w:p w14:paraId="7AB8BADE" w14:textId="77777777" w:rsidR="0060220A" w:rsidRPr="0015361F" w:rsidRDefault="0060220A" w:rsidP="00A07E0C">
            <w:pPr>
              <w:spacing w:line="240" w:lineRule="exact"/>
              <w:jc w:val="center"/>
            </w:pPr>
            <w:r w:rsidRPr="0015361F">
              <w:t>％</w:t>
            </w:r>
          </w:p>
        </w:tc>
      </w:tr>
    </w:tbl>
    <w:p w14:paraId="57AA6665" w14:textId="77777777" w:rsidR="0060220A" w:rsidRPr="0015361F" w:rsidRDefault="0060220A" w:rsidP="00A07E0C">
      <w:pPr>
        <w:ind w:leftChars="210" w:left="857" w:hangingChars="190" w:hanging="407"/>
      </w:pPr>
      <w:r w:rsidRPr="00A07E0C">
        <w:rPr>
          <w:rFonts w:ascii="ＭＳ 明朝" w:hAnsi="ＭＳ 明朝"/>
        </w:rPr>
        <w:t xml:space="preserve">③　</w:t>
      </w:r>
      <w:r w:rsidR="00C776F7" w:rsidRPr="0015361F">
        <w:t>Ｂ特約第二章及び第三章並びに劣後ローン特約第一章及び第二章の各第１条第</w:t>
      </w:r>
      <w:r w:rsidR="00C776F7" w:rsidRPr="0015361F">
        <w:t>5</w:t>
      </w:r>
      <w:r w:rsidR="00C776F7" w:rsidRPr="0015361F">
        <w:t>号に定めるてん補事由をてん補対象としない</w:t>
      </w:r>
      <w:r w:rsidRPr="0015361F">
        <w:t>保険契約（非償還型に限る。）については、下表のとおりとする。</w:t>
      </w:r>
    </w:p>
    <w:tbl>
      <w:tblPr>
        <w:tblW w:w="0" w:type="auto"/>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752"/>
        <w:gridCol w:w="752"/>
        <w:gridCol w:w="752"/>
        <w:gridCol w:w="752"/>
        <w:gridCol w:w="752"/>
        <w:gridCol w:w="752"/>
        <w:gridCol w:w="752"/>
        <w:gridCol w:w="752"/>
      </w:tblGrid>
      <w:tr w:rsidR="0060220A" w:rsidRPr="0015361F" w14:paraId="3D300D43" w14:textId="77777777" w:rsidTr="00D041BC">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3F2714A5" w14:textId="77777777" w:rsidR="0060220A" w:rsidRPr="0015361F" w:rsidRDefault="0060220A" w:rsidP="00A07E0C">
            <w:pPr>
              <w:spacing w:line="240" w:lineRule="exact"/>
            </w:pPr>
            <w:r w:rsidRPr="0015361F">
              <w:t>国カテゴリー</w:t>
            </w:r>
          </w:p>
        </w:tc>
        <w:tc>
          <w:tcPr>
            <w:tcW w:w="0" w:type="auto"/>
            <w:tcBorders>
              <w:top w:val="single" w:sz="8" w:space="0" w:color="auto"/>
              <w:left w:val="single" w:sz="8" w:space="0" w:color="auto"/>
              <w:bottom w:val="single" w:sz="8" w:space="0" w:color="auto"/>
            </w:tcBorders>
            <w:vAlign w:val="center"/>
          </w:tcPr>
          <w:p w14:paraId="594FE39E" w14:textId="77777777" w:rsidR="0060220A" w:rsidRPr="0015361F" w:rsidRDefault="0060220A" w:rsidP="00A07E0C">
            <w:pPr>
              <w:spacing w:line="240" w:lineRule="exact"/>
              <w:jc w:val="center"/>
            </w:pPr>
            <w:r w:rsidRPr="0015361F">
              <w:t>Ａ</w:t>
            </w:r>
          </w:p>
        </w:tc>
        <w:tc>
          <w:tcPr>
            <w:tcW w:w="0" w:type="auto"/>
            <w:tcBorders>
              <w:top w:val="single" w:sz="8" w:space="0" w:color="auto"/>
              <w:bottom w:val="single" w:sz="8" w:space="0" w:color="auto"/>
            </w:tcBorders>
            <w:vAlign w:val="center"/>
          </w:tcPr>
          <w:p w14:paraId="68DC10E4" w14:textId="77777777" w:rsidR="0060220A" w:rsidRPr="0015361F" w:rsidRDefault="0060220A" w:rsidP="00A07E0C">
            <w:pPr>
              <w:spacing w:line="240" w:lineRule="exact"/>
              <w:jc w:val="center"/>
            </w:pPr>
            <w:r w:rsidRPr="0015361F">
              <w:t>Ｂ</w:t>
            </w:r>
          </w:p>
        </w:tc>
        <w:tc>
          <w:tcPr>
            <w:tcW w:w="0" w:type="auto"/>
            <w:tcBorders>
              <w:top w:val="single" w:sz="8" w:space="0" w:color="auto"/>
              <w:bottom w:val="single" w:sz="8" w:space="0" w:color="auto"/>
            </w:tcBorders>
            <w:vAlign w:val="center"/>
          </w:tcPr>
          <w:p w14:paraId="5D80FBA1" w14:textId="77777777" w:rsidR="0060220A" w:rsidRPr="0015361F" w:rsidRDefault="0060220A" w:rsidP="00A07E0C">
            <w:pPr>
              <w:spacing w:line="240" w:lineRule="exact"/>
              <w:jc w:val="center"/>
            </w:pPr>
            <w:r w:rsidRPr="0015361F">
              <w:t>Ｃ</w:t>
            </w:r>
          </w:p>
        </w:tc>
        <w:tc>
          <w:tcPr>
            <w:tcW w:w="0" w:type="auto"/>
            <w:tcBorders>
              <w:top w:val="single" w:sz="8" w:space="0" w:color="auto"/>
              <w:bottom w:val="single" w:sz="8" w:space="0" w:color="auto"/>
            </w:tcBorders>
            <w:vAlign w:val="center"/>
          </w:tcPr>
          <w:p w14:paraId="3842328B" w14:textId="77777777" w:rsidR="0060220A" w:rsidRPr="0015361F" w:rsidRDefault="0060220A" w:rsidP="00A07E0C">
            <w:pPr>
              <w:spacing w:line="240" w:lineRule="exact"/>
              <w:jc w:val="center"/>
            </w:pPr>
            <w:r w:rsidRPr="0015361F">
              <w:t>Ｄ</w:t>
            </w:r>
          </w:p>
        </w:tc>
        <w:tc>
          <w:tcPr>
            <w:tcW w:w="0" w:type="auto"/>
            <w:tcBorders>
              <w:top w:val="single" w:sz="8" w:space="0" w:color="auto"/>
              <w:bottom w:val="single" w:sz="8" w:space="0" w:color="auto"/>
            </w:tcBorders>
            <w:vAlign w:val="center"/>
          </w:tcPr>
          <w:p w14:paraId="5E99DD47" w14:textId="77777777" w:rsidR="0060220A" w:rsidRPr="0015361F" w:rsidRDefault="0060220A" w:rsidP="00A07E0C">
            <w:pPr>
              <w:spacing w:line="240" w:lineRule="exact"/>
              <w:jc w:val="center"/>
            </w:pPr>
            <w:r w:rsidRPr="0015361F">
              <w:t>Ｅ</w:t>
            </w:r>
          </w:p>
        </w:tc>
        <w:tc>
          <w:tcPr>
            <w:tcW w:w="0" w:type="auto"/>
            <w:tcBorders>
              <w:top w:val="single" w:sz="8" w:space="0" w:color="auto"/>
              <w:bottom w:val="single" w:sz="8" w:space="0" w:color="auto"/>
            </w:tcBorders>
            <w:vAlign w:val="center"/>
          </w:tcPr>
          <w:p w14:paraId="4FCAE461" w14:textId="77777777" w:rsidR="0060220A" w:rsidRPr="0015361F" w:rsidRDefault="0060220A" w:rsidP="00A07E0C">
            <w:pPr>
              <w:spacing w:line="240" w:lineRule="exact"/>
              <w:jc w:val="center"/>
            </w:pPr>
            <w:r w:rsidRPr="0015361F">
              <w:t>Ｆ</w:t>
            </w:r>
          </w:p>
        </w:tc>
        <w:tc>
          <w:tcPr>
            <w:tcW w:w="0" w:type="auto"/>
            <w:tcBorders>
              <w:top w:val="single" w:sz="8" w:space="0" w:color="auto"/>
              <w:bottom w:val="single" w:sz="8" w:space="0" w:color="auto"/>
            </w:tcBorders>
            <w:vAlign w:val="center"/>
          </w:tcPr>
          <w:p w14:paraId="35A8332F" w14:textId="77777777" w:rsidR="0060220A" w:rsidRPr="0015361F" w:rsidRDefault="0060220A" w:rsidP="00A07E0C">
            <w:pPr>
              <w:spacing w:line="240" w:lineRule="exact"/>
              <w:jc w:val="center"/>
            </w:pPr>
            <w:r w:rsidRPr="0015361F">
              <w:t>Ｇ</w:t>
            </w:r>
          </w:p>
        </w:tc>
        <w:tc>
          <w:tcPr>
            <w:tcW w:w="0" w:type="auto"/>
            <w:tcBorders>
              <w:top w:val="single" w:sz="8" w:space="0" w:color="auto"/>
              <w:bottom w:val="single" w:sz="8" w:space="0" w:color="auto"/>
              <w:right w:val="single" w:sz="8" w:space="0" w:color="auto"/>
            </w:tcBorders>
            <w:vAlign w:val="center"/>
          </w:tcPr>
          <w:p w14:paraId="10C052AA" w14:textId="77777777" w:rsidR="0060220A" w:rsidRPr="0015361F" w:rsidRDefault="0060220A" w:rsidP="00A07E0C">
            <w:pPr>
              <w:spacing w:line="240" w:lineRule="exact"/>
              <w:jc w:val="center"/>
            </w:pPr>
            <w:r w:rsidRPr="0015361F">
              <w:t>Ｈ</w:t>
            </w:r>
          </w:p>
        </w:tc>
      </w:tr>
      <w:tr w:rsidR="0060220A" w:rsidRPr="0015361F" w14:paraId="2951EEC9" w14:textId="77777777" w:rsidTr="00D041BC">
        <w:trPr>
          <w:trHeight w:val="20"/>
        </w:trPr>
        <w:tc>
          <w:tcPr>
            <w:tcW w:w="0" w:type="auto"/>
            <w:tcBorders>
              <w:top w:val="single" w:sz="8" w:space="0" w:color="auto"/>
              <w:left w:val="single" w:sz="8" w:space="0" w:color="auto"/>
              <w:bottom w:val="single" w:sz="8" w:space="0" w:color="auto"/>
              <w:right w:val="single" w:sz="8" w:space="0" w:color="auto"/>
            </w:tcBorders>
            <w:vAlign w:val="center"/>
          </w:tcPr>
          <w:p w14:paraId="7779A472" w14:textId="77777777" w:rsidR="0060220A" w:rsidRPr="0015361F" w:rsidRDefault="0060220A" w:rsidP="00A07E0C">
            <w:pPr>
              <w:spacing w:line="240" w:lineRule="exact"/>
              <w:jc w:val="center"/>
              <w:rPr>
                <w:color w:val="FF0000"/>
              </w:rPr>
            </w:pPr>
            <w:r w:rsidRPr="0015361F">
              <w:t>基本保険料率</w:t>
            </w:r>
          </w:p>
        </w:tc>
        <w:tc>
          <w:tcPr>
            <w:tcW w:w="0" w:type="auto"/>
            <w:tcBorders>
              <w:top w:val="single" w:sz="8" w:space="0" w:color="auto"/>
              <w:left w:val="single" w:sz="8" w:space="0" w:color="auto"/>
              <w:bottom w:val="single" w:sz="8" w:space="0" w:color="auto"/>
            </w:tcBorders>
            <w:vAlign w:val="center"/>
          </w:tcPr>
          <w:p w14:paraId="10A692D7" w14:textId="77777777" w:rsidR="0060220A" w:rsidRPr="0015361F" w:rsidRDefault="0060220A" w:rsidP="00A07E0C">
            <w:pPr>
              <w:spacing w:line="240" w:lineRule="exact"/>
              <w:jc w:val="center"/>
            </w:pPr>
            <w:r w:rsidRPr="0015361F">
              <w:t>0.125</w:t>
            </w:r>
          </w:p>
          <w:p w14:paraId="615C0B75"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2330810A" w14:textId="77777777" w:rsidR="0060220A" w:rsidRPr="0015361F" w:rsidRDefault="0060220A" w:rsidP="00A07E0C">
            <w:pPr>
              <w:spacing w:line="240" w:lineRule="exact"/>
              <w:jc w:val="center"/>
            </w:pPr>
            <w:r w:rsidRPr="0015361F">
              <w:t>0.155</w:t>
            </w:r>
          </w:p>
          <w:p w14:paraId="16D327F0"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3DAFEAB8" w14:textId="77777777" w:rsidR="0060220A" w:rsidRPr="0015361F" w:rsidRDefault="0060220A" w:rsidP="00A07E0C">
            <w:pPr>
              <w:spacing w:line="240" w:lineRule="exact"/>
              <w:jc w:val="center"/>
            </w:pPr>
            <w:r w:rsidRPr="0015361F">
              <w:t>0.185</w:t>
            </w:r>
          </w:p>
          <w:p w14:paraId="20CC6817"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5CC20CA0" w14:textId="77777777" w:rsidR="0060220A" w:rsidRPr="0015361F" w:rsidRDefault="0060220A" w:rsidP="00A07E0C">
            <w:pPr>
              <w:spacing w:line="240" w:lineRule="exact"/>
              <w:jc w:val="center"/>
            </w:pPr>
            <w:r w:rsidRPr="0015361F">
              <w:t>0.215</w:t>
            </w:r>
          </w:p>
          <w:p w14:paraId="1B6B40E6"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7CA58B2C" w14:textId="77777777" w:rsidR="0060220A" w:rsidRPr="0015361F" w:rsidRDefault="0060220A" w:rsidP="00A07E0C">
            <w:pPr>
              <w:spacing w:line="240" w:lineRule="exact"/>
              <w:jc w:val="center"/>
            </w:pPr>
            <w:r w:rsidRPr="0015361F">
              <w:t>0.260</w:t>
            </w:r>
          </w:p>
          <w:p w14:paraId="75D90C18"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22B1F154" w14:textId="77777777" w:rsidR="0060220A" w:rsidRPr="0015361F" w:rsidRDefault="0060220A" w:rsidP="00A07E0C">
            <w:pPr>
              <w:spacing w:line="240" w:lineRule="exact"/>
              <w:jc w:val="center"/>
            </w:pPr>
            <w:r w:rsidRPr="0015361F">
              <w:t>0.301</w:t>
            </w:r>
          </w:p>
          <w:p w14:paraId="1F83D9B1"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tcBorders>
            <w:vAlign w:val="center"/>
          </w:tcPr>
          <w:p w14:paraId="20431B4B" w14:textId="77777777" w:rsidR="0060220A" w:rsidRPr="0015361F" w:rsidRDefault="0060220A" w:rsidP="00A07E0C">
            <w:pPr>
              <w:spacing w:line="240" w:lineRule="exact"/>
              <w:jc w:val="center"/>
            </w:pPr>
            <w:r w:rsidRPr="0015361F">
              <w:t>0.340</w:t>
            </w:r>
          </w:p>
          <w:p w14:paraId="497AC45E" w14:textId="77777777" w:rsidR="0060220A" w:rsidRPr="0015361F" w:rsidRDefault="0060220A" w:rsidP="00A07E0C">
            <w:pPr>
              <w:spacing w:line="240" w:lineRule="exact"/>
              <w:jc w:val="center"/>
            </w:pPr>
            <w:r w:rsidRPr="0015361F">
              <w:t>％</w:t>
            </w:r>
          </w:p>
        </w:tc>
        <w:tc>
          <w:tcPr>
            <w:tcW w:w="0" w:type="auto"/>
            <w:tcBorders>
              <w:top w:val="single" w:sz="8" w:space="0" w:color="auto"/>
              <w:bottom w:val="single" w:sz="8" w:space="0" w:color="auto"/>
              <w:right w:val="single" w:sz="8" w:space="0" w:color="auto"/>
            </w:tcBorders>
            <w:vAlign w:val="center"/>
          </w:tcPr>
          <w:p w14:paraId="05CC25DD" w14:textId="77777777" w:rsidR="0060220A" w:rsidRPr="0015361F" w:rsidRDefault="0060220A" w:rsidP="00A07E0C">
            <w:pPr>
              <w:spacing w:line="240" w:lineRule="exact"/>
              <w:jc w:val="center"/>
            </w:pPr>
            <w:r w:rsidRPr="0015361F">
              <w:t>0.441</w:t>
            </w:r>
          </w:p>
          <w:p w14:paraId="03D54F5A" w14:textId="77777777" w:rsidR="0060220A" w:rsidRPr="0015361F" w:rsidRDefault="0060220A" w:rsidP="00A07E0C">
            <w:pPr>
              <w:spacing w:line="240" w:lineRule="exact"/>
              <w:jc w:val="center"/>
            </w:pPr>
            <w:r w:rsidRPr="0015361F">
              <w:t>％</w:t>
            </w:r>
          </w:p>
        </w:tc>
      </w:tr>
    </w:tbl>
    <w:p w14:paraId="47426C9C" w14:textId="77777777" w:rsidR="00E26656" w:rsidRPr="0015361F" w:rsidRDefault="00E26656" w:rsidP="00A07E0C">
      <w:pPr>
        <w:spacing w:beforeLines="50" w:before="180"/>
        <w:rPr>
          <w:spacing w:val="10"/>
          <w:szCs w:val="21"/>
        </w:rPr>
      </w:pPr>
      <w:r w:rsidRPr="0015361F">
        <w:rPr>
          <w:spacing w:val="10"/>
          <w:szCs w:val="21"/>
        </w:rPr>
        <w:t>２　上記１に規定する係数表における国カテゴリー</w:t>
      </w:r>
    </w:p>
    <w:p w14:paraId="5A4D8379" w14:textId="77777777" w:rsidR="00E26656" w:rsidRPr="0015361F" w:rsidRDefault="0060220A" w:rsidP="0060220A">
      <w:pPr>
        <w:ind w:leftChars="55" w:left="469" w:hangingChars="150" w:hanging="351"/>
        <w:rPr>
          <w:spacing w:val="10"/>
          <w:szCs w:val="21"/>
        </w:rPr>
      </w:pPr>
      <w:r w:rsidRPr="0015361F">
        <w:rPr>
          <w:spacing w:val="10"/>
          <w:szCs w:val="21"/>
        </w:rPr>
        <w:t>(1)</w:t>
      </w:r>
      <w:r w:rsidRPr="0015361F">
        <w:rPr>
          <w:spacing w:val="10"/>
          <w:szCs w:val="21"/>
        </w:rPr>
        <w:t xml:space="preserve">　</w:t>
      </w:r>
      <w:r w:rsidR="00E26656" w:rsidRPr="0015361F">
        <w:rPr>
          <w:spacing w:val="10"/>
          <w:szCs w:val="21"/>
        </w:rPr>
        <w:t>貸付金約款に係る場合にあっては、海外事業資金貸付を行った国の国カテゴリーとし、海外事業資金貸付を行った国と事業を行った国が異なるときは、いずれか係数の大きい国の国カテゴリーとする。ただし、海外事業資金貸付を行った国又は事業を行った国と当該貸付金</w:t>
      </w:r>
      <w:r w:rsidR="00912116" w:rsidRPr="0015361F">
        <w:rPr>
          <w:spacing w:val="10"/>
          <w:szCs w:val="21"/>
        </w:rPr>
        <w:t>等</w:t>
      </w:r>
      <w:r w:rsidR="00E26656" w:rsidRPr="0015361F">
        <w:rPr>
          <w:spacing w:val="10"/>
          <w:szCs w:val="21"/>
        </w:rPr>
        <w:t>の償還に対する保証を行った国が異なるときには、当該保証国の国カテゴリーとする。</w:t>
      </w:r>
    </w:p>
    <w:p w14:paraId="6AB99AE3" w14:textId="77777777" w:rsidR="00E26656" w:rsidRPr="0015361F" w:rsidRDefault="0060220A" w:rsidP="0060220A">
      <w:pPr>
        <w:ind w:leftChars="55" w:left="469" w:hangingChars="150" w:hanging="351"/>
        <w:rPr>
          <w:spacing w:val="10"/>
          <w:szCs w:val="21"/>
        </w:rPr>
      </w:pPr>
      <w:r w:rsidRPr="0015361F">
        <w:rPr>
          <w:spacing w:val="10"/>
          <w:szCs w:val="21"/>
        </w:rPr>
        <w:t>(2)</w:t>
      </w:r>
      <w:r w:rsidRPr="0015361F">
        <w:rPr>
          <w:spacing w:val="10"/>
          <w:szCs w:val="21"/>
        </w:rPr>
        <w:t xml:space="preserve">　</w:t>
      </w:r>
      <w:r w:rsidR="00E26656" w:rsidRPr="0015361F">
        <w:rPr>
          <w:spacing w:val="10"/>
          <w:szCs w:val="21"/>
        </w:rPr>
        <w:t>保証約款に係る場合にあっては、借入人の所在する国の国カテゴリーとし、当該借入人の所在する国と事業を行った国が異なるときは、いずれか係数の大きい国の国カテゴリーとする。</w:t>
      </w:r>
      <w:r w:rsidR="00B839C3" w:rsidRPr="0015361F">
        <w:rPr>
          <w:spacing w:val="10"/>
          <w:szCs w:val="21"/>
        </w:rPr>
        <w:t>ただし、借入人の所在する国又は事業を行った国と借入金等に対する保証（被保険者が行う保証債務の負担を除く。）を行った国が異なるときには、当該保証国の国カテゴリーとする。</w:t>
      </w:r>
    </w:p>
    <w:p w14:paraId="6D77DFD0" w14:textId="77777777" w:rsidR="00C776F7" w:rsidRPr="0015361F" w:rsidRDefault="0060220A" w:rsidP="0060220A">
      <w:pPr>
        <w:ind w:leftChars="75" w:left="589" w:hangingChars="200" w:hanging="428"/>
      </w:pPr>
      <w:r w:rsidRPr="0015361F">
        <w:t>(3)</w:t>
      </w:r>
      <w:r w:rsidRPr="0015361F">
        <w:t xml:space="preserve">　上記</w:t>
      </w:r>
      <w:r w:rsidRPr="0015361F">
        <w:t>(1)</w:t>
      </w:r>
      <w:r w:rsidRPr="0015361F">
        <w:t>、</w:t>
      </w:r>
      <w:r w:rsidRPr="0015361F">
        <w:t>(2)</w:t>
      </w:r>
      <w:r w:rsidRPr="0015361F">
        <w:t>にかかわらず、Ｂ特約</w:t>
      </w:r>
      <w:r w:rsidR="00C776F7" w:rsidRPr="0015361F">
        <w:t>又は劣後ローン特約</w:t>
      </w:r>
      <w:r w:rsidRPr="0015361F">
        <w:t>を付して保険契約を締結する場合</w:t>
      </w:r>
    </w:p>
    <w:p w14:paraId="2AD2173D" w14:textId="77777777" w:rsidR="00C776F7" w:rsidRPr="0015361F" w:rsidRDefault="0060220A" w:rsidP="0060220A">
      <w:pPr>
        <w:ind w:leftChars="175" w:left="589" w:hangingChars="100" w:hanging="214"/>
        <w:rPr>
          <w:szCs w:val="21"/>
        </w:rPr>
      </w:pPr>
      <w:r w:rsidRPr="0015361F">
        <w:lastRenderedPageBreak/>
        <w:t>の国カテゴリーは、</w:t>
      </w:r>
      <w:r w:rsidRPr="0015361F">
        <w:rPr>
          <w:szCs w:val="21"/>
        </w:rPr>
        <w:t>海外事業資金貸付を行った国</w:t>
      </w:r>
      <w:r w:rsidR="00C776F7" w:rsidRPr="0015361F">
        <w:rPr>
          <w:szCs w:val="21"/>
        </w:rPr>
        <w:t>（保証債務に係る保険契約を締結する場合</w:t>
      </w:r>
    </w:p>
    <w:p w14:paraId="58D24F8F" w14:textId="77777777" w:rsidR="00C776F7" w:rsidRPr="0015361F" w:rsidRDefault="00C776F7" w:rsidP="0060220A">
      <w:pPr>
        <w:ind w:leftChars="175" w:left="589" w:hangingChars="100" w:hanging="214"/>
        <w:rPr>
          <w:szCs w:val="21"/>
        </w:rPr>
      </w:pPr>
      <w:r w:rsidRPr="0015361F">
        <w:rPr>
          <w:szCs w:val="21"/>
        </w:rPr>
        <w:t>にあっては、借入人の所在する国）</w:t>
      </w:r>
      <w:r w:rsidR="0060220A" w:rsidRPr="0015361F">
        <w:rPr>
          <w:szCs w:val="21"/>
        </w:rPr>
        <w:t>の国カテゴリーとし、海外事業資金貸付を行った国</w:t>
      </w:r>
      <w:r w:rsidRPr="0015361F">
        <w:rPr>
          <w:szCs w:val="21"/>
        </w:rPr>
        <w:t>（保</w:t>
      </w:r>
    </w:p>
    <w:p w14:paraId="1742F6F8" w14:textId="77777777" w:rsidR="00C776F7" w:rsidRPr="0015361F" w:rsidRDefault="00C776F7" w:rsidP="0060220A">
      <w:pPr>
        <w:ind w:leftChars="175" w:left="589" w:hangingChars="100" w:hanging="214"/>
        <w:rPr>
          <w:szCs w:val="21"/>
        </w:rPr>
      </w:pPr>
      <w:r w:rsidRPr="0015361F">
        <w:rPr>
          <w:szCs w:val="21"/>
        </w:rPr>
        <w:t>証債務に係る保険契約を締結する場合にあっては、借入人の所在する国）</w:t>
      </w:r>
      <w:r w:rsidR="0060220A" w:rsidRPr="0015361F">
        <w:rPr>
          <w:szCs w:val="21"/>
        </w:rPr>
        <w:t>、事業を行った国又</w:t>
      </w:r>
    </w:p>
    <w:p w14:paraId="7F094FA6" w14:textId="77777777" w:rsidR="00C776F7" w:rsidRPr="0015361F" w:rsidRDefault="0060220A" w:rsidP="0060220A">
      <w:pPr>
        <w:ind w:leftChars="175" w:left="589" w:hangingChars="100" w:hanging="214"/>
        <w:rPr>
          <w:szCs w:val="21"/>
        </w:rPr>
      </w:pPr>
      <w:r w:rsidRPr="0015361F">
        <w:rPr>
          <w:szCs w:val="21"/>
        </w:rPr>
        <w:t>は重要資産等の存在する国が異なるときは、これらのうちいずれか係数の大きい国の国カテ</w:t>
      </w:r>
    </w:p>
    <w:p w14:paraId="23417F0E" w14:textId="77777777" w:rsidR="00C776F7" w:rsidRPr="0015361F" w:rsidRDefault="0060220A" w:rsidP="0060220A">
      <w:pPr>
        <w:ind w:leftChars="175" w:left="589" w:hangingChars="100" w:hanging="214"/>
        <w:rPr>
          <w:szCs w:val="21"/>
        </w:rPr>
      </w:pPr>
      <w:r w:rsidRPr="0015361F">
        <w:rPr>
          <w:szCs w:val="21"/>
        </w:rPr>
        <w:t>ゴリーとする。ただし、海外事業資金貸付を行った国、事業を行った国又は重要資産等の存</w:t>
      </w:r>
    </w:p>
    <w:p w14:paraId="22B3F75B" w14:textId="77777777" w:rsidR="00C776F7" w:rsidRPr="0015361F" w:rsidRDefault="0060220A" w:rsidP="0060220A">
      <w:pPr>
        <w:ind w:leftChars="175" w:left="589" w:hangingChars="100" w:hanging="214"/>
        <w:rPr>
          <w:szCs w:val="21"/>
        </w:rPr>
      </w:pPr>
      <w:r w:rsidRPr="0015361F">
        <w:rPr>
          <w:szCs w:val="21"/>
        </w:rPr>
        <w:t>在する国と当該貸付金等の償還に対する保証を行った国が異なるときには、当該保証国の国</w:t>
      </w:r>
    </w:p>
    <w:p w14:paraId="6D252B88" w14:textId="77777777" w:rsidR="0060220A" w:rsidRPr="00D91F3B" w:rsidRDefault="0060220A" w:rsidP="00D91F3B">
      <w:pPr>
        <w:ind w:leftChars="175" w:left="589" w:hangingChars="100" w:hanging="214"/>
        <w:rPr>
          <w:szCs w:val="21"/>
        </w:rPr>
      </w:pPr>
      <w:r w:rsidRPr="0015361F">
        <w:rPr>
          <w:szCs w:val="21"/>
        </w:rPr>
        <w:t>カテゴリーとする。</w:t>
      </w:r>
    </w:p>
    <w:p w14:paraId="4603F991" w14:textId="77777777" w:rsidR="0060220A" w:rsidRPr="0015361F" w:rsidRDefault="0060220A" w:rsidP="00D91F3B">
      <w:pPr>
        <w:spacing w:beforeLines="50" w:before="180"/>
        <w:ind w:left="214" w:hangingChars="100" w:hanging="214"/>
        <w:rPr>
          <w:szCs w:val="21"/>
        </w:rPr>
      </w:pPr>
      <w:r w:rsidRPr="0015361F">
        <w:rPr>
          <w:szCs w:val="21"/>
        </w:rPr>
        <w:t>３　割増料率は、次の</w:t>
      </w:r>
      <w:r w:rsidRPr="0015361F">
        <w:rPr>
          <w:szCs w:val="21"/>
        </w:rPr>
        <w:t>(1)</w:t>
      </w:r>
      <w:r w:rsidRPr="0015361F">
        <w:rPr>
          <w:szCs w:val="21"/>
        </w:rPr>
        <w:t>又は</w:t>
      </w:r>
      <w:r w:rsidRPr="0015361F">
        <w:rPr>
          <w:szCs w:val="21"/>
        </w:rPr>
        <w:t>(2)</w:t>
      </w:r>
      <w:r w:rsidRPr="0015361F">
        <w:rPr>
          <w:szCs w:val="21"/>
        </w:rPr>
        <w:t>のいずれかに該当する場合にあっては、上記１で算出した基本保険料率に、次の</w:t>
      </w:r>
      <w:r w:rsidRPr="0015361F">
        <w:rPr>
          <w:szCs w:val="21"/>
        </w:rPr>
        <w:t>(1)</w:t>
      </w:r>
      <w:r w:rsidRPr="0015361F">
        <w:rPr>
          <w:szCs w:val="21"/>
        </w:rPr>
        <w:t>又は</w:t>
      </w:r>
      <w:r w:rsidRPr="0015361F">
        <w:rPr>
          <w:szCs w:val="21"/>
        </w:rPr>
        <w:t>(2)</w:t>
      </w:r>
      <w:r w:rsidRPr="0015361F">
        <w:rPr>
          <w:szCs w:val="21"/>
        </w:rPr>
        <w:t>に規定する割増係数のうち該当するものすべてを乗じて得た係数を乗じて得た率を保険料率とし、次の</w:t>
      </w:r>
      <w:r w:rsidRPr="0015361F">
        <w:rPr>
          <w:szCs w:val="21"/>
        </w:rPr>
        <w:t>(3)</w:t>
      </w:r>
      <w:r w:rsidRPr="0015361F">
        <w:rPr>
          <w:szCs w:val="21"/>
        </w:rPr>
        <w:t>に該当する場合にあっては、上記１で算出した基本保険料率に、次の</w:t>
      </w:r>
      <w:r w:rsidRPr="0015361F">
        <w:rPr>
          <w:szCs w:val="21"/>
        </w:rPr>
        <w:t>(3)</w:t>
      </w:r>
      <w:r w:rsidRPr="0015361F">
        <w:rPr>
          <w:szCs w:val="21"/>
        </w:rPr>
        <w:t>に規定するものを加えた率を保険料率とする。</w:t>
      </w:r>
    </w:p>
    <w:p w14:paraId="2189FE94" w14:textId="77777777" w:rsidR="00C776F7" w:rsidRPr="0015361F" w:rsidRDefault="00CF635B" w:rsidP="00C776F7">
      <w:pPr>
        <w:ind w:leftChars="91" w:left="409" w:hangingChars="100" w:hanging="214"/>
      </w:pPr>
      <w:r w:rsidRPr="0015361F">
        <w:t>(1)</w:t>
      </w:r>
      <w:r w:rsidRPr="0015361F">
        <w:t xml:space="preserve">　</w:t>
      </w:r>
      <w:r w:rsidR="00C776F7" w:rsidRPr="0015361F">
        <w:t>海外事業資金貸付（貸付金債権等）保険外貨建対応方式特約書、海外事業資金貸付（保証債務）保険外貨建対応方式特約書、資源エネルギー総合保険Ｂ特約（海外事業資金貸付）に係る外貨建対応方式特約又は劣後ローン特約（海外事業資金貸付）に係る外貨建対応方式特約を付して保険契約を締結する場合（貸付金等又は保証債務がアメリカ合衆国ドルで償還される場合及び上記１</w:t>
      </w:r>
      <w:r w:rsidR="003A64C1" w:rsidRPr="0015361F">
        <w:t>(5</w:t>
      </w:r>
      <w:r w:rsidR="00C776F7" w:rsidRPr="0015361F">
        <w:t>)</w:t>
      </w:r>
      <w:r w:rsidR="00C776F7" w:rsidRPr="0015361F">
        <w:t>において０．２５が適用される場合を除く。）　１</w:t>
      </w:r>
      <w:r w:rsidR="00C776F7" w:rsidRPr="0015361F">
        <w:t>.</w:t>
      </w:r>
      <w:r w:rsidR="00C776F7" w:rsidRPr="0015361F">
        <w:t>２７</w:t>
      </w:r>
    </w:p>
    <w:p w14:paraId="45F83182" w14:textId="77777777" w:rsidR="0060220A" w:rsidRPr="0015361F" w:rsidRDefault="0060220A" w:rsidP="0060220A">
      <w:pPr>
        <w:ind w:leftChars="100" w:left="428" w:hangingChars="100" w:hanging="214"/>
        <w:rPr>
          <w:szCs w:val="21"/>
        </w:rPr>
      </w:pPr>
      <w:r w:rsidRPr="0015361F">
        <w:rPr>
          <w:szCs w:val="21"/>
        </w:rPr>
        <w:t>(2)</w:t>
      </w:r>
      <w:r w:rsidRPr="0015361F">
        <w:rPr>
          <w:szCs w:val="21"/>
        </w:rPr>
        <w:t xml:space="preserve">　海外事業資金貸付に係る保険料を分割して納付する場合の割増料率は、上記１の基本保険料率に次の式により算出した係数（小数点以下第４位を四捨五入し、第３位までを有効とする。）を乗じて得た率とする。</w:t>
      </w:r>
    </w:p>
    <w:p w14:paraId="5D90157A" w14:textId="77777777" w:rsidR="0060220A" w:rsidRPr="0015361F" w:rsidRDefault="000A1EC0" w:rsidP="001C32EA">
      <w:pPr>
        <w:spacing w:line="240" w:lineRule="exact"/>
        <w:ind w:firstLineChars="428" w:firstLine="916"/>
        <w:rPr>
          <w:szCs w:val="21"/>
        </w:rPr>
      </w:pPr>
      <w:r>
        <w:rPr>
          <w:noProof/>
          <w:szCs w:val="21"/>
        </w:rPr>
        <w:pict w14:anchorId="639FA5A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110.4pt;margin-top:9pt;width:102.4pt;height:31.8pt;z-index:251659264">
            <v:textbox inset="5.85pt,.7pt,5.85pt,.7pt"/>
          </v:shape>
        </w:pict>
      </w:r>
      <w:r w:rsidR="0060220A" w:rsidRPr="0015361F">
        <w:rPr>
          <w:szCs w:val="21"/>
        </w:rPr>
        <w:t xml:space="preserve">１　</w:t>
      </w:r>
      <w:r w:rsidR="0060220A" w:rsidRPr="0015361F">
        <w:rPr>
          <w:szCs w:val="21"/>
        </w:rPr>
        <w:t xml:space="preserve">  P</w:t>
      </w:r>
      <w:r w:rsidR="0060220A" w:rsidRPr="0015361F">
        <w:rPr>
          <w:szCs w:val="21"/>
        </w:rPr>
        <w:t>－</w:t>
      </w:r>
      <w:r w:rsidR="0060220A" w:rsidRPr="0015361F">
        <w:rPr>
          <w:szCs w:val="21"/>
        </w:rPr>
        <w:t xml:space="preserve">1    </w:t>
      </w:r>
      <w:r w:rsidR="0060220A" w:rsidRPr="0015361F">
        <w:rPr>
          <w:szCs w:val="21"/>
        </w:rPr>
        <w:t>１</w:t>
      </w:r>
    </w:p>
    <w:p w14:paraId="7B94CD92" w14:textId="77777777" w:rsidR="0060220A" w:rsidRPr="0015361F" w:rsidRDefault="000A1EC0" w:rsidP="001C32EA">
      <w:pPr>
        <w:spacing w:line="240" w:lineRule="exact"/>
        <w:ind w:firstLineChars="600" w:firstLine="1285"/>
        <w:rPr>
          <w:szCs w:val="21"/>
        </w:rPr>
      </w:pPr>
      <w:r>
        <w:rPr>
          <w:noProof/>
          <w:szCs w:val="21"/>
        </w:rPr>
        <w:pict w14:anchorId="7EA1E0AF">
          <v:line id="_x0000_s1033" style="position:absolute;left:0;text-align:left;z-index:251658240" from="121.2pt,8.1pt" to="142.2pt,8.1pt"/>
        </w:pict>
      </w:r>
      <w:r>
        <w:rPr>
          <w:noProof/>
          <w:szCs w:val="21"/>
        </w:rPr>
        <w:pict w14:anchorId="2335998E">
          <v:line id="_x0000_s1032" style="position:absolute;left:0;text-align:left;z-index:251657216" from="39.2pt,9pt" to="60.2pt,9pt"/>
        </w:pict>
      </w:r>
      <w:r w:rsidR="0060220A" w:rsidRPr="0015361F">
        <w:rPr>
          <w:szCs w:val="21"/>
        </w:rPr>
        <w:t>＋</w:t>
      </w:r>
      <w:r w:rsidR="0060220A" w:rsidRPr="0015361F">
        <w:rPr>
          <w:szCs w:val="21"/>
        </w:rPr>
        <w:t xml:space="preserve"> Σ  </w:t>
      </w:r>
      <w:r w:rsidR="0060220A" w:rsidRPr="0015361F">
        <w:rPr>
          <w:szCs w:val="21"/>
        </w:rPr>
        <w:t xml:space="preserve">　</w:t>
      </w:r>
      <w:r w:rsidR="0060220A" w:rsidRPr="0015361F">
        <w:rPr>
          <w:szCs w:val="21"/>
        </w:rPr>
        <w:t xml:space="preserve">    </w:t>
      </w:r>
      <w:r w:rsidR="0060220A" w:rsidRPr="0015361F">
        <w:rPr>
          <w:szCs w:val="21"/>
        </w:rPr>
        <w:t xml:space="preserve">　</w:t>
      </w:r>
      <w:r w:rsidR="0060220A" w:rsidRPr="0015361F">
        <w:rPr>
          <w:szCs w:val="21"/>
        </w:rPr>
        <w:t>×</w:t>
      </w:r>
      <w:r w:rsidR="0060220A" w:rsidRPr="0015361F">
        <w:rPr>
          <w:szCs w:val="21"/>
        </w:rPr>
        <w:t>（１＋Ｒ</w:t>
      </w:r>
      <w:r w:rsidR="0060220A" w:rsidRPr="0015361F">
        <w:rPr>
          <w:szCs w:val="21"/>
        </w:rPr>
        <w:t>)</w:t>
      </w:r>
      <w:r w:rsidR="0060220A" w:rsidRPr="0015361F">
        <w:rPr>
          <w:szCs w:val="21"/>
          <w:vertAlign w:val="superscript"/>
        </w:rPr>
        <w:t>ｎ</w:t>
      </w:r>
    </w:p>
    <w:p w14:paraId="169F5B98" w14:textId="77777777" w:rsidR="0060220A" w:rsidRPr="0015361F" w:rsidRDefault="0060220A" w:rsidP="001C32EA">
      <w:pPr>
        <w:spacing w:line="240" w:lineRule="exact"/>
        <w:ind w:firstLineChars="450" w:firstLine="963"/>
        <w:rPr>
          <w:szCs w:val="21"/>
          <w:bdr w:val="single" w:sz="4" w:space="0" w:color="auto"/>
        </w:rPr>
      </w:pPr>
      <w:r w:rsidRPr="0015361F">
        <w:rPr>
          <w:szCs w:val="21"/>
        </w:rPr>
        <w:t xml:space="preserve">Ｐ　</w:t>
      </w:r>
      <w:r w:rsidRPr="0015361F">
        <w:rPr>
          <w:szCs w:val="21"/>
        </w:rPr>
        <w:t xml:space="preserve">  n</w:t>
      </w:r>
      <w:r w:rsidRPr="0015361F">
        <w:rPr>
          <w:szCs w:val="21"/>
        </w:rPr>
        <w:t>＝</w:t>
      </w:r>
      <w:r w:rsidRPr="0015361F">
        <w:rPr>
          <w:szCs w:val="21"/>
        </w:rPr>
        <w:t xml:space="preserve">1    </w:t>
      </w:r>
      <w:r w:rsidRPr="0015361F">
        <w:rPr>
          <w:szCs w:val="21"/>
        </w:rPr>
        <w:t>Ｐ</w:t>
      </w:r>
    </w:p>
    <w:p w14:paraId="7A898BF0" w14:textId="77777777" w:rsidR="0060220A" w:rsidRPr="0015361F" w:rsidRDefault="0060220A" w:rsidP="00D91F3B">
      <w:pPr>
        <w:pStyle w:val="3"/>
        <w:tabs>
          <w:tab w:val="left" w:pos="-2080"/>
        </w:tabs>
        <w:spacing w:beforeLines="50" w:before="180"/>
        <w:ind w:leftChars="200" w:left="642" w:hangingChars="100" w:hanging="214"/>
        <w:rPr>
          <w:sz w:val="21"/>
          <w:szCs w:val="21"/>
        </w:rPr>
      </w:pPr>
      <w:r w:rsidRPr="001C32EA">
        <w:rPr>
          <w:rFonts w:ascii="ＭＳ 明朝" w:hAnsi="ＭＳ 明朝"/>
          <w:sz w:val="21"/>
          <w:szCs w:val="21"/>
        </w:rPr>
        <w:t xml:space="preserve">①　</w:t>
      </w:r>
      <w:r w:rsidRPr="0015361F">
        <w:rPr>
          <w:sz w:val="21"/>
          <w:szCs w:val="21"/>
        </w:rPr>
        <w:t>Ｐは、分割の回数とする。</w:t>
      </w:r>
    </w:p>
    <w:p w14:paraId="09CA7F76" w14:textId="77777777" w:rsidR="0060220A" w:rsidRPr="0015361F" w:rsidRDefault="0060220A" w:rsidP="0060220A">
      <w:pPr>
        <w:pStyle w:val="3"/>
        <w:tabs>
          <w:tab w:val="left" w:pos="-2080"/>
        </w:tabs>
        <w:ind w:leftChars="200" w:left="642" w:hangingChars="100" w:hanging="214"/>
        <w:rPr>
          <w:sz w:val="21"/>
          <w:szCs w:val="21"/>
        </w:rPr>
      </w:pPr>
      <w:r w:rsidRPr="001C32EA">
        <w:rPr>
          <w:rFonts w:ascii="ＭＳ 明朝" w:hAnsi="ＭＳ 明朝"/>
          <w:sz w:val="21"/>
          <w:szCs w:val="21"/>
        </w:rPr>
        <w:t xml:space="preserve">②　</w:t>
      </w:r>
      <w:r w:rsidRPr="0015361F">
        <w:rPr>
          <w:sz w:val="21"/>
          <w:szCs w:val="21"/>
        </w:rPr>
        <w:t>Ｒは、償還が行われる通貨（保証約款に係る場合にあっては、保証債務を履行する通貨）に適用される海外事業資金貸付のための契約（保証約款に係る場合にあっては、保証契約）の締結の日における市中貸出基準金利（</w:t>
      </w:r>
      <w:r w:rsidRPr="0015361F">
        <w:rPr>
          <w:sz w:val="21"/>
          <w:szCs w:val="21"/>
        </w:rPr>
        <w:t>Commercial Interest Reference Rate</w:t>
      </w:r>
      <w:r w:rsidRPr="0015361F">
        <w:rPr>
          <w:sz w:val="21"/>
          <w:szCs w:val="21"/>
        </w:rPr>
        <w:t>）とする。</w:t>
      </w:r>
    </w:p>
    <w:p w14:paraId="38887C5A" w14:textId="77777777" w:rsidR="0060220A" w:rsidRPr="0015361F" w:rsidRDefault="0060220A" w:rsidP="0060220A">
      <w:pPr>
        <w:pStyle w:val="3"/>
        <w:tabs>
          <w:tab w:val="left" w:pos="-1760"/>
        </w:tabs>
        <w:ind w:leftChars="200" w:left="642" w:hangingChars="100" w:hanging="214"/>
        <w:rPr>
          <w:sz w:val="21"/>
          <w:szCs w:val="21"/>
        </w:rPr>
      </w:pPr>
      <w:r w:rsidRPr="001C32EA">
        <w:rPr>
          <w:rFonts w:ascii="ＭＳ 明朝" w:hAnsi="ＭＳ 明朝"/>
          <w:sz w:val="21"/>
          <w:szCs w:val="21"/>
        </w:rPr>
        <w:t xml:space="preserve">③　</w:t>
      </w:r>
      <w:r w:rsidRPr="0015361F">
        <w:rPr>
          <w:sz w:val="21"/>
          <w:szCs w:val="21"/>
        </w:rPr>
        <w:t>n</w:t>
      </w:r>
      <w:r w:rsidRPr="0015361F">
        <w:rPr>
          <w:sz w:val="21"/>
          <w:szCs w:val="21"/>
        </w:rPr>
        <w:t>は、保険契約締結日から各分割保険料の支払日までの期間が１年以内の場合は１とし、当該期間が１年を超える場合は１に１年を超える期間の１年又はその端数ごとに１を加える。</w:t>
      </w:r>
    </w:p>
    <w:p w14:paraId="67176228" w14:textId="77777777" w:rsidR="0060220A" w:rsidRPr="0015361F" w:rsidRDefault="0060220A" w:rsidP="001C32EA">
      <w:pPr>
        <w:ind w:leftChars="100" w:left="447" w:hangingChars="109" w:hanging="233"/>
        <w:rPr>
          <w:szCs w:val="21"/>
        </w:rPr>
      </w:pPr>
      <w:r w:rsidRPr="0015361F">
        <w:rPr>
          <w:szCs w:val="21"/>
        </w:rPr>
        <w:t>(3)</w:t>
      </w:r>
      <w:r w:rsidRPr="0015361F">
        <w:rPr>
          <w:szCs w:val="21"/>
        </w:rPr>
        <w:t xml:space="preserve">　海外事業資金貸付の相手方等又は被保険者が外国政府等と当該海外事業事業資金貸付の相手方等が行う事業その他海外事業資金貸付に関して権利・義務関係を規定する契約を締結する場合に、当該海外事業資金貸付の相手方が重要資産等を外国政府等による当該契約の不履行若しくはこれに反する行為によって侵害されたこととして、てん補の対象とする場合の割増保険料率は、上記１の基本保険料率に０．２％を加えた率とする。</w:t>
      </w:r>
    </w:p>
    <w:p w14:paraId="071D9418" w14:textId="77777777" w:rsidR="00B44090" w:rsidRPr="0015361F" w:rsidRDefault="00B44090" w:rsidP="0060220A">
      <w:pPr>
        <w:ind w:leftChars="100" w:left="214"/>
        <w:rPr>
          <w:szCs w:val="21"/>
        </w:rPr>
      </w:pPr>
    </w:p>
    <w:p w14:paraId="14C6FDFD" w14:textId="77777777" w:rsidR="0029456C" w:rsidRPr="001C32EA" w:rsidRDefault="0029456C" w:rsidP="0029456C">
      <w:pPr>
        <w:rPr>
          <w:rFonts w:ascii="ＭＳ ゴシック" w:eastAsia="ＭＳ ゴシック" w:hAnsi="ＭＳ ゴシック"/>
          <w:szCs w:val="21"/>
        </w:rPr>
      </w:pPr>
      <w:r w:rsidRPr="001C32EA">
        <w:rPr>
          <w:rFonts w:ascii="ＭＳ ゴシック" w:eastAsia="ＭＳ ゴシック" w:hAnsi="ＭＳ ゴシック"/>
          <w:szCs w:val="21"/>
        </w:rPr>
        <w:t>Ⅲ　その他</w:t>
      </w:r>
    </w:p>
    <w:p w14:paraId="310A9F43" w14:textId="77777777" w:rsidR="0029456C" w:rsidRPr="0015361F" w:rsidRDefault="0029456C" w:rsidP="0029456C">
      <w:pPr>
        <w:ind w:left="428" w:hangingChars="200" w:hanging="428"/>
        <w:rPr>
          <w:szCs w:val="21"/>
        </w:rPr>
      </w:pPr>
      <w:r w:rsidRPr="001C32EA">
        <w:rPr>
          <w:rFonts w:ascii="ＭＳ ゴシック" w:eastAsia="ＭＳ ゴシック" w:hAnsi="ＭＳ ゴシック"/>
          <w:szCs w:val="21"/>
        </w:rPr>
        <w:t>［１］</w:t>
      </w:r>
      <w:r w:rsidRPr="0015361F">
        <w:rPr>
          <w:szCs w:val="21"/>
        </w:rPr>
        <w:t>保険料の額の計算上生ずる端数の取扱い</w:t>
      </w:r>
    </w:p>
    <w:p w14:paraId="7F8CAAB2" w14:textId="77777777" w:rsidR="0029456C" w:rsidRPr="0015361F" w:rsidRDefault="0029456C" w:rsidP="0029456C">
      <w:pPr>
        <w:ind w:leftChars="200" w:left="428" w:firstLine="220"/>
        <w:rPr>
          <w:szCs w:val="21"/>
        </w:rPr>
      </w:pPr>
      <w:r w:rsidRPr="0015361F">
        <w:rPr>
          <w:szCs w:val="21"/>
        </w:rPr>
        <w:t>保険料の額及び返還保険料の額の計算において、１円未満の端数が生じたときは、その端数は切り捨てる。ただし、保険契約について特約の締結がなされている場合にあっては、当該特約に定める算定方法による。</w:t>
      </w:r>
    </w:p>
    <w:p w14:paraId="527D7B4E" w14:textId="77777777" w:rsidR="002B72ED" w:rsidRPr="0015361F" w:rsidRDefault="002B72ED" w:rsidP="00D91F3B">
      <w:pPr>
        <w:spacing w:beforeLines="50" w:before="180"/>
        <w:ind w:left="356" w:hangingChars="152" w:hanging="356"/>
        <w:rPr>
          <w:spacing w:val="10"/>
          <w:szCs w:val="21"/>
        </w:rPr>
      </w:pPr>
      <w:r w:rsidRPr="001C32EA">
        <w:rPr>
          <w:rFonts w:ascii="ＭＳ ゴシック" w:eastAsia="ＭＳ ゴシック" w:hAnsi="ＭＳ ゴシック"/>
          <w:spacing w:val="10"/>
          <w:szCs w:val="21"/>
        </w:rPr>
        <w:lastRenderedPageBreak/>
        <w:t>［２］</w:t>
      </w:r>
      <w:r w:rsidRPr="0015361F">
        <w:rPr>
          <w:spacing w:val="10"/>
          <w:szCs w:val="21"/>
        </w:rPr>
        <w:t>内容変更承認時に納付すべき保険料の額は、変更後の内容を基礎として上記</w:t>
      </w:r>
      <w:r w:rsidRPr="003B5090">
        <w:rPr>
          <w:rFonts w:ascii="ＭＳ 明朝" w:hAnsi="ＭＳ 明朝"/>
          <w:spacing w:val="10"/>
          <w:szCs w:val="21"/>
        </w:rPr>
        <w:t>Ⅱ</w:t>
      </w:r>
      <w:r w:rsidRPr="0015361F">
        <w:rPr>
          <w:spacing w:val="10"/>
          <w:szCs w:val="21"/>
        </w:rPr>
        <w:t>の規定により算定した保険料の額が当該変更前の内容を基礎として上記</w:t>
      </w:r>
      <w:r w:rsidRPr="003B5090">
        <w:rPr>
          <w:rFonts w:ascii="ＭＳ 明朝" w:hAnsi="ＭＳ 明朝"/>
          <w:spacing w:val="10"/>
          <w:szCs w:val="21"/>
        </w:rPr>
        <w:t>Ⅱ</w:t>
      </w:r>
      <w:r w:rsidRPr="0015361F">
        <w:rPr>
          <w:spacing w:val="10"/>
          <w:szCs w:val="21"/>
        </w:rPr>
        <w:t>の規定により算定した保険料の額（輸出手形保険約款に係る保険契約にあっては、当該変更前に納付されている保険料の額）を超えるときは、その差額とする。</w:t>
      </w:r>
    </w:p>
    <w:p w14:paraId="32F036EE" w14:textId="77777777" w:rsidR="0029456C" w:rsidRPr="0015361F" w:rsidRDefault="0029456C" w:rsidP="00D91F3B">
      <w:pPr>
        <w:spacing w:beforeLines="50" w:before="180"/>
        <w:ind w:left="442" w:hanging="442"/>
        <w:rPr>
          <w:szCs w:val="21"/>
        </w:rPr>
      </w:pPr>
      <w:r w:rsidRPr="001C32EA">
        <w:rPr>
          <w:rFonts w:ascii="ＭＳ ゴシック" w:eastAsia="ＭＳ ゴシック" w:hAnsi="ＭＳ ゴシック"/>
          <w:szCs w:val="21"/>
        </w:rPr>
        <w:t>［３］</w:t>
      </w:r>
      <w:r w:rsidRPr="0015361F">
        <w:rPr>
          <w:szCs w:val="21"/>
        </w:rPr>
        <w:t>上記</w:t>
      </w:r>
      <w:r w:rsidRPr="003B5090">
        <w:rPr>
          <w:rFonts w:ascii="ＭＳ 明朝" w:hAnsi="ＭＳ 明朝"/>
          <w:szCs w:val="21"/>
        </w:rPr>
        <w:t>Ⅱ</w:t>
      </w:r>
      <w:r w:rsidRPr="0015361F">
        <w:rPr>
          <w:szCs w:val="21"/>
        </w:rPr>
        <w:t>の規定にかかわらず、次の場合には、次の保険料等を徴収する。</w:t>
      </w:r>
    </w:p>
    <w:p w14:paraId="447808E6" w14:textId="77777777" w:rsidR="0029456C" w:rsidRPr="0015361F" w:rsidRDefault="0029456C" w:rsidP="0029456C">
      <w:pPr>
        <w:ind w:leftChars="-6" w:left="211" w:hanging="224"/>
        <w:rPr>
          <w:szCs w:val="21"/>
        </w:rPr>
      </w:pPr>
      <w:r w:rsidRPr="0015361F">
        <w:rPr>
          <w:szCs w:val="21"/>
        </w:rPr>
        <w:t>１　保険契約締結時の最低保険料</w:t>
      </w:r>
    </w:p>
    <w:p w14:paraId="4BFA417C" w14:textId="77777777" w:rsidR="0029456C" w:rsidRPr="0015361F" w:rsidRDefault="0029456C" w:rsidP="0029456C">
      <w:pPr>
        <w:ind w:leftChars="88" w:left="391" w:hangingChars="95" w:hanging="203"/>
        <w:rPr>
          <w:szCs w:val="21"/>
        </w:rPr>
      </w:pPr>
      <w:r w:rsidRPr="0015361F">
        <w:rPr>
          <w:szCs w:val="21"/>
        </w:rPr>
        <w:t>(1)</w:t>
      </w:r>
      <w:r w:rsidRPr="0015361F">
        <w:rPr>
          <w:szCs w:val="21"/>
        </w:rPr>
        <w:t xml:space="preserve">　貿易一般保険約款に係る個別保険の保険契約にあっては、上記</w:t>
      </w:r>
      <w:r w:rsidRPr="003B5090">
        <w:rPr>
          <w:rFonts w:ascii="ＭＳ 明朝" w:hAnsi="ＭＳ 明朝"/>
          <w:szCs w:val="21"/>
        </w:rPr>
        <w:t>Ⅱ</w:t>
      </w:r>
      <w:r w:rsidRPr="0015361F">
        <w:rPr>
          <w:szCs w:val="21"/>
        </w:rPr>
        <w:t>［１］の規定により算出された額が、</w:t>
      </w:r>
      <w:r w:rsidRPr="0015361F">
        <w:rPr>
          <w:szCs w:val="21"/>
        </w:rPr>
        <w:t>10,000</w:t>
      </w:r>
      <w:r w:rsidRPr="0015361F">
        <w:rPr>
          <w:szCs w:val="21"/>
        </w:rPr>
        <w:t>円に満たない場合の保険料の額は、</w:t>
      </w:r>
      <w:r w:rsidRPr="0015361F">
        <w:rPr>
          <w:szCs w:val="21"/>
        </w:rPr>
        <w:t>10,000</w:t>
      </w:r>
      <w:r w:rsidRPr="0015361F">
        <w:rPr>
          <w:szCs w:val="21"/>
        </w:rPr>
        <w:t>円とする。</w:t>
      </w:r>
    </w:p>
    <w:p w14:paraId="5AAF1B65" w14:textId="77777777" w:rsidR="0029456C" w:rsidRPr="0015361F" w:rsidRDefault="0029456C" w:rsidP="0029456C">
      <w:pPr>
        <w:ind w:leftChars="88" w:left="391" w:hangingChars="95" w:hanging="203"/>
        <w:rPr>
          <w:szCs w:val="21"/>
        </w:rPr>
      </w:pPr>
      <w:r w:rsidRPr="0015361F">
        <w:rPr>
          <w:szCs w:val="21"/>
        </w:rPr>
        <w:t>(2)</w:t>
      </w:r>
      <w:r w:rsidRPr="0015361F">
        <w:rPr>
          <w:szCs w:val="21"/>
        </w:rPr>
        <w:t xml:space="preserve">　限度額設定型貿易保険約款、中小企業輸出代金保険約款又は輸出手形保険約款に係る保険契約にあっては、それぞれ上記</w:t>
      </w:r>
      <w:r w:rsidRPr="003B5090">
        <w:rPr>
          <w:rFonts w:ascii="ＭＳ 明朝" w:hAnsi="ＭＳ 明朝"/>
          <w:szCs w:val="21"/>
        </w:rPr>
        <w:t>Ⅱ</w:t>
      </w:r>
      <w:r w:rsidRPr="0015361F">
        <w:rPr>
          <w:szCs w:val="21"/>
        </w:rPr>
        <w:t>［３］、［４］又は［</w:t>
      </w:r>
      <w:r w:rsidR="00D60BD6" w:rsidRPr="0015361F">
        <w:rPr>
          <w:szCs w:val="21"/>
        </w:rPr>
        <w:t>６</w:t>
      </w:r>
      <w:r w:rsidRPr="0015361F">
        <w:rPr>
          <w:szCs w:val="21"/>
        </w:rPr>
        <w:t>］の規定により算出された額が</w:t>
      </w:r>
      <w:r w:rsidRPr="0015361F">
        <w:rPr>
          <w:szCs w:val="21"/>
        </w:rPr>
        <w:t>3,000</w:t>
      </w:r>
      <w:r w:rsidRPr="0015361F">
        <w:rPr>
          <w:szCs w:val="21"/>
        </w:rPr>
        <w:t>円に満たない場合の保険料の額は、</w:t>
      </w:r>
      <w:r w:rsidRPr="0015361F">
        <w:rPr>
          <w:szCs w:val="21"/>
        </w:rPr>
        <w:t>3,000</w:t>
      </w:r>
      <w:r w:rsidRPr="0015361F">
        <w:rPr>
          <w:szCs w:val="21"/>
        </w:rPr>
        <w:t>円とする。</w:t>
      </w:r>
    </w:p>
    <w:p w14:paraId="0ABADA5F" w14:textId="77777777" w:rsidR="0029456C" w:rsidRPr="0015361F" w:rsidRDefault="0029456C" w:rsidP="0029456C">
      <w:pPr>
        <w:ind w:leftChars="-19" w:left="171" w:hangingChars="99" w:hanging="212"/>
        <w:rPr>
          <w:szCs w:val="21"/>
        </w:rPr>
      </w:pPr>
      <w:r w:rsidRPr="0015361F">
        <w:rPr>
          <w:szCs w:val="21"/>
        </w:rPr>
        <w:t>２　保険の申込み等の遅滞及び脱漏に係る保険料</w:t>
      </w:r>
    </w:p>
    <w:p w14:paraId="3D581879" w14:textId="77777777" w:rsidR="0029456C" w:rsidRPr="0015361F" w:rsidRDefault="0029456C" w:rsidP="0029456C">
      <w:pPr>
        <w:ind w:leftChars="81" w:left="333" w:rightChars="-16" w:right="-34" w:hanging="160"/>
        <w:rPr>
          <w:szCs w:val="21"/>
        </w:rPr>
      </w:pPr>
      <w:r w:rsidRPr="0015361F">
        <w:rPr>
          <w:szCs w:val="21"/>
        </w:rPr>
        <w:t>(1)</w:t>
      </w:r>
      <w:r w:rsidRPr="0015361F">
        <w:rPr>
          <w:szCs w:val="21"/>
        </w:rPr>
        <w:t xml:space="preserve">　貿易一般保険包括保険特約書</w:t>
      </w:r>
      <w:r w:rsidRPr="0015361F">
        <w:rPr>
          <w:color w:val="000000"/>
          <w:szCs w:val="21"/>
        </w:rPr>
        <w:t>（上記</w:t>
      </w:r>
      <w:r w:rsidRPr="003B5090">
        <w:rPr>
          <w:rFonts w:ascii="ＭＳ 明朝" w:hAnsi="ＭＳ 明朝"/>
          <w:color w:val="000000"/>
          <w:szCs w:val="21"/>
        </w:rPr>
        <w:t>Ⅰ</w:t>
      </w:r>
      <w:r w:rsidRPr="0015361F">
        <w:rPr>
          <w:color w:val="000000"/>
          <w:szCs w:val="21"/>
        </w:rPr>
        <w:t>(13)</w:t>
      </w:r>
      <w:r w:rsidRPr="0015361F">
        <w:rPr>
          <w:color w:val="000000"/>
          <w:szCs w:val="21"/>
        </w:rPr>
        <w:t>から</w:t>
      </w:r>
      <w:r w:rsidRPr="0015361F">
        <w:rPr>
          <w:color w:val="000000"/>
          <w:szCs w:val="21"/>
        </w:rPr>
        <w:t>(16)</w:t>
      </w:r>
      <w:r w:rsidRPr="0015361F">
        <w:rPr>
          <w:color w:val="000000"/>
          <w:szCs w:val="21"/>
        </w:rPr>
        <w:t>までに規定するものをいう。以下</w:t>
      </w:r>
      <w:r w:rsidRPr="0015361F">
        <w:rPr>
          <w:color w:val="000000"/>
          <w:szCs w:val="21"/>
        </w:rPr>
        <w:t>(2)</w:t>
      </w:r>
      <w:r w:rsidRPr="0015361F">
        <w:rPr>
          <w:color w:val="000000"/>
          <w:szCs w:val="21"/>
        </w:rPr>
        <w:t>において同じ。）</w:t>
      </w:r>
      <w:r w:rsidRPr="0015361F">
        <w:rPr>
          <w:szCs w:val="21"/>
        </w:rPr>
        <w:t>及び輸出保証保険包括保険特約書において特約締結者（設備財</w:t>
      </w:r>
      <w:r w:rsidR="00D3021B" w:rsidRPr="0015361F">
        <w:rPr>
          <w:szCs w:val="21"/>
        </w:rPr>
        <w:t>等</w:t>
      </w:r>
      <w:r w:rsidRPr="0015361F">
        <w:rPr>
          <w:szCs w:val="21"/>
        </w:rPr>
        <w:t>特約書又は消費財特約書にあっては、輸出者等。</w:t>
      </w:r>
      <w:r w:rsidRPr="0015361F">
        <w:rPr>
          <w:color w:val="000000"/>
          <w:szCs w:val="21"/>
        </w:rPr>
        <w:t>以下</w:t>
      </w:r>
      <w:r w:rsidRPr="0015361F">
        <w:rPr>
          <w:color w:val="000000"/>
          <w:szCs w:val="21"/>
        </w:rPr>
        <w:t>(2)</w:t>
      </w:r>
      <w:r w:rsidRPr="0015361F">
        <w:rPr>
          <w:color w:val="000000"/>
          <w:szCs w:val="21"/>
        </w:rPr>
        <w:t>において同じ。</w:t>
      </w:r>
      <w:r w:rsidRPr="0015361F">
        <w:rPr>
          <w:szCs w:val="21"/>
        </w:rPr>
        <w:t>）の故意若しくは過失により保険の申込み又は輸出契約等の重大な内容変更等の通知を著しく遅滞若しくは脱漏したとき（日本貿易保険の調査、保険事故の発生等により判明したものに限る。）の当該案件に係る保険料の額は、この規程に基づき算出する保険料の額の２倍に相当する額とする。</w:t>
      </w:r>
    </w:p>
    <w:p w14:paraId="77AFA901" w14:textId="77777777" w:rsidR="0029456C" w:rsidRPr="0015361F" w:rsidRDefault="0029456C" w:rsidP="0029456C">
      <w:pPr>
        <w:ind w:leftChars="81" w:left="387" w:rightChars="-16" w:right="-34" w:hangingChars="100" w:hanging="214"/>
        <w:rPr>
          <w:szCs w:val="21"/>
        </w:rPr>
      </w:pPr>
      <w:r w:rsidRPr="0015361F">
        <w:rPr>
          <w:szCs w:val="21"/>
        </w:rPr>
        <w:t>(2)</w:t>
      </w:r>
      <w:r w:rsidRPr="0015361F">
        <w:rPr>
          <w:szCs w:val="21"/>
        </w:rPr>
        <w:t xml:space="preserve">　日本貿易保険は、貿易一般保険包括保険特約書及び輸出保証保険包括保険特約書において特約締結者の故意若しくは重大な過失により保険の申込み又は輸出契約等の重大な内容変更等の通知を著しく遅滞若しくは脱漏したとき（上記</w:t>
      </w:r>
      <w:r w:rsidRPr="0015361F">
        <w:rPr>
          <w:szCs w:val="21"/>
        </w:rPr>
        <w:t>(1)</w:t>
      </w:r>
      <w:r w:rsidRPr="0015361F">
        <w:rPr>
          <w:szCs w:val="21"/>
        </w:rPr>
        <w:t>に該当するものを除く。）は、当該特約締結者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28F37D68" w14:textId="77777777" w:rsidR="00D60BD6" w:rsidRPr="0015361F" w:rsidRDefault="00D60BD6" w:rsidP="001C32EA">
      <w:pPr>
        <w:ind w:left="336" w:rightChars="-16" w:right="-34" w:hangingChars="157" w:hanging="336"/>
        <w:rPr>
          <w:szCs w:val="21"/>
        </w:rPr>
      </w:pPr>
      <w:r w:rsidRPr="0015361F">
        <w:t>（</w:t>
      </w:r>
      <w:r w:rsidRPr="0015361F">
        <w:t>3)</w:t>
      </w:r>
      <w:r w:rsidRPr="0015361F">
        <w:t xml:space="preserve">　日本貿易保険は、簡易通知型包括保険において保険契約者の故意若しくは重大な過失により船積確定通知又は輸出契約等の重大な内容変更等の通知を通知期限から１月を超えて遅滞若しくは脱漏したときは、当該保険契約者に係る保険契約について、期間を定めてこの規程に基づく保険料の額の２倍の範囲内において日本貿易保険が定めた数値（１を超える数値に限る。）を乗じて得た額を当該保険契約の保険料の額とすることができる。</w:t>
      </w:r>
    </w:p>
    <w:p w14:paraId="201EC3F1" w14:textId="77777777" w:rsidR="0029456C" w:rsidRPr="0015361F" w:rsidRDefault="0029456C" w:rsidP="0029456C">
      <w:pPr>
        <w:ind w:left="235" w:hanging="235"/>
        <w:rPr>
          <w:szCs w:val="21"/>
        </w:rPr>
      </w:pPr>
      <w:r w:rsidRPr="0015361F">
        <w:rPr>
          <w:szCs w:val="21"/>
        </w:rPr>
        <w:t>３　延滞金の請求</w:t>
      </w:r>
    </w:p>
    <w:p w14:paraId="574FC120" w14:textId="77777777" w:rsidR="0029456C" w:rsidRPr="0015361F" w:rsidRDefault="0029456C" w:rsidP="0029456C">
      <w:pPr>
        <w:ind w:leftChars="100" w:left="214" w:firstLineChars="100" w:firstLine="214"/>
        <w:rPr>
          <w:szCs w:val="21"/>
        </w:rPr>
      </w:pPr>
      <w:r w:rsidRPr="0015361F">
        <w:rPr>
          <w:szCs w:val="21"/>
        </w:rPr>
        <w:t>日本貿易保険は、保険契約者が日本貿易保険の指定する日までに日本貿易保険の指定する額の保険料の全額を納付しなかったときは、保険料及び当該保険料について日本貿易保険が指定する日の翌日から保険契約者の納付すべき保険料が納付される日までの日数に応じて年</w:t>
      </w:r>
      <w:r w:rsidRPr="0015361F">
        <w:rPr>
          <w:szCs w:val="21"/>
        </w:rPr>
        <w:t>10.95</w:t>
      </w:r>
      <w:r w:rsidRPr="0015361F">
        <w:rPr>
          <w:szCs w:val="21"/>
        </w:rPr>
        <w:t>％の割合で計算した延滞金を請求することができる。</w:t>
      </w:r>
    </w:p>
    <w:p w14:paraId="29B0DAE4" w14:textId="77777777" w:rsidR="0029456C" w:rsidRPr="0015361F" w:rsidRDefault="0029456C" w:rsidP="00D91F3B">
      <w:pPr>
        <w:spacing w:beforeLines="50" w:before="180"/>
        <w:ind w:left="471" w:hanging="471"/>
        <w:rPr>
          <w:szCs w:val="21"/>
        </w:rPr>
      </w:pPr>
      <w:r w:rsidRPr="001C32EA">
        <w:rPr>
          <w:rFonts w:ascii="ＭＳ ゴシック" w:eastAsia="ＭＳ ゴシック" w:hAnsi="ＭＳ ゴシック"/>
          <w:szCs w:val="21"/>
        </w:rPr>
        <w:t>［４］</w:t>
      </w:r>
      <w:r w:rsidRPr="0015361F">
        <w:rPr>
          <w:szCs w:val="21"/>
        </w:rPr>
        <w:t>返還保険料</w:t>
      </w:r>
    </w:p>
    <w:p w14:paraId="00CA36BF" w14:textId="77777777" w:rsidR="0029456C" w:rsidRPr="0015361F" w:rsidRDefault="0029456C" w:rsidP="0029456C">
      <w:pPr>
        <w:ind w:left="235" w:firstLine="235"/>
        <w:rPr>
          <w:szCs w:val="21"/>
        </w:rPr>
      </w:pPr>
      <w:r w:rsidRPr="0015361F">
        <w:rPr>
          <w:szCs w:val="21"/>
        </w:rPr>
        <w:t>保険料は、各約款及び各特約書の規定に従い返還する。ただし、返還すべき保険料が精算の場合又は日本貿易保険の責めに帰する事由により保険料の過納が行われた場合を除き、次の１若しくは２に該当する場合又は３に規定する額は返還しない。</w:t>
      </w:r>
    </w:p>
    <w:p w14:paraId="68A2EFA9" w14:textId="77777777" w:rsidR="0029456C" w:rsidRPr="0015361F" w:rsidRDefault="0029456C" w:rsidP="003B5090">
      <w:pPr>
        <w:ind w:left="336" w:hangingChars="157" w:hanging="336"/>
        <w:rPr>
          <w:szCs w:val="21"/>
        </w:rPr>
      </w:pPr>
      <w:r w:rsidRPr="0015361F">
        <w:rPr>
          <w:szCs w:val="21"/>
        </w:rPr>
        <w:t>１　貿易一般保険（消費財特約書に係る保険契約を除く。）、貿易代金貸付保険及び海外事業資金貸付保険にあっては、返還すべき保険料の額が</w:t>
      </w:r>
      <w:r w:rsidRPr="0015361F">
        <w:rPr>
          <w:szCs w:val="21"/>
        </w:rPr>
        <w:t>100,000</w:t>
      </w:r>
      <w:r w:rsidRPr="0015361F">
        <w:rPr>
          <w:szCs w:val="21"/>
        </w:rPr>
        <w:t>円未満の場合</w:t>
      </w:r>
    </w:p>
    <w:p w14:paraId="4DD12207" w14:textId="77777777" w:rsidR="0029456C" w:rsidRPr="0015361F" w:rsidRDefault="0029456C" w:rsidP="003B5090">
      <w:pPr>
        <w:ind w:left="336" w:hangingChars="157" w:hanging="336"/>
        <w:rPr>
          <w:szCs w:val="21"/>
        </w:rPr>
      </w:pPr>
      <w:r w:rsidRPr="0015361F">
        <w:rPr>
          <w:szCs w:val="21"/>
        </w:rPr>
        <w:lastRenderedPageBreak/>
        <w:t>２　貿易一般保険（消費財特約書に係る保険契約に限る。）、限度額設定型貿易保険、中小企業輸出代金保険、輸出手形保険、輸出保証保険、前払輸入保険及び海外投資保険にあっては、返還すべき保険料の額が</w:t>
      </w:r>
      <w:r w:rsidRPr="0015361F">
        <w:rPr>
          <w:szCs w:val="21"/>
        </w:rPr>
        <w:t>30,000</w:t>
      </w:r>
      <w:r w:rsidRPr="0015361F">
        <w:rPr>
          <w:szCs w:val="21"/>
        </w:rPr>
        <w:t>円未満の場合</w:t>
      </w:r>
    </w:p>
    <w:p w14:paraId="6B13409B" w14:textId="77777777" w:rsidR="00EA2681" w:rsidRPr="0015361F" w:rsidRDefault="00EA2681" w:rsidP="001C32EA">
      <w:pPr>
        <w:ind w:leftChars="-2" w:left="332" w:hangingChars="157" w:hanging="336"/>
      </w:pPr>
      <w:r w:rsidRPr="0015361F">
        <w:t>３　海外事業資金貸付保険（上記</w:t>
      </w:r>
      <w:r w:rsidRPr="003B5090">
        <w:rPr>
          <w:rFonts w:ascii="ＭＳ 明朝" w:hAnsi="ＭＳ 明朝"/>
        </w:rPr>
        <w:t>Ⅱ</w:t>
      </w:r>
      <w:r w:rsidRPr="0015361F">
        <w:t>［</w:t>
      </w:r>
      <w:r w:rsidR="00D60BD6" w:rsidRPr="0015361F">
        <w:t>10</w:t>
      </w:r>
      <w:r w:rsidRPr="0015361F">
        <w:t>］１に該当する保険契約（</w:t>
      </w:r>
      <w:r w:rsidR="00C776F7" w:rsidRPr="0015361F">
        <w:t>(6</w:t>
      </w:r>
      <w:r w:rsidRPr="0015361F">
        <w:t>)</w:t>
      </w:r>
      <w:r w:rsidRPr="0015361F">
        <w:t>に該当するものを除く。）に限り、上記１に該当する場合を除く。）にあっては、次に掲げる額</w:t>
      </w:r>
    </w:p>
    <w:p w14:paraId="5CA260E2" w14:textId="77777777" w:rsidR="00EA2681" w:rsidRPr="0015361F" w:rsidRDefault="00EA2681" w:rsidP="001C32EA">
      <w:pPr>
        <w:ind w:leftChars="105" w:left="642" w:hangingChars="195" w:hanging="417"/>
      </w:pPr>
      <w:r w:rsidRPr="0015361F">
        <w:t>(1)</w:t>
      </w:r>
      <w:r w:rsidRPr="0015361F">
        <w:t xml:space="preserve">　既収保険料の額（当該返還すべき事由に係る日本貿易保険への通知の直前の保険契約において確定した保険料の額をいう。以下</w:t>
      </w:r>
      <w:r w:rsidRPr="0015361F">
        <w:t>(2)</w:t>
      </w:r>
      <w:r w:rsidRPr="0015361F">
        <w:t>において同じ。）が次の式により算出した額（以下３において「算出額」という。）を超え、既収保険料の額から返還すべき保険料の額を控除した額が算出額未満となる場合</w:t>
      </w:r>
    </w:p>
    <w:p w14:paraId="5C6BB191" w14:textId="77777777" w:rsidR="00EA2681" w:rsidRPr="0015361F" w:rsidRDefault="00EA2681" w:rsidP="00EA2681">
      <w:pPr>
        <w:ind w:leftChars="300" w:left="856" w:hangingChars="100" w:hanging="214"/>
      </w:pPr>
      <w:r w:rsidRPr="0015361F">
        <w:t>（保険契約締結日における非常事由に係る保険金額</w:t>
      </w:r>
      <w:r w:rsidRPr="0015361F">
        <w:t>×</w:t>
      </w:r>
      <w:r w:rsidRPr="0015361F">
        <w:t>非常事由に係る</w:t>
      </w:r>
      <w:r w:rsidRPr="0015361F">
        <w:t>b</w:t>
      </w:r>
      <w:r w:rsidRPr="0015361F">
        <w:t>）＋（保険契約締結日における信用事由に係る保険金額</w:t>
      </w:r>
      <w:r w:rsidRPr="0015361F">
        <w:t>×</w:t>
      </w:r>
      <w:r w:rsidRPr="0015361F">
        <w:t>信用事由に係る</w:t>
      </w:r>
      <w:r w:rsidRPr="0015361F">
        <w:t>b</w:t>
      </w:r>
      <w:r w:rsidRPr="0015361F">
        <w:t>）</w:t>
      </w:r>
    </w:p>
    <w:p w14:paraId="2A87DDFF" w14:textId="77777777" w:rsidR="00EA2681" w:rsidRPr="0015361F" w:rsidRDefault="00EA2681" w:rsidP="00EA2681">
      <w:pPr>
        <w:ind w:leftChars="288" w:left="617" w:firstLineChars="100" w:firstLine="214"/>
      </w:pPr>
      <w:r w:rsidRPr="0015361F">
        <w:t>（注）上記算式中の</w:t>
      </w:r>
      <w:r w:rsidRPr="0015361F">
        <w:t>b</w:t>
      </w:r>
      <w:r w:rsidRPr="0015361F">
        <w:t>は上記</w:t>
      </w:r>
      <w:r w:rsidRPr="003B5090">
        <w:rPr>
          <w:rFonts w:ascii="ＭＳ 明朝" w:hAnsi="ＭＳ 明朝"/>
        </w:rPr>
        <w:t>Ⅱ</w:t>
      </w:r>
      <w:r w:rsidRPr="0015361F">
        <w:t>［</w:t>
      </w:r>
      <w:r w:rsidR="00D60BD6" w:rsidRPr="0015361F">
        <w:t>10</w:t>
      </w:r>
      <w:r w:rsidRPr="0015361F">
        <w:t>］１に規定するものをいう。</w:t>
      </w:r>
    </w:p>
    <w:p w14:paraId="395C3CB4" w14:textId="77777777" w:rsidR="00EA2681" w:rsidRPr="0015361F" w:rsidRDefault="00EA2681" w:rsidP="00EA2681">
      <w:pPr>
        <w:ind w:leftChars="200" w:left="428" w:firstLineChars="100" w:firstLine="214"/>
      </w:pPr>
      <w:r w:rsidRPr="0015361F">
        <w:t>返還すべき保険料の額のうち、当該控除した額と算出額との差額に相当する額</w:t>
      </w:r>
    </w:p>
    <w:p w14:paraId="2291A0A8" w14:textId="77777777" w:rsidR="0029456C" w:rsidRPr="0015361F" w:rsidRDefault="0029456C" w:rsidP="001C32EA">
      <w:pPr>
        <w:ind w:leftChars="105" w:left="640" w:hangingChars="194" w:hanging="415"/>
        <w:rPr>
          <w:szCs w:val="21"/>
        </w:rPr>
      </w:pPr>
      <w:r w:rsidRPr="0015361F">
        <w:rPr>
          <w:szCs w:val="21"/>
        </w:rPr>
        <w:t>(2)</w:t>
      </w:r>
      <w:r w:rsidRPr="0015361F">
        <w:rPr>
          <w:szCs w:val="21"/>
        </w:rPr>
        <w:t xml:space="preserve">　既収保険料の額が算出額以下の場合</w:t>
      </w:r>
    </w:p>
    <w:p w14:paraId="47CD09A6" w14:textId="77777777" w:rsidR="0029456C" w:rsidRPr="0015361F" w:rsidRDefault="0029456C" w:rsidP="00EA2681">
      <w:pPr>
        <w:ind w:leftChars="399" w:left="854" w:firstLineChars="100" w:firstLine="214"/>
        <w:rPr>
          <w:szCs w:val="21"/>
        </w:rPr>
      </w:pPr>
      <w:r w:rsidRPr="0015361F">
        <w:rPr>
          <w:szCs w:val="21"/>
        </w:rPr>
        <w:t>返還すべき保険料の額</w:t>
      </w:r>
    </w:p>
    <w:p w14:paraId="1FF7FD1F" w14:textId="77777777" w:rsidR="002B72ED" w:rsidRPr="0015361F" w:rsidRDefault="002B72ED" w:rsidP="00D91F3B">
      <w:pPr>
        <w:spacing w:beforeLines="50" w:before="180"/>
        <w:rPr>
          <w:spacing w:val="10"/>
          <w:szCs w:val="21"/>
        </w:rPr>
      </w:pPr>
      <w:r w:rsidRPr="001C32EA">
        <w:rPr>
          <w:rFonts w:ascii="ＭＳ ゴシック" w:eastAsia="ＭＳ ゴシック" w:hAnsi="ＭＳ ゴシック"/>
          <w:spacing w:val="10"/>
          <w:szCs w:val="21"/>
        </w:rPr>
        <w:t>［５］</w:t>
      </w:r>
      <w:r w:rsidRPr="0015361F">
        <w:rPr>
          <w:spacing w:val="10"/>
          <w:szCs w:val="21"/>
        </w:rPr>
        <w:t>適用除外</w:t>
      </w:r>
    </w:p>
    <w:p w14:paraId="07B6639C" w14:textId="77777777" w:rsidR="002B72ED" w:rsidRPr="0015361F" w:rsidRDefault="002B72ED" w:rsidP="00445834">
      <w:pPr>
        <w:ind w:leftChars="200" w:left="428" w:firstLineChars="100" w:firstLine="234"/>
        <w:rPr>
          <w:spacing w:val="10"/>
          <w:szCs w:val="21"/>
        </w:rPr>
      </w:pPr>
      <w:r w:rsidRPr="0015361F">
        <w:rPr>
          <w:spacing w:val="10"/>
          <w:szCs w:val="21"/>
        </w:rPr>
        <w:t>各約款に規定する「重大な内容変更等」以外の変更について当該変更の通知が行われない場合は、当該変更に係る保険料の徴収又は返還は行わない。</w:t>
      </w:r>
    </w:p>
    <w:p w14:paraId="7B1806E0" w14:textId="77777777" w:rsidR="00056927" w:rsidRPr="0015361F" w:rsidRDefault="00056927" w:rsidP="00D91F3B">
      <w:pPr>
        <w:spacing w:beforeLines="50" w:before="180"/>
        <w:ind w:left="442" w:hanging="442"/>
        <w:rPr>
          <w:szCs w:val="21"/>
        </w:rPr>
      </w:pPr>
      <w:r w:rsidRPr="001C32EA">
        <w:rPr>
          <w:rFonts w:ascii="ＭＳ ゴシック" w:eastAsia="ＭＳ ゴシック" w:hAnsi="ＭＳ ゴシック"/>
          <w:szCs w:val="21"/>
        </w:rPr>
        <w:t>［６］</w:t>
      </w:r>
      <w:r w:rsidRPr="0015361F">
        <w:rPr>
          <w:szCs w:val="21"/>
        </w:rPr>
        <w:t>訂正内容変更における差額保険料の徴収又は返還</w:t>
      </w:r>
    </w:p>
    <w:p w14:paraId="63CCA9D9" w14:textId="77777777" w:rsidR="00056927" w:rsidRPr="0015361F" w:rsidRDefault="00056927" w:rsidP="00056927">
      <w:pPr>
        <w:ind w:leftChars="200" w:left="428" w:firstLineChars="99" w:firstLine="212"/>
        <w:rPr>
          <w:szCs w:val="21"/>
        </w:rPr>
      </w:pPr>
      <w:r w:rsidRPr="0015361F">
        <w:rPr>
          <w:szCs w:val="21"/>
        </w:rPr>
        <w:t>設備財等特約書、消費財特約書又は企業総合特約書に係る保険契約の訂正内容変更における保険料は、訂正前の保険料の額と訂正後の保険料の額との差額が</w:t>
      </w:r>
      <w:r w:rsidRPr="0015361F">
        <w:rPr>
          <w:szCs w:val="21"/>
        </w:rPr>
        <w:t>1,000</w:t>
      </w:r>
      <w:r w:rsidRPr="0015361F">
        <w:rPr>
          <w:szCs w:val="21"/>
        </w:rPr>
        <w:t>円未満の場合は、当該差額の徴収又は返還は行わない。</w:t>
      </w:r>
    </w:p>
    <w:p w14:paraId="3D9CC804" w14:textId="77777777" w:rsidR="00056927" w:rsidRPr="0015361F" w:rsidRDefault="00056927" w:rsidP="00D91F3B">
      <w:pPr>
        <w:spacing w:beforeLines="50" w:before="180"/>
        <w:ind w:left="442" w:hanging="442"/>
        <w:rPr>
          <w:szCs w:val="21"/>
        </w:rPr>
      </w:pPr>
      <w:r w:rsidRPr="001C32EA">
        <w:rPr>
          <w:rFonts w:ascii="ＭＳ ゴシック" w:eastAsia="ＭＳ ゴシック" w:hAnsi="ＭＳ ゴシック"/>
          <w:szCs w:val="21"/>
        </w:rPr>
        <w:t>［７］</w:t>
      </w:r>
      <w:r w:rsidRPr="0015361F">
        <w:rPr>
          <w:szCs w:val="21"/>
        </w:rPr>
        <w:t>外部機関を利用して調査・検討を行う場合の費用負担</w:t>
      </w:r>
    </w:p>
    <w:p w14:paraId="42B227A8" w14:textId="77777777" w:rsidR="00056927" w:rsidRPr="0015361F" w:rsidRDefault="00056927" w:rsidP="00056927">
      <w:pPr>
        <w:ind w:left="470" w:firstLineChars="100" w:firstLine="214"/>
        <w:rPr>
          <w:szCs w:val="21"/>
        </w:rPr>
      </w:pPr>
      <w:r w:rsidRPr="0015361F">
        <w:rPr>
          <w:szCs w:val="21"/>
        </w:rPr>
        <w:t>日本貿易保険が、貿易保険の保険契約の締結に際して、外部の機関を利用して環境配慮その他の調査・検討を行う場合、当該保険契約の締結を求める者に対して、当該調査・検討に要する費用の負担を求めることができる。</w:t>
      </w:r>
    </w:p>
    <w:p w14:paraId="47A82894" w14:textId="77777777" w:rsidR="00056927" w:rsidRPr="0015361F" w:rsidRDefault="00056927" w:rsidP="00D91F3B">
      <w:pPr>
        <w:spacing w:beforeLines="50" w:before="180"/>
        <w:ind w:left="442" w:hanging="442"/>
        <w:rPr>
          <w:szCs w:val="21"/>
        </w:rPr>
      </w:pPr>
      <w:r w:rsidRPr="001C32EA">
        <w:rPr>
          <w:rFonts w:ascii="ＭＳ ゴシック" w:eastAsia="ＭＳ ゴシック" w:hAnsi="ＭＳ ゴシック"/>
          <w:szCs w:val="21"/>
        </w:rPr>
        <w:t>［８］</w:t>
      </w:r>
      <w:r w:rsidRPr="0015361F">
        <w:rPr>
          <w:szCs w:val="21"/>
        </w:rPr>
        <w:t>日本貿易保険の職員等がプロジェクトの関係者等と協議・検討を行う場合の費用負担</w:t>
      </w:r>
    </w:p>
    <w:p w14:paraId="192999B9" w14:textId="77777777" w:rsidR="00056927" w:rsidRPr="0015361F" w:rsidRDefault="00056927" w:rsidP="00056927">
      <w:pPr>
        <w:ind w:leftChars="200" w:left="428" w:firstLineChars="100" w:firstLine="214"/>
        <w:rPr>
          <w:szCs w:val="21"/>
        </w:rPr>
      </w:pPr>
      <w:r w:rsidRPr="0015361F">
        <w:rPr>
          <w:szCs w:val="21"/>
        </w:rPr>
        <w:t>プロジェクト・ファイナンス案件又はコーポレート・ファイナンス案件（政府（財政当局に限る。）若しくは中央銀行又は一流銀行（日本貿易保険が認めた銀行に限る。）が発行する無条件かつ取り消すことができない償還保証がないものに限る。）に係る保険契約締結の内諾を申請する者の要請に応じて、日本貿易保険の職員又は日本貿易保険が委託する弁護士その他の者が外国において、事業内容及びファイナンス・スキーム等についてプロジェクトの関係者等と協議・検討を行う場合、日本貿易保険は当該内諾を申請する者に対して、当該協議・検討に要する交通費、宿泊費、通信費、旅行雑費及び弁護士報酬等の費用の負担を求めることができる。</w:t>
      </w:r>
    </w:p>
    <w:p w14:paraId="6BFB0D85" w14:textId="77777777" w:rsidR="00056927" w:rsidRPr="0015361F" w:rsidRDefault="00056927" w:rsidP="00D91F3B">
      <w:pPr>
        <w:spacing w:afterLines="50" w:after="180"/>
        <w:ind w:left="428" w:hangingChars="200" w:hanging="428"/>
        <w:rPr>
          <w:szCs w:val="21"/>
        </w:rPr>
      </w:pPr>
      <w:r w:rsidRPr="001C32EA">
        <w:rPr>
          <w:rFonts w:ascii="ＭＳ ゴシック" w:eastAsia="ＭＳ ゴシック" w:hAnsi="ＭＳ ゴシック"/>
          <w:szCs w:val="21"/>
        </w:rPr>
        <w:t>［９］</w:t>
      </w:r>
      <w:r w:rsidRPr="0015361F">
        <w:rPr>
          <w:szCs w:val="21"/>
        </w:rPr>
        <w:t>保険料率（基本保険料率を含む。）は、特に定める場合を除き、小数点以下第４位を四捨五入し第３位までを有効とする。</w:t>
      </w:r>
    </w:p>
    <w:p w14:paraId="194293D1" w14:textId="77777777" w:rsidR="00F52A18" w:rsidRPr="0015361F" w:rsidRDefault="00F52A18" w:rsidP="00D60BD6">
      <w:pPr>
        <w:rPr>
          <w:spacing w:val="10"/>
          <w:szCs w:val="21"/>
        </w:rPr>
      </w:pPr>
    </w:p>
    <w:p w14:paraId="2A2D6D01" w14:textId="77777777" w:rsidR="002B72ED" w:rsidRPr="001C32EA" w:rsidRDefault="002B72ED" w:rsidP="00D91F3B">
      <w:pPr>
        <w:spacing w:beforeLines="50" w:before="180"/>
        <w:ind w:leftChars="275" w:left="589"/>
        <w:rPr>
          <w:rFonts w:ascii="ＭＳ ゴシック" w:eastAsia="ＭＳ ゴシック" w:hAnsi="ＭＳ ゴシック"/>
          <w:spacing w:val="10"/>
          <w:szCs w:val="21"/>
        </w:rPr>
      </w:pPr>
      <w:r w:rsidRPr="001C32EA">
        <w:rPr>
          <w:rFonts w:ascii="ＭＳ ゴシック" w:eastAsia="ＭＳ ゴシック" w:hAnsi="ＭＳ ゴシック"/>
          <w:spacing w:val="10"/>
          <w:szCs w:val="21"/>
        </w:rPr>
        <w:lastRenderedPageBreak/>
        <w:t>附　則</w:t>
      </w:r>
    </w:p>
    <w:p w14:paraId="2BBB7C0F" w14:textId="77777777" w:rsidR="002B72ED" w:rsidRPr="0015361F" w:rsidRDefault="002B72ED" w:rsidP="00445834">
      <w:pPr>
        <w:ind w:left="234" w:hangingChars="100" w:hanging="234"/>
        <w:rPr>
          <w:spacing w:val="10"/>
          <w:szCs w:val="21"/>
        </w:rPr>
      </w:pPr>
      <w:r w:rsidRPr="0015361F">
        <w:rPr>
          <w:spacing w:val="10"/>
          <w:szCs w:val="21"/>
        </w:rPr>
        <w:t>１　この規程は、平成</w:t>
      </w:r>
      <w:r w:rsidRPr="0015361F">
        <w:rPr>
          <w:spacing w:val="10"/>
          <w:szCs w:val="21"/>
        </w:rPr>
        <w:t>16</w:t>
      </w:r>
      <w:r w:rsidRPr="0015361F">
        <w:rPr>
          <w:spacing w:val="10"/>
          <w:szCs w:val="21"/>
        </w:rPr>
        <w:t>年</w:t>
      </w:r>
      <w:r w:rsidRPr="0015361F">
        <w:rPr>
          <w:spacing w:val="10"/>
          <w:szCs w:val="21"/>
        </w:rPr>
        <w:t>10</w:t>
      </w:r>
      <w:r w:rsidRPr="0015361F">
        <w:rPr>
          <w:spacing w:val="10"/>
          <w:szCs w:val="21"/>
        </w:rPr>
        <w:t>月１日以降、保険申込書を受理した案件より適用する。ただし、次の案件については、平成</w:t>
      </w:r>
      <w:r w:rsidRPr="0015361F">
        <w:rPr>
          <w:spacing w:val="10"/>
          <w:szCs w:val="21"/>
        </w:rPr>
        <w:t>17</w:t>
      </w:r>
      <w:r w:rsidRPr="0015361F">
        <w:rPr>
          <w:spacing w:val="10"/>
          <w:szCs w:val="21"/>
        </w:rPr>
        <w:t>年９月</w:t>
      </w:r>
      <w:r w:rsidRPr="0015361F">
        <w:rPr>
          <w:spacing w:val="10"/>
          <w:szCs w:val="21"/>
        </w:rPr>
        <w:t>30</w:t>
      </w:r>
      <w:r w:rsidRPr="0015361F">
        <w:rPr>
          <w:spacing w:val="10"/>
          <w:szCs w:val="21"/>
        </w:rPr>
        <w:t>日までの間に限って、貿易保険の保険料率等に関する規程（平成</w:t>
      </w:r>
      <w:r w:rsidRPr="0015361F">
        <w:rPr>
          <w:spacing w:val="10"/>
          <w:szCs w:val="21"/>
        </w:rPr>
        <w:t>13</w:t>
      </w:r>
      <w:r w:rsidRPr="0015361F">
        <w:rPr>
          <w:spacing w:val="10"/>
          <w:szCs w:val="21"/>
        </w:rPr>
        <w:t>年４月１日</w:t>
      </w:r>
      <w:r w:rsidRPr="0015361F">
        <w:rPr>
          <w:spacing w:val="10"/>
          <w:szCs w:val="21"/>
        </w:rPr>
        <w:t>01-</w:t>
      </w:r>
      <w:r w:rsidRPr="0015361F">
        <w:rPr>
          <w:spacing w:val="10"/>
          <w:szCs w:val="21"/>
        </w:rPr>
        <w:t>制度</w:t>
      </w:r>
      <w:r w:rsidRPr="0015361F">
        <w:rPr>
          <w:spacing w:val="10"/>
          <w:szCs w:val="21"/>
        </w:rPr>
        <w:t>-00059</w:t>
      </w:r>
      <w:r w:rsidRPr="0015361F">
        <w:rPr>
          <w:spacing w:val="10"/>
          <w:szCs w:val="21"/>
        </w:rPr>
        <w:t>。以下「旧規程」という。）を適用するものとする。</w:t>
      </w:r>
    </w:p>
    <w:p w14:paraId="529303DF" w14:textId="77777777" w:rsidR="002B72ED" w:rsidRPr="0015361F" w:rsidRDefault="002B72ED" w:rsidP="00C37BB1">
      <w:pPr>
        <w:numPr>
          <w:ilvl w:val="0"/>
          <w:numId w:val="1"/>
        </w:numPr>
        <w:tabs>
          <w:tab w:val="clear" w:pos="812"/>
          <w:tab w:val="num" w:pos="-1760"/>
        </w:tabs>
        <w:autoSpaceDE w:val="0"/>
        <w:autoSpaceDN w:val="0"/>
        <w:adjustRightInd w:val="0"/>
        <w:ind w:left="448" w:hanging="228"/>
        <w:jc w:val="left"/>
        <w:textAlignment w:val="baseline"/>
        <w:rPr>
          <w:spacing w:val="10"/>
          <w:szCs w:val="21"/>
        </w:rPr>
      </w:pPr>
      <w:r w:rsidRPr="0015361F">
        <w:rPr>
          <w:spacing w:val="10"/>
          <w:szCs w:val="21"/>
        </w:rPr>
        <w:t>平成</w:t>
      </w:r>
      <w:r w:rsidRPr="0015361F">
        <w:rPr>
          <w:spacing w:val="10"/>
          <w:szCs w:val="21"/>
        </w:rPr>
        <w:t>16</w:t>
      </w:r>
      <w:r w:rsidRPr="0015361F">
        <w:rPr>
          <w:spacing w:val="10"/>
          <w:szCs w:val="21"/>
        </w:rPr>
        <w:t>年９月</w:t>
      </w:r>
      <w:r w:rsidRPr="0015361F">
        <w:rPr>
          <w:spacing w:val="10"/>
          <w:szCs w:val="21"/>
        </w:rPr>
        <w:t>30</w:t>
      </w:r>
      <w:r w:rsidRPr="0015361F">
        <w:rPr>
          <w:spacing w:val="10"/>
          <w:szCs w:val="21"/>
        </w:rPr>
        <w:t>日までに内諾を取得している案件</w:t>
      </w:r>
    </w:p>
    <w:p w14:paraId="6D08533B" w14:textId="77777777" w:rsidR="002B72ED" w:rsidRPr="0015361F" w:rsidRDefault="002B72ED" w:rsidP="00C37BB1">
      <w:pPr>
        <w:numPr>
          <w:ilvl w:val="0"/>
          <w:numId w:val="1"/>
        </w:numPr>
        <w:tabs>
          <w:tab w:val="clear" w:pos="812"/>
          <w:tab w:val="num" w:pos="-1760"/>
        </w:tabs>
        <w:autoSpaceDE w:val="0"/>
        <w:autoSpaceDN w:val="0"/>
        <w:adjustRightInd w:val="0"/>
        <w:ind w:left="440" w:hanging="208"/>
        <w:jc w:val="left"/>
        <w:textAlignment w:val="baseline"/>
        <w:rPr>
          <w:spacing w:val="10"/>
          <w:szCs w:val="21"/>
        </w:rPr>
      </w:pPr>
      <w:r w:rsidRPr="0015361F">
        <w:rPr>
          <w:spacing w:val="10"/>
          <w:szCs w:val="21"/>
        </w:rPr>
        <w:t>平成</w:t>
      </w:r>
      <w:r w:rsidRPr="0015361F">
        <w:rPr>
          <w:spacing w:val="10"/>
          <w:szCs w:val="21"/>
        </w:rPr>
        <w:t>16</w:t>
      </w:r>
      <w:r w:rsidRPr="0015361F">
        <w:rPr>
          <w:spacing w:val="10"/>
          <w:szCs w:val="21"/>
        </w:rPr>
        <w:t>年７月</w:t>
      </w:r>
      <w:r w:rsidRPr="0015361F">
        <w:rPr>
          <w:spacing w:val="10"/>
          <w:szCs w:val="21"/>
        </w:rPr>
        <w:t>31</w:t>
      </w:r>
      <w:r w:rsidRPr="0015361F">
        <w:rPr>
          <w:spacing w:val="10"/>
          <w:szCs w:val="21"/>
        </w:rPr>
        <w:t>日までに輸出契約等を締結済であるにもかかわらず、輸出契約等の発効日が到来しない（船舶輸出組合の案件で、建造許可前の案件を含む。）ために、</w:t>
      </w:r>
      <w:r w:rsidRPr="0015361F">
        <w:rPr>
          <w:spacing w:val="10"/>
          <w:szCs w:val="21"/>
        </w:rPr>
        <w:t>10</w:t>
      </w:r>
      <w:r w:rsidRPr="0015361F">
        <w:rPr>
          <w:spacing w:val="10"/>
          <w:szCs w:val="21"/>
        </w:rPr>
        <w:t>月１日以降の保険申込みとなる案件</w:t>
      </w:r>
    </w:p>
    <w:p w14:paraId="736DFABD" w14:textId="77777777" w:rsidR="002B72ED" w:rsidRPr="0015361F" w:rsidRDefault="002B72ED" w:rsidP="00C37BB1">
      <w:pPr>
        <w:numPr>
          <w:ilvl w:val="0"/>
          <w:numId w:val="1"/>
        </w:numPr>
        <w:tabs>
          <w:tab w:val="clear" w:pos="812"/>
          <w:tab w:val="num" w:pos="-1760"/>
        </w:tabs>
        <w:autoSpaceDE w:val="0"/>
        <w:autoSpaceDN w:val="0"/>
        <w:adjustRightInd w:val="0"/>
        <w:ind w:left="440" w:hanging="208"/>
        <w:jc w:val="left"/>
        <w:textAlignment w:val="baseline"/>
        <w:rPr>
          <w:spacing w:val="10"/>
          <w:szCs w:val="21"/>
        </w:rPr>
      </w:pPr>
      <w:r w:rsidRPr="0015361F">
        <w:rPr>
          <w:spacing w:val="10"/>
          <w:szCs w:val="21"/>
        </w:rPr>
        <w:t>旧規程によって商談進行中である</w:t>
      </w:r>
      <w:r w:rsidR="007C5E21" w:rsidRPr="0015361F">
        <w:rPr>
          <w:spacing w:val="10"/>
          <w:szCs w:val="21"/>
        </w:rPr>
        <w:t>案件であって、旧規程による保険契約を希望する案件（契約金額が１０</w:t>
      </w:r>
      <w:r w:rsidRPr="0015361F">
        <w:rPr>
          <w:spacing w:val="10"/>
          <w:szCs w:val="21"/>
        </w:rPr>
        <w:t>億円以上の案件であって、平成</w:t>
      </w:r>
      <w:r w:rsidRPr="0015361F">
        <w:rPr>
          <w:spacing w:val="10"/>
          <w:szCs w:val="21"/>
        </w:rPr>
        <w:t>16</w:t>
      </w:r>
      <w:r w:rsidRPr="0015361F">
        <w:rPr>
          <w:spacing w:val="10"/>
          <w:szCs w:val="21"/>
        </w:rPr>
        <w:t>年７月</w:t>
      </w:r>
      <w:r w:rsidRPr="0015361F">
        <w:rPr>
          <w:spacing w:val="10"/>
          <w:szCs w:val="21"/>
        </w:rPr>
        <w:t>31</w:t>
      </w:r>
      <w:r w:rsidRPr="0015361F">
        <w:rPr>
          <w:spacing w:val="10"/>
          <w:szCs w:val="21"/>
        </w:rPr>
        <w:t>日までに日本貿易保険に事前登録されているものに限る。）</w:t>
      </w:r>
    </w:p>
    <w:p w14:paraId="5D390BAF" w14:textId="77777777" w:rsidR="001C32EA" w:rsidRPr="0015361F" w:rsidRDefault="002B72ED" w:rsidP="00D91F3B">
      <w:pPr>
        <w:ind w:left="234" w:hangingChars="100" w:hanging="234"/>
        <w:rPr>
          <w:spacing w:val="10"/>
          <w:szCs w:val="21"/>
        </w:rPr>
      </w:pPr>
      <w:r w:rsidRPr="0015361F">
        <w:rPr>
          <w:spacing w:val="10"/>
          <w:szCs w:val="21"/>
        </w:rPr>
        <w:t>２　平成</w:t>
      </w:r>
      <w:r w:rsidRPr="0015361F">
        <w:rPr>
          <w:spacing w:val="10"/>
          <w:szCs w:val="21"/>
        </w:rPr>
        <w:t>16</w:t>
      </w:r>
      <w:r w:rsidRPr="0015361F">
        <w:rPr>
          <w:spacing w:val="10"/>
          <w:szCs w:val="21"/>
        </w:rPr>
        <w:t>年９月</w:t>
      </w:r>
      <w:r w:rsidRPr="0015361F">
        <w:rPr>
          <w:spacing w:val="10"/>
          <w:szCs w:val="21"/>
        </w:rPr>
        <w:t>30</w:t>
      </w:r>
      <w:r w:rsidRPr="0015361F">
        <w:rPr>
          <w:spacing w:val="10"/>
          <w:szCs w:val="21"/>
        </w:rPr>
        <w:t>日までに保険申込書を受理した案件にあっては、</w:t>
      </w:r>
      <w:r w:rsidRPr="003B5090">
        <w:rPr>
          <w:rFonts w:ascii="ＭＳ 明朝" w:hAnsi="ＭＳ 明朝"/>
          <w:spacing w:val="10"/>
          <w:szCs w:val="21"/>
        </w:rPr>
        <w:t>Ⅱ</w:t>
      </w:r>
      <w:r w:rsidRPr="0015361F">
        <w:rPr>
          <w:spacing w:val="10"/>
          <w:szCs w:val="21"/>
        </w:rPr>
        <w:t>［２］の規定を除き、当分の間、旧規程を適用する。</w:t>
      </w:r>
    </w:p>
    <w:p w14:paraId="70822F7C" w14:textId="77777777" w:rsidR="002B72ED" w:rsidRPr="001C32EA" w:rsidRDefault="002B72ED" w:rsidP="00D91F3B">
      <w:pPr>
        <w:spacing w:beforeLines="50" w:before="180"/>
        <w:ind w:leftChars="275" w:left="589"/>
        <w:rPr>
          <w:rFonts w:ascii="ＭＳ ゴシック" w:eastAsia="ＭＳ ゴシック" w:hAnsi="ＭＳ ゴシック"/>
          <w:spacing w:val="10"/>
          <w:szCs w:val="21"/>
        </w:rPr>
      </w:pPr>
      <w:r w:rsidRPr="001C32EA">
        <w:rPr>
          <w:rFonts w:ascii="ＭＳ ゴシック" w:eastAsia="ＭＳ ゴシック" w:hAnsi="ＭＳ ゴシック"/>
          <w:spacing w:val="10"/>
          <w:szCs w:val="21"/>
        </w:rPr>
        <w:t>附　則</w:t>
      </w:r>
    </w:p>
    <w:p w14:paraId="4D648C00" w14:textId="77777777" w:rsidR="002B72ED" w:rsidRDefault="002B72ED" w:rsidP="001C32EA">
      <w:pPr>
        <w:ind w:leftChars="88" w:left="188"/>
        <w:rPr>
          <w:spacing w:val="10"/>
          <w:szCs w:val="21"/>
        </w:rPr>
      </w:pPr>
      <w:r w:rsidRPr="0015361F">
        <w:rPr>
          <w:spacing w:val="10"/>
          <w:szCs w:val="21"/>
        </w:rPr>
        <w:t>この改正は、平成</w:t>
      </w:r>
      <w:r w:rsidRPr="0015361F">
        <w:rPr>
          <w:spacing w:val="10"/>
          <w:szCs w:val="21"/>
        </w:rPr>
        <w:t>16</w:t>
      </w:r>
      <w:r w:rsidRPr="0015361F">
        <w:rPr>
          <w:spacing w:val="10"/>
          <w:szCs w:val="21"/>
        </w:rPr>
        <w:t>年</w:t>
      </w:r>
      <w:r w:rsidRPr="0015361F">
        <w:rPr>
          <w:spacing w:val="10"/>
          <w:szCs w:val="21"/>
        </w:rPr>
        <w:t>10</w:t>
      </w:r>
      <w:r w:rsidRPr="0015361F">
        <w:rPr>
          <w:spacing w:val="10"/>
          <w:szCs w:val="21"/>
        </w:rPr>
        <w:t>月１日から実施する。</w:t>
      </w:r>
    </w:p>
    <w:p w14:paraId="255BC1D4" w14:textId="77777777" w:rsidR="002B72ED" w:rsidRPr="001C32EA" w:rsidRDefault="002B72ED" w:rsidP="00D91F3B">
      <w:pPr>
        <w:autoSpaceDE w:val="0"/>
        <w:autoSpaceDN w:val="0"/>
        <w:adjustRightInd w:val="0"/>
        <w:spacing w:beforeLines="50" w:before="180"/>
        <w:ind w:leftChars="250" w:left="535"/>
        <w:jc w:val="left"/>
        <w:rPr>
          <w:rFonts w:ascii="ＭＳ ゴシック" w:eastAsia="ＭＳ ゴシック" w:hAnsi="ＭＳ ゴシック" w:cs="ＭＳ 明朝"/>
          <w:spacing w:val="10"/>
          <w:szCs w:val="21"/>
        </w:rPr>
      </w:pPr>
      <w:r w:rsidRPr="001C32EA">
        <w:rPr>
          <w:rFonts w:ascii="ＭＳ ゴシック" w:eastAsia="ＭＳ ゴシック" w:hAnsi="ＭＳ ゴシック" w:cs="ＭＳ 明朝"/>
          <w:spacing w:val="10"/>
          <w:szCs w:val="21"/>
        </w:rPr>
        <w:t>附　則</w:t>
      </w:r>
    </w:p>
    <w:p w14:paraId="4C27B616" w14:textId="77777777" w:rsidR="00A35F08" w:rsidRPr="0015361F" w:rsidRDefault="002B72ED" w:rsidP="00A35F08">
      <w:pPr>
        <w:ind w:left="222" w:hangingChars="95" w:hanging="222"/>
        <w:rPr>
          <w:spacing w:val="10"/>
          <w:szCs w:val="21"/>
        </w:rPr>
      </w:pPr>
      <w:r w:rsidRPr="0015361F">
        <w:rPr>
          <w:rFonts w:cs="ＭＳ 明朝"/>
          <w:spacing w:val="10"/>
          <w:szCs w:val="21"/>
        </w:rPr>
        <w:t>１　この改正は、平成</w:t>
      </w:r>
      <w:r w:rsidRPr="0015361F">
        <w:rPr>
          <w:rFonts w:cs="ＭＳ 明朝"/>
          <w:spacing w:val="10"/>
          <w:szCs w:val="21"/>
        </w:rPr>
        <w:t>17</w:t>
      </w:r>
      <w:r w:rsidRPr="0015361F">
        <w:rPr>
          <w:rFonts w:cs="ＭＳ 明朝"/>
          <w:spacing w:val="10"/>
          <w:szCs w:val="21"/>
        </w:rPr>
        <w:t>年４月１日から実施する。</w:t>
      </w:r>
      <w:r w:rsidR="00A35F08" w:rsidRPr="0015361F">
        <w:rPr>
          <w:spacing w:val="10"/>
          <w:szCs w:val="21"/>
        </w:rPr>
        <w:t>ただし、</w:t>
      </w:r>
      <w:r w:rsidR="00A35F08" w:rsidRPr="003B5090">
        <w:rPr>
          <w:rFonts w:ascii="ＭＳ 明朝" w:hAnsi="ＭＳ 明朝"/>
          <w:spacing w:val="10"/>
          <w:szCs w:val="21"/>
        </w:rPr>
        <w:t>Ⅱ</w:t>
      </w:r>
      <w:r w:rsidR="00A35F08" w:rsidRPr="0015361F">
        <w:rPr>
          <w:spacing w:val="10"/>
          <w:szCs w:val="21"/>
        </w:rPr>
        <w:t>［４］の規定並びに</w:t>
      </w:r>
      <w:r w:rsidR="00A35F08" w:rsidRPr="003B5090">
        <w:rPr>
          <w:rFonts w:ascii="ＭＳ 明朝" w:hAnsi="ＭＳ 明朝"/>
          <w:spacing w:val="10"/>
          <w:szCs w:val="21"/>
        </w:rPr>
        <w:t>Ⅲ</w:t>
      </w:r>
      <w:r w:rsidR="00A35F08" w:rsidRPr="0015361F">
        <w:rPr>
          <w:spacing w:val="10"/>
          <w:szCs w:val="21"/>
        </w:rPr>
        <w:t>［３］１</w:t>
      </w:r>
      <w:r w:rsidR="00A35F08" w:rsidRPr="0015361F">
        <w:rPr>
          <w:spacing w:val="10"/>
          <w:szCs w:val="21"/>
        </w:rPr>
        <w:t>(2)</w:t>
      </w:r>
      <w:r w:rsidR="00A35F08" w:rsidRPr="0015361F">
        <w:rPr>
          <w:spacing w:val="10"/>
          <w:szCs w:val="21"/>
        </w:rPr>
        <w:t>、［４］</w:t>
      </w:r>
      <w:r w:rsidR="00A35F08" w:rsidRPr="0015361F">
        <w:rPr>
          <w:spacing w:val="10"/>
          <w:szCs w:val="21"/>
        </w:rPr>
        <w:t xml:space="preserve"> </w:t>
      </w:r>
      <w:r w:rsidR="00A35F08" w:rsidRPr="0015361F">
        <w:rPr>
          <w:spacing w:val="10"/>
          <w:szCs w:val="21"/>
        </w:rPr>
        <w:t>及び［９］中、中小企業輸出代金保険に係る規定は、平成</w:t>
      </w:r>
      <w:r w:rsidR="00A35F08" w:rsidRPr="0015361F">
        <w:rPr>
          <w:spacing w:val="10"/>
          <w:szCs w:val="21"/>
        </w:rPr>
        <w:t>17</w:t>
      </w:r>
      <w:r w:rsidR="00A35F08" w:rsidRPr="0015361F">
        <w:rPr>
          <w:spacing w:val="10"/>
          <w:szCs w:val="21"/>
        </w:rPr>
        <w:t>年４月１日以降、中小企業輸出代金保険約款の施行日から実施する。</w:t>
      </w:r>
    </w:p>
    <w:p w14:paraId="2A813C31" w14:textId="77777777" w:rsidR="002B72ED" w:rsidRPr="0015361F" w:rsidRDefault="002B72ED" w:rsidP="00445834">
      <w:pPr>
        <w:ind w:left="178" w:hangingChars="76" w:hanging="178"/>
        <w:rPr>
          <w:spacing w:val="10"/>
          <w:szCs w:val="21"/>
        </w:rPr>
      </w:pPr>
      <w:r w:rsidRPr="0015361F">
        <w:rPr>
          <w:rFonts w:cs="ＭＳ 明朝"/>
          <w:spacing w:val="10"/>
          <w:szCs w:val="21"/>
        </w:rPr>
        <w:t>２　貿易保険の保険料率等に関する規程（平成</w:t>
      </w:r>
      <w:r w:rsidRPr="0015361F">
        <w:rPr>
          <w:rFonts w:cs="ＭＳ 明朝"/>
          <w:spacing w:val="10"/>
          <w:szCs w:val="21"/>
        </w:rPr>
        <w:t>13</w:t>
      </w:r>
      <w:r w:rsidRPr="0015361F">
        <w:rPr>
          <w:rFonts w:cs="ＭＳ 明朝"/>
          <w:spacing w:val="10"/>
          <w:szCs w:val="21"/>
        </w:rPr>
        <w:t>年４月１日</w:t>
      </w:r>
      <w:r w:rsidRPr="0015361F">
        <w:rPr>
          <w:rFonts w:cs="ＭＳ 明朝"/>
          <w:spacing w:val="10"/>
          <w:szCs w:val="21"/>
        </w:rPr>
        <w:t xml:space="preserve"> 01-</w:t>
      </w:r>
      <w:r w:rsidRPr="0015361F">
        <w:rPr>
          <w:rFonts w:cs="ＭＳ 明朝"/>
          <w:spacing w:val="10"/>
          <w:szCs w:val="21"/>
        </w:rPr>
        <w:t>制度</w:t>
      </w:r>
      <w:r w:rsidRPr="0015361F">
        <w:rPr>
          <w:rFonts w:cs="ＭＳ 明朝"/>
          <w:spacing w:val="10"/>
          <w:szCs w:val="21"/>
        </w:rPr>
        <w:t>―00059</w:t>
      </w:r>
      <w:r w:rsidRPr="0015361F">
        <w:rPr>
          <w:rFonts w:cs="ＭＳ 明朝"/>
          <w:spacing w:val="10"/>
          <w:szCs w:val="21"/>
        </w:rPr>
        <w:t>。以下「旧規程」という。）を適用する案件にあっては、旧規程の別表第２０中、貿易一般保険（短期）欄中の国カテゴリーＡに係る国倍率の０．４を０．２として適用する。</w:t>
      </w:r>
    </w:p>
    <w:p w14:paraId="3AEEE13E" w14:textId="77777777" w:rsidR="00303FEE" w:rsidRPr="001C32EA" w:rsidRDefault="001C32EA" w:rsidP="00D91F3B">
      <w:pPr>
        <w:autoSpaceDE w:val="0"/>
        <w:autoSpaceDN w:val="0"/>
        <w:adjustRightInd w:val="0"/>
        <w:spacing w:beforeLines="50" w:before="180" w:line="240" w:lineRule="atLeast"/>
        <w:ind w:leftChars="250" w:left="535"/>
        <w:jc w:val="left"/>
        <w:rPr>
          <w:rFonts w:ascii="ＭＳ ゴシック" w:eastAsia="ＭＳ ゴシック" w:hAnsi="ＭＳ ゴシック" w:cs="ＭＳ 明朝"/>
          <w:spacing w:val="10"/>
          <w:szCs w:val="21"/>
        </w:rPr>
      </w:pPr>
      <w:r w:rsidRPr="001C32EA">
        <w:rPr>
          <w:rFonts w:ascii="ＭＳ ゴシック" w:eastAsia="ＭＳ ゴシック" w:hAnsi="ＭＳ ゴシック" w:cs="ＭＳ 明朝"/>
          <w:spacing w:val="10"/>
          <w:szCs w:val="21"/>
        </w:rPr>
        <w:t>附　則</w:t>
      </w:r>
    </w:p>
    <w:p w14:paraId="7943DF43" w14:textId="77777777" w:rsidR="00303FEE" w:rsidRPr="0015361F" w:rsidRDefault="007C5E21">
      <w:pPr>
        <w:rPr>
          <w:szCs w:val="21"/>
        </w:rPr>
      </w:pPr>
      <w:r w:rsidRPr="0015361F">
        <w:rPr>
          <w:szCs w:val="21"/>
        </w:rPr>
        <w:t xml:space="preserve">　この改正は、平成</w:t>
      </w:r>
      <w:r w:rsidRPr="0015361F">
        <w:rPr>
          <w:szCs w:val="21"/>
        </w:rPr>
        <w:t>17</w:t>
      </w:r>
      <w:r w:rsidRPr="0015361F">
        <w:rPr>
          <w:szCs w:val="21"/>
        </w:rPr>
        <w:t>年４月</w:t>
      </w:r>
      <w:r w:rsidRPr="0015361F">
        <w:rPr>
          <w:szCs w:val="21"/>
        </w:rPr>
        <w:t>14</w:t>
      </w:r>
      <w:r w:rsidR="00303FEE" w:rsidRPr="0015361F">
        <w:rPr>
          <w:szCs w:val="21"/>
        </w:rPr>
        <w:t>日から実施するものとする。</w:t>
      </w:r>
    </w:p>
    <w:p w14:paraId="3BD90214" w14:textId="77777777" w:rsidR="00F948DC" w:rsidRPr="001C32EA" w:rsidRDefault="001C32EA" w:rsidP="00D91F3B">
      <w:pPr>
        <w:autoSpaceDE w:val="0"/>
        <w:autoSpaceDN w:val="0"/>
        <w:adjustRightInd w:val="0"/>
        <w:spacing w:beforeLines="50" w:before="180"/>
        <w:ind w:leftChars="250" w:left="535"/>
        <w:jc w:val="left"/>
        <w:rPr>
          <w:rFonts w:ascii="ＭＳ ゴシック" w:eastAsia="ＭＳ ゴシック" w:hAnsi="ＭＳ ゴシック" w:cs="ＭＳ 明朝"/>
          <w:spacing w:val="10"/>
          <w:szCs w:val="21"/>
        </w:rPr>
      </w:pPr>
      <w:r w:rsidRPr="001C32EA">
        <w:rPr>
          <w:rFonts w:ascii="ＭＳ ゴシック" w:eastAsia="ＭＳ ゴシック" w:hAnsi="ＭＳ ゴシック" w:cs="ＭＳ 明朝"/>
          <w:spacing w:val="10"/>
          <w:szCs w:val="21"/>
        </w:rPr>
        <w:t>附　則</w:t>
      </w:r>
    </w:p>
    <w:p w14:paraId="0F31931C" w14:textId="77777777" w:rsidR="00F948DC" w:rsidRPr="0015361F" w:rsidRDefault="007C5E21" w:rsidP="00F948DC">
      <w:pPr>
        <w:rPr>
          <w:szCs w:val="21"/>
        </w:rPr>
      </w:pPr>
      <w:r w:rsidRPr="0015361F">
        <w:rPr>
          <w:szCs w:val="21"/>
        </w:rPr>
        <w:t xml:space="preserve">　この改正は、平成</w:t>
      </w:r>
      <w:r w:rsidRPr="0015361F">
        <w:rPr>
          <w:szCs w:val="21"/>
        </w:rPr>
        <w:t>17</w:t>
      </w:r>
      <w:r w:rsidRPr="0015361F">
        <w:rPr>
          <w:szCs w:val="21"/>
        </w:rPr>
        <w:t>年４月</w:t>
      </w:r>
      <w:r w:rsidRPr="0015361F">
        <w:rPr>
          <w:szCs w:val="21"/>
        </w:rPr>
        <w:t>28</w:t>
      </w:r>
      <w:r w:rsidR="00F948DC" w:rsidRPr="0015361F">
        <w:rPr>
          <w:szCs w:val="21"/>
        </w:rPr>
        <w:t>日から実施するものとする。</w:t>
      </w:r>
    </w:p>
    <w:p w14:paraId="7BE5447A" w14:textId="77777777" w:rsidR="005122D7" w:rsidRPr="001C32EA" w:rsidRDefault="001C32EA" w:rsidP="00D91F3B">
      <w:pPr>
        <w:autoSpaceDE w:val="0"/>
        <w:autoSpaceDN w:val="0"/>
        <w:adjustRightInd w:val="0"/>
        <w:spacing w:beforeLines="50" w:before="180"/>
        <w:ind w:leftChars="250" w:left="535"/>
        <w:jc w:val="left"/>
        <w:rPr>
          <w:rFonts w:ascii="ＭＳ ゴシック" w:eastAsia="ＭＳ ゴシック" w:hAnsi="ＭＳ ゴシック" w:cs="ＭＳ 明朝"/>
          <w:spacing w:val="10"/>
          <w:szCs w:val="21"/>
        </w:rPr>
      </w:pPr>
      <w:r w:rsidRPr="001C32EA">
        <w:rPr>
          <w:rFonts w:ascii="ＭＳ ゴシック" w:eastAsia="ＭＳ ゴシック" w:hAnsi="ＭＳ ゴシック" w:cs="ＭＳ 明朝"/>
          <w:spacing w:val="10"/>
          <w:szCs w:val="21"/>
        </w:rPr>
        <w:t>附　則</w:t>
      </w:r>
    </w:p>
    <w:p w14:paraId="2580FC13" w14:textId="77777777" w:rsidR="005122D7" w:rsidRPr="0015361F" w:rsidRDefault="005122D7" w:rsidP="005122D7">
      <w:pPr>
        <w:ind w:left="234" w:hangingChars="100" w:hanging="234"/>
        <w:rPr>
          <w:spacing w:val="10"/>
          <w:szCs w:val="21"/>
        </w:rPr>
      </w:pPr>
      <w:r w:rsidRPr="0015361F">
        <w:rPr>
          <w:spacing w:val="10"/>
          <w:szCs w:val="21"/>
        </w:rPr>
        <w:t xml:space="preserve">　この改正は、平成</w:t>
      </w:r>
      <w:r w:rsidRPr="0015361F">
        <w:rPr>
          <w:spacing w:val="10"/>
          <w:szCs w:val="21"/>
        </w:rPr>
        <w:t>17</w:t>
      </w:r>
      <w:r w:rsidRPr="0015361F">
        <w:rPr>
          <w:spacing w:val="10"/>
          <w:szCs w:val="21"/>
        </w:rPr>
        <w:t>年</w:t>
      </w:r>
      <w:r w:rsidRPr="0015361F">
        <w:rPr>
          <w:spacing w:val="10"/>
          <w:szCs w:val="21"/>
        </w:rPr>
        <w:t>10</w:t>
      </w:r>
      <w:r w:rsidR="00276962" w:rsidRPr="0015361F">
        <w:rPr>
          <w:spacing w:val="10"/>
          <w:szCs w:val="21"/>
        </w:rPr>
        <w:t>月１</w:t>
      </w:r>
      <w:r w:rsidRPr="0015361F">
        <w:rPr>
          <w:spacing w:val="10"/>
          <w:szCs w:val="21"/>
        </w:rPr>
        <w:t>日以降、保険申込書を受理した案件より適用する。ただし、次の案件については、平成</w:t>
      </w:r>
      <w:r w:rsidRPr="0015361F">
        <w:rPr>
          <w:spacing w:val="10"/>
          <w:szCs w:val="21"/>
        </w:rPr>
        <w:t>18</w:t>
      </w:r>
      <w:r w:rsidRPr="0015361F">
        <w:rPr>
          <w:spacing w:val="10"/>
          <w:szCs w:val="21"/>
        </w:rPr>
        <w:t>年９月</w:t>
      </w:r>
      <w:r w:rsidRPr="0015361F">
        <w:rPr>
          <w:spacing w:val="10"/>
          <w:szCs w:val="21"/>
        </w:rPr>
        <w:t>30</w:t>
      </w:r>
      <w:r w:rsidRPr="0015361F">
        <w:rPr>
          <w:spacing w:val="10"/>
          <w:szCs w:val="21"/>
        </w:rPr>
        <w:t>日までに保険契約を締結する場合に限り、改正前の規定を適用するものとする。</w:t>
      </w:r>
    </w:p>
    <w:p w14:paraId="60533333" w14:textId="77777777" w:rsidR="005122D7" w:rsidRPr="0015361F" w:rsidRDefault="005122D7" w:rsidP="001C32EA">
      <w:pPr>
        <w:autoSpaceDE w:val="0"/>
        <w:autoSpaceDN w:val="0"/>
        <w:adjustRightInd w:val="0"/>
        <w:ind w:firstLineChars="143" w:firstLine="335"/>
        <w:jc w:val="left"/>
        <w:textAlignment w:val="baseline"/>
        <w:rPr>
          <w:spacing w:val="10"/>
          <w:szCs w:val="21"/>
        </w:rPr>
      </w:pPr>
      <w:r w:rsidRPr="0015361F">
        <w:rPr>
          <w:spacing w:val="10"/>
          <w:szCs w:val="21"/>
        </w:rPr>
        <w:t>(1)</w:t>
      </w:r>
      <w:r w:rsidRPr="0015361F">
        <w:rPr>
          <w:spacing w:val="10"/>
          <w:szCs w:val="21"/>
        </w:rPr>
        <w:t>平成</w:t>
      </w:r>
      <w:r w:rsidRPr="0015361F">
        <w:rPr>
          <w:spacing w:val="10"/>
          <w:szCs w:val="21"/>
        </w:rPr>
        <w:t>17</w:t>
      </w:r>
      <w:r w:rsidRPr="0015361F">
        <w:rPr>
          <w:spacing w:val="10"/>
          <w:szCs w:val="21"/>
        </w:rPr>
        <w:t>年９月</w:t>
      </w:r>
      <w:r w:rsidRPr="0015361F">
        <w:rPr>
          <w:spacing w:val="10"/>
          <w:szCs w:val="21"/>
        </w:rPr>
        <w:t>30</w:t>
      </w:r>
      <w:r w:rsidRPr="0015361F">
        <w:rPr>
          <w:spacing w:val="10"/>
          <w:szCs w:val="21"/>
        </w:rPr>
        <w:t>日までに内諾を取得している案件</w:t>
      </w:r>
    </w:p>
    <w:p w14:paraId="72E0249C" w14:textId="77777777" w:rsidR="005122D7" w:rsidRPr="0015361F" w:rsidRDefault="005122D7" w:rsidP="001C32EA">
      <w:pPr>
        <w:autoSpaceDE w:val="0"/>
        <w:autoSpaceDN w:val="0"/>
        <w:adjustRightInd w:val="0"/>
        <w:ind w:leftChars="157" w:left="589" w:hangingChars="108" w:hanging="253"/>
        <w:jc w:val="left"/>
        <w:textAlignment w:val="baseline"/>
        <w:rPr>
          <w:spacing w:val="10"/>
          <w:szCs w:val="21"/>
        </w:rPr>
      </w:pPr>
      <w:r w:rsidRPr="0015361F">
        <w:rPr>
          <w:spacing w:val="10"/>
          <w:szCs w:val="21"/>
        </w:rPr>
        <w:t>(2)</w:t>
      </w:r>
      <w:r w:rsidRPr="0015361F">
        <w:rPr>
          <w:spacing w:val="10"/>
          <w:szCs w:val="21"/>
        </w:rPr>
        <w:t>改正の日において商談進行中である案件であって、改正前の規定によって保険契約の締結を希望する案件（平成</w:t>
      </w:r>
      <w:r w:rsidR="00276962" w:rsidRPr="0015361F">
        <w:rPr>
          <w:spacing w:val="10"/>
          <w:szCs w:val="21"/>
        </w:rPr>
        <w:t>17</w:t>
      </w:r>
      <w:r w:rsidRPr="0015361F">
        <w:rPr>
          <w:spacing w:val="10"/>
          <w:szCs w:val="21"/>
        </w:rPr>
        <w:t>年８月</w:t>
      </w:r>
      <w:r w:rsidRPr="0015361F">
        <w:rPr>
          <w:spacing w:val="10"/>
          <w:szCs w:val="21"/>
        </w:rPr>
        <w:t>31</w:t>
      </w:r>
      <w:r w:rsidRPr="0015361F">
        <w:rPr>
          <w:spacing w:val="10"/>
          <w:szCs w:val="21"/>
        </w:rPr>
        <w:t>日までに日本貿易保険に事前登録されているものに限る。）</w:t>
      </w:r>
    </w:p>
    <w:p w14:paraId="1BE962E5" w14:textId="77777777" w:rsidR="00F258EF" w:rsidRPr="001C32EA" w:rsidRDefault="001C32EA" w:rsidP="00D91F3B">
      <w:pPr>
        <w:autoSpaceDE w:val="0"/>
        <w:autoSpaceDN w:val="0"/>
        <w:adjustRightInd w:val="0"/>
        <w:spacing w:beforeLines="50" w:before="180"/>
        <w:ind w:leftChars="250" w:left="535"/>
        <w:jc w:val="left"/>
        <w:rPr>
          <w:rFonts w:ascii="ＭＳ ゴシック" w:eastAsia="ＭＳ ゴシック" w:hAnsi="ＭＳ ゴシック"/>
          <w:szCs w:val="21"/>
        </w:rPr>
      </w:pPr>
      <w:r w:rsidRPr="001C32EA">
        <w:rPr>
          <w:rFonts w:ascii="ＭＳ ゴシック" w:eastAsia="ＭＳ ゴシック" w:hAnsi="ＭＳ ゴシック" w:cs="ＭＳ 明朝"/>
          <w:spacing w:val="10"/>
          <w:szCs w:val="21"/>
        </w:rPr>
        <w:t>附　則</w:t>
      </w:r>
    </w:p>
    <w:p w14:paraId="6383A628" w14:textId="77777777" w:rsidR="00F258EF" w:rsidRPr="0015361F" w:rsidRDefault="00276962" w:rsidP="00F258EF">
      <w:pPr>
        <w:rPr>
          <w:szCs w:val="21"/>
        </w:rPr>
      </w:pPr>
      <w:r w:rsidRPr="0015361F">
        <w:rPr>
          <w:szCs w:val="21"/>
        </w:rPr>
        <w:t xml:space="preserve">　この改正は、平成</w:t>
      </w:r>
      <w:r w:rsidRPr="0015361F">
        <w:rPr>
          <w:szCs w:val="21"/>
        </w:rPr>
        <w:t>17</w:t>
      </w:r>
      <w:r w:rsidRPr="0015361F">
        <w:rPr>
          <w:szCs w:val="21"/>
        </w:rPr>
        <w:t>年</w:t>
      </w:r>
      <w:r w:rsidRPr="0015361F">
        <w:rPr>
          <w:szCs w:val="21"/>
        </w:rPr>
        <w:t>10</w:t>
      </w:r>
      <w:r w:rsidR="00F258EF" w:rsidRPr="0015361F">
        <w:rPr>
          <w:szCs w:val="21"/>
        </w:rPr>
        <w:t>月１日から実施するものとする。</w:t>
      </w:r>
    </w:p>
    <w:p w14:paraId="4C8A4ADC" w14:textId="77777777" w:rsidR="00FC3DC6" w:rsidRPr="001C32EA" w:rsidRDefault="001C32EA" w:rsidP="00D91F3B">
      <w:pPr>
        <w:autoSpaceDE w:val="0"/>
        <w:autoSpaceDN w:val="0"/>
        <w:adjustRightInd w:val="0"/>
        <w:spacing w:beforeLines="50" w:before="180"/>
        <w:ind w:leftChars="250" w:left="535"/>
        <w:jc w:val="left"/>
        <w:rPr>
          <w:rFonts w:ascii="ＭＳ ゴシック" w:eastAsia="ＭＳ ゴシック" w:hAnsi="ＭＳ ゴシック" w:cs="ＭＳ 明朝"/>
          <w:spacing w:val="10"/>
          <w:szCs w:val="21"/>
        </w:rPr>
      </w:pPr>
      <w:r w:rsidRPr="001C32EA">
        <w:rPr>
          <w:rFonts w:ascii="ＭＳ ゴシック" w:eastAsia="ＭＳ ゴシック" w:hAnsi="ＭＳ ゴシック" w:cs="ＭＳ 明朝"/>
          <w:spacing w:val="10"/>
          <w:szCs w:val="21"/>
        </w:rPr>
        <w:lastRenderedPageBreak/>
        <w:t>附　則</w:t>
      </w:r>
    </w:p>
    <w:p w14:paraId="7066BD33" w14:textId="77777777" w:rsidR="00FC3DC6" w:rsidRPr="0015361F" w:rsidRDefault="00276962" w:rsidP="00FC3DC6">
      <w:pPr>
        <w:rPr>
          <w:szCs w:val="21"/>
        </w:rPr>
      </w:pPr>
      <w:r w:rsidRPr="0015361F">
        <w:rPr>
          <w:szCs w:val="21"/>
        </w:rPr>
        <w:t xml:space="preserve">　この改正は、平成</w:t>
      </w:r>
      <w:r w:rsidRPr="0015361F">
        <w:rPr>
          <w:szCs w:val="21"/>
        </w:rPr>
        <w:t>18</w:t>
      </w:r>
      <w:r w:rsidR="00FC3DC6" w:rsidRPr="0015361F">
        <w:rPr>
          <w:szCs w:val="21"/>
        </w:rPr>
        <w:t>年４月１日から実施するものとする。</w:t>
      </w:r>
    </w:p>
    <w:p w14:paraId="30754138" w14:textId="77777777" w:rsidR="00C32CFA" w:rsidRPr="001C32EA" w:rsidRDefault="001C32EA" w:rsidP="00D91F3B">
      <w:pPr>
        <w:autoSpaceDE w:val="0"/>
        <w:autoSpaceDN w:val="0"/>
        <w:adjustRightInd w:val="0"/>
        <w:spacing w:beforeLines="50" w:before="180"/>
        <w:ind w:leftChars="250" w:left="535"/>
        <w:jc w:val="left"/>
        <w:rPr>
          <w:rFonts w:ascii="ＭＳ ゴシック" w:eastAsia="ＭＳ ゴシック" w:hAnsi="ＭＳ ゴシック" w:cs="ＭＳ 明朝"/>
          <w:spacing w:val="10"/>
          <w:szCs w:val="21"/>
        </w:rPr>
      </w:pPr>
      <w:r w:rsidRPr="001C32EA">
        <w:rPr>
          <w:rFonts w:ascii="ＭＳ ゴシック" w:eastAsia="ＭＳ ゴシック" w:hAnsi="ＭＳ ゴシック" w:cs="ＭＳ 明朝"/>
          <w:spacing w:val="10"/>
          <w:szCs w:val="21"/>
        </w:rPr>
        <w:t>附　則</w:t>
      </w:r>
    </w:p>
    <w:p w14:paraId="1D53C635" w14:textId="77777777" w:rsidR="00C32CFA" w:rsidRPr="0015361F" w:rsidRDefault="00276962" w:rsidP="00C32CFA">
      <w:pPr>
        <w:rPr>
          <w:szCs w:val="21"/>
        </w:rPr>
      </w:pPr>
      <w:r w:rsidRPr="0015361F">
        <w:rPr>
          <w:szCs w:val="21"/>
        </w:rPr>
        <w:t xml:space="preserve">　この改正は、平成</w:t>
      </w:r>
      <w:r w:rsidRPr="0015361F">
        <w:rPr>
          <w:szCs w:val="21"/>
        </w:rPr>
        <w:t>18</w:t>
      </w:r>
      <w:r w:rsidRPr="0015361F">
        <w:rPr>
          <w:szCs w:val="21"/>
        </w:rPr>
        <w:t>年</w:t>
      </w:r>
      <w:r w:rsidRPr="0015361F">
        <w:rPr>
          <w:szCs w:val="21"/>
        </w:rPr>
        <w:t>10</w:t>
      </w:r>
      <w:r w:rsidRPr="0015361F">
        <w:rPr>
          <w:szCs w:val="21"/>
        </w:rPr>
        <w:t>月</w:t>
      </w:r>
      <w:r w:rsidRPr="0015361F">
        <w:rPr>
          <w:szCs w:val="21"/>
        </w:rPr>
        <w:t>16</w:t>
      </w:r>
      <w:r w:rsidR="00C32CFA" w:rsidRPr="0015361F">
        <w:rPr>
          <w:szCs w:val="21"/>
        </w:rPr>
        <w:t>日から実施するものとする。</w:t>
      </w:r>
    </w:p>
    <w:p w14:paraId="31E78FF5" w14:textId="77777777" w:rsidR="00BD31EF" w:rsidRPr="001C32EA" w:rsidRDefault="001C32EA" w:rsidP="00D91F3B">
      <w:pPr>
        <w:spacing w:beforeLines="50" w:before="180"/>
        <w:ind w:firstLineChars="239" w:firstLine="559"/>
        <w:rPr>
          <w:rFonts w:ascii="ＭＳ ゴシック" w:eastAsia="ＭＳ ゴシック" w:hAnsi="ＭＳ ゴシック"/>
          <w:szCs w:val="21"/>
        </w:rPr>
      </w:pPr>
      <w:r w:rsidRPr="001C32EA">
        <w:rPr>
          <w:rFonts w:ascii="ＭＳ ゴシック" w:eastAsia="ＭＳ ゴシック" w:hAnsi="ＭＳ ゴシック" w:cs="ＭＳ 明朝"/>
          <w:spacing w:val="10"/>
          <w:szCs w:val="21"/>
        </w:rPr>
        <w:t>附　則</w:t>
      </w:r>
    </w:p>
    <w:p w14:paraId="1B8A8665" w14:textId="77777777" w:rsidR="00BD31EF" w:rsidRPr="0015361F" w:rsidRDefault="00276962" w:rsidP="00BD31EF">
      <w:pPr>
        <w:rPr>
          <w:szCs w:val="21"/>
        </w:rPr>
      </w:pPr>
      <w:r w:rsidRPr="0015361F">
        <w:rPr>
          <w:szCs w:val="21"/>
        </w:rPr>
        <w:t xml:space="preserve">　この改正は、平成</w:t>
      </w:r>
      <w:r w:rsidRPr="0015361F">
        <w:rPr>
          <w:szCs w:val="21"/>
        </w:rPr>
        <w:t>18</w:t>
      </w:r>
      <w:r w:rsidRPr="0015361F">
        <w:rPr>
          <w:szCs w:val="21"/>
        </w:rPr>
        <w:t>年</w:t>
      </w:r>
      <w:r w:rsidRPr="0015361F">
        <w:rPr>
          <w:szCs w:val="21"/>
        </w:rPr>
        <w:t>11</w:t>
      </w:r>
      <w:r w:rsidR="00BD31EF" w:rsidRPr="0015361F">
        <w:rPr>
          <w:szCs w:val="21"/>
        </w:rPr>
        <w:t>月１日から実施するものとする。</w:t>
      </w:r>
    </w:p>
    <w:p w14:paraId="2C5282BF" w14:textId="77777777" w:rsidR="00056927" w:rsidRPr="0015361F" w:rsidRDefault="00056927" w:rsidP="00D91F3B">
      <w:pPr>
        <w:autoSpaceDE w:val="0"/>
        <w:autoSpaceDN w:val="0"/>
        <w:adjustRightInd w:val="0"/>
        <w:spacing w:beforeLines="50" w:before="180"/>
        <w:ind w:firstLineChars="200" w:firstLine="468"/>
        <w:jc w:val="left"/>
        <w:textAlignment w:val="baseline"/>
        <w:rPr>
          <w:szCs w:val="21"/>
        </w:rPr>
      </w:pPr>
      <w:r w:rsidRPr="0015361F">
        <w:rPr>
          <w:spacing w:val="10"/>
          <w:szCs w:val="21"/>
        </w:rPr>
        <w:t>附　則</w:t>
      </w:r>
    </w:p>
    <w:p w14:paraId="746E99BF" w14:textId="77777777" w:rsidR="00056927" w:rsidRPr="0015361F" w:rsidRDefault="00056927" w:rsidP="00056927">
      <w:pPr>
        <w:autoSpaceDE w:val="0"/>
        <w:autoSpaceDN w:val="0"/>
        <w:adjustRightInd w:val="0"/>
        <w:ind w:left="214" w:hangingChars="100" w:hanging="214"/>
        <w:jc w:val="left"/>
        <w:textAlignment w:val="baseline"/>
        <w:rPr>
          <w:szCs w:val="21"/>
        </w:rPr>
      </w:pPr>
      <w:r w:rsidRPr="0015361F">
        <w:rPr>
          <w:szCs w:val="21"/>
        </w:rPr>
        <w:t>１　この改正は、平成</w:t>
      </w:r>
      <w:r w:rsidRPr="0015361F">
        <w:rPr>
          <w:szCs w:val="21"/>
        </w:rPr>
        <w:t>19</w:t>
      </w:r>
      <w:r w:rsidRPr="0015361F">
        <w:rPr>
          <w:szCs w:val="21"/>
        </w:rPr>
        <w:t>年４月１日以降、保険契約申込書を受理した案件より適用する。</w:t>
      </w:r>
    </w:p>
    <w:p w14:paraId="520D35B6" w14:textId="77777777" w:rsidR="00056927" w:rsidRPr="0015361F" w:rsidRDefault="00056927" w:rsidP="00056927">
      <w:pPr>
        <w:autoSpaceDE w:val="0"/>
        <w:autoSpaceDN w:val="0"/>
        <w:adjustRightInd w:val="0"/>
        <w:ind w:left="214" w:hangingChars="100" w:hanging="214"/>
        <w:jc w:val="left"/>
        <w:textAlignment w:val="baseline"/>
        <w:rPr>
          <w:szCs w:val="21"/>
        </w:rPr>
      </w:pPr>
      <w:r w:rsidRPr="0015361F">
        <w:rPr>
          <w:szCs w:val="21"/>
        </w:rPr>
        <w:t xml:space="preserve">　　ただし、貿易一般保険包括保険（電線）特約書の定めに従い平成</w:t>
      </w:r>
      <w:r w:rsidRPr="0015361F">
        <w:rPr>
          <w:szCs w:val="21"/>
        </w:rPr>
        <w:t>19</w:t>
      </w:r>
      <w:r w:rsidRPr="0015361F">
        <w:rPr>
          <w:szCs w:val="21"/>
        </w:rPr>
        <w:t>年３月</w:t>
      </w:r>
      <w:r w:rsidRPr="0015361F">
        <w:rPr>
          <w:szCs w:val="21"/>
        </w:rPr>
        <w:t>31</w:t>
      </w:r>
      <w:r w:rsidRPr="0015361F">
        <w:rPr>
          <w:szCs w:val="21"/>
        </w:rPr>
        <w:t>日までの期間に締結した輸出契約等又は貿易一般保険包括保険（自動車）特約書の定めに従い平成</w:t>
      </w:r>
      <w:r w:rsidRPr="0015361F">
        <w:rPr>
          <w:szCs w:val="21"/>
        </w:rPr>
        <w:t>19</w:t>
      </w:r>
      <w:r w:rsidRPr="0015361F">
        <w:rPr>
          <w:szCs w:val="21"/>
        </w:rPr>
        <w:t>年３月</w:t>
      </w:r>
      <w:r w:rsidRPr="0015361F">
        <w:rPr>
          <w:szCs w:val="21"/>
        </w:rPr>
        <w:t>31</w:t>
      </w:r>
      <w:r w:rsidRPr="0015361F">
        <w:rPr>
          <w:szCs w:val="21"/>
        </w:rPr>
        <w:t>日までの期間に貨物を輸出した輸出契約について保険契約申込書を受理した案件については、改正前の規程を適用する。</w:t>
      </w:r>
    </w:p>
    <w:p w14:paraId="5FD274BC" w14:textId="77777777" w:rsidR="007C5E21" w:rsidRPr="0015361F" w:rsidRDefault="00056927" w:rsidP="00276962">
      <w:pPr>
        <w:autoSpaceDE w:val="0"/>
        <w:autoSpaceDN w:val="0"/>
        <w:adjustRightInd w:val="0"/>
        <w:ind w:left="234" w:hangingChars="100" w:hanging="234"/>
        <w:jc w:val="left"/>
        <w:textAlignment w:val="baseline"/>
        <w:rPr>
          <w:spacing w:val="10"/>
          <w:szCs w:val="21"/>
        </w:rPr>
      </w:pPr>
      <w:r w:rsidRPr="0015361F">
        <w:rPr>
          <w:spacing w:val="10"/>
          <w:szCs w:val="21"/>
        </w:rPr>
        <w:t>２　平成</w:t>
      </w:r>
      <w:r w:rsidRPr="0015361F">
        <w:rPr>
          <w:spacing w:val="10"/>
          <w:szCs w:val="21"/>
        </w:rPr>
        <w:t>17</w:t>
      </w:r>
      <w:r w:rsidRPr="0015361F">
        <w:rPr>
          <w:spacing w:val="10"/>
          <w:szCs w:val="21"/>
        </w:rPr>
        <w:t>年</w:t>
      </w:r>
      <w:r w:rsidRPr="0015361F">
        <w:rPr>
          <w:spacing w:val="10"/>
          <w:szCs w:val="21"/>
        </w:rPr>
        <w:t>12</w:t>
      </w:r>
      <w:r w:rsidRPr="0015361F">
        <w:rPr>
          <w:spacing w:val="10"/>
          <w:szCs w:val="21"/>
        </w:rPr>
        <w:t>月</w:t>
      </w:r>
      <w:r w:rsidRPr="0015361F">
        <w:rPr>
          <w:spacing w:val="10"/>
          <w:szCs w:val="21"/>
        </w:rPr>
        <w:t>31</w:t>
      </w:r>
      <w:r w:rsidRPr="0015361F">
        <w:rPr>
          <w:spacing w:val="10"/>
          <w:szCs w:val="21"/>
        </w:rPr>
        <w:t>日以前から継続して企業総合特約書を締結している者であって、平成</w:t>
      </w:r>
      <w:r w:rsidRPr="0015361F">
        <w:rPr>
          <w:spacing w:val="10"/>
          <w:szCs w:val="21"/>
        </w:rPr>
        <w:t>17</w:t>
      </w:r>
      <w:r w:rsidRPr="0015361F">
        <w:rPr>
          <w:spacing w:val="10"/>
          <w:szCs w:val="21"/>
        </w:rPr>
        <w:t>年度及び平成</w:t>
      </w:r>
      <w:r w:rsidRPr="0015361F">
        <w:rPr>
          <w:spacing w:val="10"/>
          <w:szCs w:val="21"/>
        </w:rPr>
        <w:t>18</w:t>
      </w:r>
      <w:r w:rsidRPr="0015361F">
        <w:rPr>
          <w:spacing w:val="10"/>
          <w:szCs w:val="21"/>
        </w:rPr>
        <w:t>年度の２年度間の損害率（平成</w:t>
      </w:r>
      <w:r w:rsidRPr="0015361F">
        <w:rPr>
          <w:spacing w:val="10"/>
          <w:szCs w:val="21"/>
        </w:rPr>
        <w:t>17</w:t>
      </w:r>
      <w:r w:rsidRPr="0015361F">
        <w:rPr>
          <w:spacing w:val="10"/>
          <w:szCs w:val="21"/>
        </w:rPr>
        <w:t>年４月２日以降に企業総合特約書を締結した者にあっては、別表第１第２</w:t>
      </w:r>
      <w:r w:rsidRPr="001C32EA">
        <w:rPr>
          <w:rFonts w:ascii="ＭＳ 明朝" w:hAnsi="ＭＳ 明朝"/>
          <w:spacing w:val="10"/>
          <w:szCs w:val="21"/>
        </w:rPr>
        <w:t>号(2)①中「</w:t>
      </w:r>
      <w:r w:rsidRPr="0015361F">
        <w:rPr>
          <w:spacing w:val="10"/>
          <w:szCs w:val="21"/>
        </w:rPr>
        <w:t>企業総合特約書更新時の直近２年間」とあるのは「企業総合特約書締結時から平成</w:t>
      </w:r>
      <w:r w:rsidRPr="0015361F">
        <w:rPr>
          <w:spacing w:val="10"/>
          <w:szCs w:val="21"/>
        </w:rPr>
        <w:t>18</w:t>
      </w:r>
      <w:r w:rsidRPr="0015361F">
        <w:rPr>
          <w:spacing w:val="10"/>
          <w:szCs w:val="21"/>
        </w:rPr>
        <w:t>年３月</w:t>
      </w:r>
      <w:r w:rsidRPr="0015361F">
        <w:rPr>
          <w:spacing w:val="10"/>
          <w:szCs w:val="21"/>
        </w:rPr>
        <w:t>31</w:t>
      </w:r>
      <w:r w:rsidRPr="0015361F">
        <w:rPr>
          <w:spacing w:val="10"/>
          <w:szCs w:val="21"/>
        </w:rPr>
        <w:t>日までの間」と読み替えて算定したもの）が</w:t>
      </w:r>
      <w:r w:rsidRPr="0015361F">
        <w:rPr>
          <w:spacing w:val="10"/>
          <w:szCs w:val="21"/>
        </w:rPr>
        <w:t>20</w:t>
      </w:r>
      <w:r w:rsidRPr="0015361F">
        <w:rPr>
          <w:spacing w:val="10"/>
          <w:szCs w:val="21"/>
        </w:rPr>
        <w:t>％未満のものに係る平成</w:t>
      </w:r>
      <w:r w:rsidRPr="0015361F">
        <w:rPr>
          <w:spacing w:val="10"/>
          <w:szCs w:val="21"/>
        </w:rPr>
        <w:t>19</w:t>
      </w:r>
      <w:r w:rsidRPr="0015361F">
        <w:rPr>
          <w:spacing w:val="10"/>
          <w:szCs w:val="21"/>
        </w:rPr>
        <w:t>年度における保険成績調整係数は、別表第１</w:t>
      </w:r>
      <w:r w:rsidR="007C5E21" w:rsidRPr="0015361F">
        <w:rPr>
          <w:spacing w:val="10"/>
          <w:szCs w:val="21"/>
        </w:rPr>
        <w:t>第２号</w:t>
      </w:r>
      <w:r w:rsidR="007C5E21" w:rsidRPr="0015361F">
        <w:rPr>
          <w:spacing w:val="10"/>
          <w:szCs w:val="21"/>
        </w:rPr>
        <w:t>(1)</w:t>
      </w:r>
      <w:r w:rsidR="007C5E21" w:rsidRPr="0015361F">
        <w:rPr>
          <w:spacing w:val="10"/>
          <w:szCs w:val="21"/>
        </w:rPr>
        <w:t>の規定にかかわらず、</w:t>
      </w:r>
      <w:r w:rsidR="007C5E21" w:rsidRPr="0015361F">
        <w:rPr>
          <w:spacing w:val="10"/>
          <w:szCs w:val="21"/>
        </w:rPr>
        <w:t>0.70</w:t>
      </w:r>
      <w:r w:rsidR="007C5E21" w:rsidRPr="0015361F">
        <w:rPr>
          <w:spacing w:val="10"/>
          <w:szCs w:val="21"/>
        </w:rPr>
        <w:t>とする。</w:t>
      </w:r>
    </w:p>
    <w:p w14:paraId="27D54689" w14:textId="77777777" w:rsidR="007C5E21" w:rsidRPr="0015361F" w:rsidRDefault="007C5E21" w:rsidP="00326436">
      <w:pPr>
        <w:ind w:left="283" w:hangingChars="121" w:hanging="283"/>
        <w:rPr>
          <w:spacing w:val="10"/>
        </w:rPr>
      </w:pPr>
      <w:r w:rsidRPr="0015361F">
        <w:rPr>
          <w:spacing w:val="10"/>
          <w:szCs w:val="21"/>
        </w:rPr>
        <w:t>３　平成</w:t>
      </w:r>
      <w:r w:rsidRPr="0015361F">
        <w:rPr>
          <w:spacing w:val="10"/>
          <w:szCs w:val="21"/>
        </w:rPr>
        <w:t>16</w:t>
      </w:r>
      <w:r w:rsidRPr="0015361F">
        <w:rPr>
          <w:spacing w:val="10"/>
          <w:szCs w:val="21"/>
        </w:rPr>
        <w:t>年４月１日以降継続して設備財等特約書の対象であった者が平成</w:t>
      </w:r>
      <w:r w:rsidRPr="0015361F">
        <w:rPr>
          <w:spacing w:val="10"/>
          <w:szCs w:val="21"/>
        </w:rPr>
        <w:t>19</w:t>
      </w:r>
      <w:r w:rsidRPr="0015361F">
        <w:rPr>
          <w:spacing w:val="10"/>
          <w:szCs w:val="21"/>
        </w:rPr>
        <w:t>年度中に新たに企業総合特約書を締結した場合の保険成績調整係数の算定については、これらの者</w:t>
      </w:r>
      <w:r w:rsidRPr="0015361F">
        <w:rPr>
          <w:spacing w:val="10"/>
        </w:rPr>
        <w:t>が次表に定める日から平成</w:t>
      </w:r>
      <w:r w:rsidRPr="0015361F">
        <w:rPr>
          <w:spacing w:val="10"/>
        </w:rPr>
        <w:t>19</w:t>
      </w:r>
      <w:r w:rsidRPr="0015361F">
        <w:rPr>
          <w:spacing w:val="10"/>
        </w:rPr>
        <w:t>年３月</w:t>
      </w:r>
      <w:r w:rsidRPr="0015361F">
        <w:rPr>
          <w:spacing w:val="10"/>
        </w:rPr>
        <w:t>31</w:t>
      </w:r>
      <w:r w:rsidRPr="0015361F">
        <w:rPr>
          <w:spacing w:val="10"/>
        </w:rPr>
        <w:t>日までの間に設備財等特約書に基づいて締結した保険契約は短期総合保険特約書又は企業総合特約書に基づいて締結されたものとみなして関係規定を適用する。</w:t>
      </w:r>
    </w:p>
    <w:tbl>
      <w:tblPr>
        <w:tblW w:w="123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3248"/>
        <w:gridCol w:w="3801"/>
      </w:tblGrid>
      <w:tr w:rsidR="007C5E21" w:rsidRPr="0015361F" w14:paraId="574EA31F" w14:textId="77777777" w:rsidTr="000C6460">
        <w:tc>
          <w:tcPr>
            <w:tcW w:w="5286" w:type="dxa"/>
          </w:tcPr>
          <w:p w14:paraId="3BFFC15F" w14:textId="77777777" w:rsidR="007C5E21" w:rsidRPr="0015361F" w:rsidRDefault="000541CD" w:rsidP="000C6460">
            <w:pPr>
              <w:ind w:leftChars="12" w:left="249" w:hangingChars="104" w:hanging="223"/>
            </w:pPr>
            <w:r w:rsidRPr="001C32EA">
              <w:rPr>
                <w:rFonts w:ascii="ＭＳ 明朝" w:hAnsi="ＭＳ 明朝"/>
              </w:rPr>
              <w:t>①平</w:t>
            </w:r>
            <w:r w:rsidRPr="0015361F">
              <w:t>成</w:t>
            </w:r>
            <w:r w:rsidRPr="0015361F">
              <w:t>14</w:t>
            </w:r>
            <w:r w:rsidR="007C5E21" w:rsidRPr="0015361F">
              <w:t>年４月１日以前から継続して設備財等特約書の対象であった者</w:t>
            </w:r>
          </w:p>
        </w:tc>
        <w:tc>
          <w:tcPr>
            <w:tcW w:w="3248" w:type="dxa"/>
          </w:tcPr>
          <w:p w14:paraId="5DAA3DEA" w14:textId="77777777" w:rsidR="007C5E21" w:rsidRPr="0015361F" w:rsidRDefault="000541CD" w:rsidP="00B378DC">
            <w:pPr>
              <w:autoSpaceDE w:val="0"/>
              <w:autoSpaceDN w:val="0"/>
              <w:adjustRightInd w:val="0"/>
              <w:jc w:val="left"/>
              <w:textAlignment w:val="baseline"/>
              <w:rPr>
                <w:spacing w:val="10"/>
                <w:szCs w:val="21"/>
              </w:rPr>
            </w:pPr>
            <w:r w:rsidRPr="0015361F">
              <w:t>平成</w:t>
            </w:r>
            <w:r w:rsidRPr="0015361F">
              <w:t>14</w:t>
            </w:r>
            <w:r w:rsidR="007C5E21" w:rsidRPr="0015361F">
              <w:t>年４月１日</w:t>
            </w:r>
          </w:p>
        </w:tc>
        <w:tc>
          <w:tcPr>
            <w:tcW w:w="3801" w:type="dxa"/>
            <w:vMerge w:val="restart"/>
            <w:tcBorders>
              <w:top w:val="nil"/>
              <w:bottom w:val="nil"/>
            </w:tcBorders>
          </w:tcPr>
          <w:p w14:paraId="67162321" w14:textId="77777777" w:rsidR="007C5E21" w:rsidRPr="0015361F" w:rsidRDefault="007C5E21" w:rsidP="00B378DC">
            <w:pPr>
              <w:autoSpaceDE w:val="0"/>
              <w:autoSpaceDN w:val="0"/>
              <w:adjustRightInd w:val="0"/>
              <w:jc w:val="left"/>
              <w:textAlignment w:val="baseline"/>
              <w:rPr>
                <w:spacing w:val="10"/>
                <w:szCs w:val="21"/>
              </w:rPr>
            </w:pPr>
          </w:p>
        </w:tc>
      </w:tr>
      <w:tr w:rsidR="007C5E21" w:rsidRPr="0015361F" w14:paraId="4B5B01D0" w14:textId="77777777" w:rsidTr="000C6460">
        <w:tc>
          <w:tcPr>
            <w:tcW w:w="5286" w:type="dxa"/>
          </w:tcPr>
          <w:p w14:paraId="7ED4B8F2" w14:textId="77777777" w:rsidR="007C5E21" w:rsidRPr="0015361F" w:rsidRDefault="000541CD" w:rsidP="000C6460">
            <w:pPr>
              <w:ind w:leftChars="12" w:left="249" w:hangingChars="104" w:hanging="223"/>
            </w:pPr>
            <w:r w:rsidRPr="001C32EA">
              <w:rPr>
                <w:rFonts w:ascii="ＭＳ 明朝" w:hAnsi="ＭＳ 明朝"/>
              </w:rPr>
              <w:t>②平</w:t>
            </w:r>
            <w:r w:rsidRPr="0015361F">
              <w:t>成</w:t>
            </w:r>
            <w:r w:rsidRPr="0015361F">
              <w:t>15</w:t>
            </w:r>
            <w:r w:rsidR="007C5E21" w:rsidRPr="0015361F">
              <w:t>年４月１日以降継続して設備財等特約書の対象であった者（</w:t>
            </w:r>
            <w:r w:rsidR="007C5E21" w:rsidRPr="000C6460">
              <w:rPr>
                <w:rFonts w:ascii="ＭＳ 明朝" w:hAnsi="ＭＳ 明朝"/>
              </w:rPr>
              <w:t>①</w:t>
            </w:r>
            <w:r w:rsidR="007C5E21" w:rsidRPr="0015361F">
              <w:t>に該当する者を除く。）</w:t>
            </w:r>
          </w:p>
        </w:tc>
        <w:tc>
          <w:tcPr>
            <w:tcW w:w="3248" w:type="dxa"/>
          </w:tcPr>
          <w:p w14:paraId="41C81034" w14:textId="77777777" w:rsidR="007C5E21" w:rsidRPr="0015361F" w:rsidRDefault="000541CD" w:rsidP="00B378DC">
            <w:pPr>
              <w:autoSpaceDE w:val="0"/>
              <w:autoSpaceDN w:val="0"/>
              <w:adjustRightInd w:val="0"/>
              <w:jc w:val="left"/>
              <w:textAlignment w:val="baseline"/>
              <w:rPr>
                <w:spacing w:val="10"/>
                <w:szCs w:val="21"/>
              </w:rPr>
            </w:pPr>
            <w:r w:rsidRPr="0015361F">
              <w:t>平成</w:t>
            </w:r>
            <w:r w:rsidRPr="0015361F">
              <w:t>15</w:t>
            </w:r>
            <w:r w:rsidR="007C5E21" w:rsidRPr="0015361F">
              <w:t>年４月１日</w:t>
            </w:r>
          </w:p>
        </w:tc>
        <w:tc>
          <w:tcPr>
            <w:tcW w:w="3801" w:type="dxa"/>
            <w:vMerge/>
            <w:tcBorders>
              <w:bottom w:val="nil"/>
            </w:tcBorders>
          </w:tcPr>
          <w:p w14:paraId="33227122" w14:textId="77777777" w:rsidR="007C5E21" w:rsidRPr="0015361F" w:rsidRDefault="007C5E21" w:rsidP="00B378DC">
            <w:pPr>
              <w:autoSpaceDE w:val="0"/>
              <w:autoSpaceDN w:val="0"/>
              <w:adjustRightInd w:val="0"/>
              <w:jc w:val="left"/>
              <w:textAlignment w:val="baseline"/>
              <w:rPr>
                <w:spacing w:val="10"/>
                <w:szCs w:val="21"/>
              </w:rPr>
            </w:pPr>
          </w:p>
        </w:tc>
      </w:tr>
      <w:tr w:rsidR="007C5E21" w:rsidRPr="0015361F" w14:paraId="40E8CE9E" w14:textId="77777777" w:rsidTr="000C6460">
        <w:tc>
          <w:tcPr>
            <w:tcW w:w="5286" w:type="dxa"/>
          </w:tcPr>
          <w:p w14:paraId="7D6167F1" w14:textId="77777777" w:rsidR="007C5E21" w:rsidRPr="0015361F" w:rsidRDefault="000541CD" w:rsidP="000C6460">
            <w:pPr>
              <w:ind w:leftChars="12" w:left="249" w:hangingChars="104" w:hanging="223"/>
            </w:pPr>
            <w:r w:rsidRPr="001C32EA">
              <w:rPr>
                <w:rFonts w:ascii="ＭＳ 明朝" w:hAnsi="ＭＳ 明朝"/>
              </w:rPr>
              <w:t>③平</w:t>
            </w:r>
            <w:r w:rsidRPr="0015361F">
              <w:t>成</w:t>
            </w:r>
            <w:r w:rsidRPr="0015361F">
              <w:t>16</w:t>
            </w:r>
            <w:r w:rsidR="007C5E21" w:rsidRPr="0015361F">
              <w:t>年４月１日以降継続して設備財等特約書の対象であった者（</w:t>
            </w:r>
            <w:r w:rsidR="007C5E21" w:rsidRPr="000C6460">
              <w:rPr>
                <w:rFonts w:ascii="ＭＳ 明朝" w:hAnsi="ＭＳ 明朝"/>
              </w:rPr>
              <w:t>①又は②に該</w:t>
            </w:r>
            <w:r w:rsidR="007C5E21" w:rsidRPr="0015361F">
              <w:t>当する者を除く。）</w:t>
            </w:r>
          </w:p>
        </w:tc>
        <w:tc>
          <w:tcPr>
            <w:tcW w:w="3248" w:type="dxa"/>
            <w:tcBorders>
              <w:top w:val="single" w:sz="4" w:space="0" w:color="auto"/>
            </w:tcBorders>
          </w:tcPr>
          <w:p w14:paraId="1CDD9186" w14:textId="77777777" w:rsidR="007C5E21" w:rsidRPr="0015361F" w:rsidRDefault="000541CD" w:rsidP="00B378DC">
            <w:pPr>
              <w:autoSpaceDE w:val="0"/>
              <w:autoSpaceDN w:val="0"/>
              <w:adjustRightInd w:val="0"/>
              <w:jc w:val="left"/>
              <w:textAlignment w:val="baseline"/>
              <w:rPr>
                <w:spacing w:val="10"/>
                <w:szCs w:val="21"/>
              </w:rPr>
            </w:pPr>
            <w:r w:rsidRPr="0015361F">
              <w:t>平成</w:t>
            </w:r>
            <w:r w:rsidRPr="0015361F">
              <w:t>16</w:t>
            </w:r>
            <w:r w:rsidR="007C5E21" w:rsidRPr="0015361F">
              <w:t>年４月１日</w:t>
            </w:r>
          </w:p>
        </w:tc>
        <w:tc>
          <w:tcPr>
            <w:tcW w:w="3801" w:type="dxa"/>
            <w:vMerge/>
            <w:tcBorders>
              <w:top w:val="nil"/>
              <w:bottom w:val="nil"/>
            </w:tcBorders>
          </w:tcPr>
          <w:p w14:paraId="7B2476A7" w14:textId="77777777" w:rsidR="007C5E21" w:rsidRPr="0015361F" w:rsidRDefault="007C5E21" w:rsidP="00B378DC">
            <w:pPr>
              <w:autoSpaceDE w:val="0"/>
              <w:autoSpaceDN w:val="0"/>
              <w:adjustRightInd w:val="0"/>
              <w:jc w:val="left"/>
              <w:textAlignment w:val="baseline"/>
              <w:rPr>
                <w:spacing w:val="10"/>
                <w:szCs w:val="21"/>
              </w:rPr>
            </w:pPr>
          </w:p>
        </w:tc>
      </w:tr>
    </w:tbl>
    <w:p w14:paraId="3E4B573E" w14:textId="77777777" w:rsidR="007C5E21" w:rsidRPr="0015361F" w:rsidRDefault="007C5E21" w:rsidP="00326436">
      <w:pPr>
        <w:autoSpaceDE w:val="0"/>
        <w:autoSpaceDN w:val="0"/>
        <w:adjustRightInd w:val="0"/>
        <w:ind w:left="234" w:hangingChars="100" w:hanging="234"/>
        <w:jc w:val="left"/>
        <w:textAlignment w:val="baseline"/>
        <w:rPr>
          <w:spacing w:val="10"/>
          <w:szCs w:val="21"/>
        </w:rPr>
      </w:pPr>
      <w:r w:rsidRPr="0015361F">
        <w:rPr>
          <w:spacing w:val="10"/>
          <w:szCs w:val="21"/>
        </w:rPr>
        <w:t>４　前項の者が企業総合特約書を更新する場合における平成</w:t>
      </w:r>
      <w:r w:rsidRPr="0015361F">
        <w:rPr>
          <w:spacing w:val="10"/>
          <w:szCs w:val="21"/>
        </w:rPr>
        <w:t>20</w:t>
      </w:r>
      <w:r w:rsidRPr="0015361F">
        <w:rPr>
          <w:spacing w:val="10"/>
          <w:szCs w:val="21"/>
        </w:rPr>
        <w:t>年度の保険成績調整係数の算定については、別表第１第２号</w:t>
      </w:r>
      <w:r w:rsidRPr="0015361F">
        <w:rPr>
          <w:spacing w:val="10"/>
          <w:szCs w:val="21"/>
        </w:rPr>
        <w:t>(2)</w:t>
      </w:r>
      <w:r w:rsidRPr="0015361F">
        <w:rPr>
          <w:spacing w:val="10"/>
          <w:szCs w:val="21"/>
        </w:rPr>
        <w:t>中「企業総合特約書に基づいて締結された保険契約」とあるのは「設備財等特約書又は企業総合特約書に基づいて締結された保険契約」と読み替えるものとする。</w:t>
      </w:r>
    </w:p>
    <w:p w14:paraId="6B5EC92D" w14:textId="77777777" w:rsidR="00EA2681" w:rsidRPr="001C32EA" w:rsidRDefault="00117FB4" w:rsidP="00D91F3B">
      <w:pPr>
        <w:spacing w:beforeLines="50" w:before="180"/>
        <w:ind w:firstLineChars="191" w:firstLine="447"/>
        <w:rPr>
          <w:rFonts w:ascii="ＭＳ ゴシック" w:eastAsia="ＭＳ ゴシック" w:hAnsi="ＭＳ ゴシック"/>
          <w:szCs w:val="21"/>
        </w:rPr>
      </w:pPr>
      <w:r w:rsidRPr="001C32EA">
        <w:rPr>
          <w:rFonts w:ascii="ＭＳ ゴシック" w:eastAsia="ＭＳ ゴシック" w:hAnsi="ＭＳ ゴシック" w:cs="ＭＳ 明朝"/>
          <w:spacing w:val="10"/>
          <w:szCs w:val="21"/>
        </w:rPr>
        <w:t>附　則</w:t>
      </w:r>
    </w:p>
    <w:p w14:paraId="2E58B384" w14:textId="77777777" w:rsidR="00EA2681" w:rsidRPr="0015361F" w:rsidRDefault="00EA2681" w:rsidP="00EA2681">
      <w:pPr>
        <w:rPr>
          <w:szCs w:val="21"/>
        </w:rPr>
      </w:pPr>
      <w:r w:rsidRPr="0015361F">
        <w:rPr>
          <w:szCs w:val="21"/>
        </w:rPr>
        <w:t xml:space="preserve">　この改正は、平成</w:t>
      </w:r>
      <w:r w:rsidR="000541CD" w:rsidRPr="0015361F">
        <w:rPr>
          <w:szCs w:val="21"/>
        </w:rPr>
        <w:t>19</w:t>
      </w:r>
      <w:r w:rsidRPr="0015361F">
        <w:rPr>
          <w:szCs w:val="21"/>
        </w:rPr>
        <w:t>年４月１日から実施するものとする。</w:t>
      </w:r>
    </w:p>
    <w:p w14:paraId="1BEBA5A6" w14:textId="77777777" w:rsidR="0092674B" w:rsidRPr="001C32EA" w:rsidRDefault="0092674B" w:rsidP="00D91F3B">
      <w:pPr>
        <w:spacing w:beforeLines="50" w:before="180"/>
        <w:ind w:firstLineChars="200" w:firstLine="428"/>
        <w:rPr>
          <w:rFonts w:ascii="ＭＳ ゴシック" w:eastAsia="ＭＳ ゴシック" w:hAnsi="ＭＳ ゴシック"/>
          <w:szCs w:val="21"/>
        </w:rPr>
      </w:pPr>
      <w:r w:rsidRPr="001C32EA">
        <w:rPr>
          <w:rFonts w:ascii="ＭＳ ゴシック" w:eastAsia="ＭＳ ゴシック" w:hAnsi="ＭＳ ゴシック"/>
          <w:szCs w:val="21"/>
        </w:rPr>
        <w:t>附　則</w:t>
      </w:r>
    </w:p>
    <w:p w14:paraId="3A3E8ADA" w14:textId="77777777" w:rsidR="00E15FAB" w:rsidRPr="0015361F" w:rsidRDefault="00C776F7" w:rsidP="00E15FAB">
      <w:pPr>
        <w:ind w:left="214" w:hangingChars="100" w:hanging="214"/>
        <w:rPr>
          <w:szCs w:val="21"/>
        </w:rPr>
      </w:pPr>
      <w:r w:rsidRPr="0015361F">
        <w:rPr>
          <w:szCs w:val="21"/>
        </w:rPr>
        <w:t>１　この改正は、平成</w:t>
      </w:r>
      <w:r w:rsidRPr="0015361F">
        <w:rPr>
          <w:szCs w:val="21"/>
        </w:rPr>
        <w:t>19</w:t>
      </w:r>
      <w:r w:rsidRPr="0015361F">
        <w:rPr>
          <w:szCs w:val="21"/>
        </w:rPr>
        <w:t>年７月１日から実施する。</w:t>
      </w:r>
    </w:p>
    <w:p w14:paraId="0C6193DB" w14:textId="77777777" w:rsidR="00E15FAB" w:rsidRPr="0015361F" w:rsidRDefault="00E15FAB" w:rsidP="00D338A1">
      <w:pPr>
        <w:ind w:leftChars="132" w:left="283" w:firstLineChars="74" w:firstLine="173"/>
        <w:rPr>
          <w:spacing w:val="10"/>
          <w:szCs w:val="21"/>
        </w:rPr>
      </w:pPr>
      <w:r w:rsidRPr="0015361F">
        <w:rPr>
          <w:spacing w:val="10"/>
          <w:szCs w:val="21"/>
        </w:rPr>
        <w:t>ただし、</w:t>
      </w:r>
      <w:r w:rsidR="00D16F51" w:rsidRPr="0015361F">
        <w:rPr>
          <w:szCs w:val="21"/>
        </w:rPr>
        <w:t>改正の日</w:t>
      </w:r>
      <w:r w:rsidR="00D16F51" w:rsidRPr="0015361F">
        <w:rPr>
          <w:spacing w:val="10"/>
          <w:szCs w:val="21"/>
        </w:rPr>
        <w:t>において商談進行中である案件であって、改正前の規定によって保</w:t>
      </w:r>
      <w:r w:rsidR="00D16F51" w:rsidRPr="0015361F">
        <w:rPr>
          <w:spacing w:val="10"/>
          <w:szCs w:val="21"/>
        </w:rPr>
        <w:lastRenderedPageBreak/>
        <w:t>険契約の締結を希望する案件（平成</w:t>
      </w:r>
      <w:r w:rsidR="000541CD" w:rsidRPr="0015361F">
        <w:rPr>
          <w:spacing w:val="10"/>
          <w:szCs w:val="21"/>
        </w:rPr>
        <w:t>19</w:t>
      </w:r>
      <w:r w:rsidR="00D16F51" w:rsidRPr="0015361F">
        <w:rPr>
          <w:spacing w:val="10"/>
          <w:szCs w:val="21"/>
        </w:rPr>
        <w:t>年</w:t>
      </w:r>
      <w:r w:rsidR="00D16F51" w:rsidRPr="0015361F">
        <w:rPr>
          <w:spacing w:val="10"/>
          <w:szCs w:val="21"/>
        </w:rPr>
        <w:t>7</w:t>
      </w:r>
      <w:r w:rsidR="00D16F51" w:rsidRPr="0015361F">
        <w:rPr>
          <w:spacing w:val="10"/>
          <w:szCs w:val="21"/>
        </w:rPr>
        <w:t>月</w:t>
      </w:r>
      <w:r w:rsidR="00D16F51" w:rsidRPr="0015361F">
        <w:rPr>
          <w:spacing w:val="10"/>
          <w:szCs w:val="21"/>
        </w:rPr>
        <w:t>31</w:t>
      </w:r>
      <w:r w:rsidR="00D16F51" w:rsidRPr="0015361F">
        <w:rPr>
          <w:spacing w:val="10"/>
          <w:szCs w:val="21"/>
        </w:rPr>
        <w:t>日までに内諾の申請を行い、内諾を取得しているものに限る。）については、平成</w:t>
      </w:r>
      <w:r w:rsidR="00064383" w:rsidRPr="0015361F">
        <w:rPr>
          <w:spacing w:val="10"/>
          <w:szCs w:val="21"/>
        </w:rPr>
        <w:t>20</w:t>
      </w:r>
      <w:r w:rsidR="00D16F51" w:rsidRPr="0015361F">
        <w:rPr>
          <w:spacing w:val="10"/>
          <w:szCs w:val="21"/>
        </w:rPr>
        <w:t>年</w:t>
      </w:r>
      <w:r w:rsidR="00064383" w:rsidRPr="0015361F">
        <w:rPr>
          <w:spacing w:val="10"/>
          <w:szCs w:val="21"/>
        </w:rPr>
        <w:t>1</w:t>
      </w:r>
      <w:r w:rsidR="00D16F51" w:rsidRPr="0015361F">
        <w:rPr>
          <w:spacing w:val="10"/>
          <w:szCs w:val="21"/>
        </w:rPr>
        <w:t>月</w:t>
      </w:r>
      <w:r w:rsidR="00D16F51" w:rsidRPr="0015361F">
        <w:rPr>
          <w:spacing w:val="10"/>
          <w:szCs w:val="21"/>
        </w:rPr>
        <w:t>31</w:t>
      </w:r>
      <w:r w:rsidR="00D16F51" w:rsidRPr="0015361F">
        <w:rPr>
          <w:spacing w:val="10"/>
          <w:szCs w:val="21"/>
        </w:rPr>
        <w:t>日までに保険契約を締結する場合に限り、改正前の規定を適用する</w:t>
      </w:r>
      <w:r w:rsidR="00B623F5" w:rsidRPr="0015361F">
        <w:rPr>
          <w:spacing w:val="10"/>
          <w:szCs w:val="21"/>
        </w:rPr>
        <w:t>ことができる</w:t>
      </w:r>
      <w:r w:rsidR="00D16F51" w:rsidRPr="0015361F">
        <w:rPr>
          <w:spacing w:val="10"/>
          <w:szCs w:val="21"/>
        </w:rPr>
        <w:t>ものとする。</w:t>
      </w:r>
    </w:p>
    <w:p w14:paraId="1671F70D" w14:textId="77777777" w:rsidR="00C776F7" w:rsidRPr="0015361F" w:rsidRDefault="00C776F7" w:rsidP="00F227DD">
      <w:pPr>
        <w:autoSpaceDE w:val="0"/>
        <w:autoSpaceDN w:val="0"/>
        <w:adjustRightInd w:val="0"/>
        <w:ind w:left="283" w:hangingChars="132" w:hanging="283"/>
        <w:textAlignment w:val="baseline"/>
        <w:rPr>
          <w:rFonts w:cs="ＭＳ 明朝"/>
          <w:kern w:val="0"/>
        </w:rPr>
      </w:pPr>
      <w:r w:rsidRPr="0015361F">
        <w:rPr>
          <w:rFonts w:cs="ＭＳ 明朝"/>
          <w:kern w:val="0"/>
        </w:rPr>
        <w:t>２</w:t>
      </w:r>
      <w:r w:rsidRPr="001C32EA">
        <w:rPr>
          <w:rFonts w:ascii="ＭＳ 明朝" w:hAnsi="ＭＳ 明朝" w:cs="ＭＳ 明朝"/>
          <w:kern w:val="0"/>
        </w:rPr>
        <w:t xml:space="preserve">　改正後のⅠ</w:t>
      </w:r>
      <w:r w:rsidRPr="0015361F">
        <w:rPr>
          <w:rFonts w:cs="ＭＳ 明朝"/>
          <w:kern w:val="0"/>
        </w:rPr>
        <w:t>(9)</w:t>
      </w:r>
      <w:r w:rsidRPr="0015361F">
        <w:rPr>
          <w:rFonts w:cs="ＭＳ 明朝"/>
          <w:kern w:val="0"/>
        </w:rPr>
        <w:t>の規定中「信用状統一規則（</w:t>
      </w:r>
      <w:r w:rsidRPr="001C32EA">
        <w:rPr>
          <w:rFonts w:ascii="ＭＳ 明朝" w:hAnsi="ＭＳ 明朝" w:cs="ＭＳ 明朝"/>
          <w:kern w:val="0"/>
        </w:rPr>
        <w:t>UNIFORM CUSTOMS AND　PRACTICE FOR DOCUMENTARY CREDITS, 2007 REVISION, ICC PUBLICATION No.600）」とあるのは、当分の間、「信用状統一規則（UNIFORM CUSTOMS AND PRACTICE FOR DOCUMENTARY CREDITS, 1993 REVISION, ICC PUBLICATION No.500</w:t>
      </w:r>
      <w:r w:rsidRPr="0015361F">
        <w:rPr>
          <w:rFonts w:cs="ＭＳ 明朝"/>
          <w:kern w:val="0"/>
        </w:rPr>
        <w:t>）若しくは信用状統一規則（</w:t>
      </w:r>
      <w:r w:rsidRPr="001C32EA">
        <w:rPr>
          <w:rFonts w:ascii="ＭＳ 明朝" w:hAnsi="ＭＳ 明朝" w:cs="ＭＳ 明朝"/>
          <w:kern w:val="0"/>
        </w:rPr>
        <w:t>UNIFORM CUSTOMS AND PRACTICE FOR DOCUMENTARY CREDITS, 2007 REVISION, ICC PUBLICATION No.600）</w:t>
      </w:r>
      <w:r w:rsidRPr="0015361F">
        <w:rPr>
          <w:rFonts w:cs="ＭＳ 明朝"/>
          <w:kern w:val="0"/>
        </w:rPr>
        <w:t>」とする。</w:t>
      </w:r>
    </w:p>
    <w:p w14:paraId="2D1F73EF" w14:textId="77777777" w:rsidR="000746CD" w:rsidRPr="001C32EA" w:rsidRDefault="000746CD" w:rsidP="00D91F3B">
      <w:pPr>
        <w:spacing w:beforeLines="50" w:before="180"/>
        <w:ind w:firstLineChars="157" w:firstLine="336"/>
        <w:rPr>
          <w:rFonts w:ascii="ＭＳ ゴシック" w:eastAsia="ＭＳ ゴシック" w:hAnsi="ＭＳ ゴシック"/>
          <w:szCs w:val="21"/>
        </w:rPr>
      </w:pPr>
      <w:r w:rsidRPr="001C32EA">
        <w:rPr>
          <w:rFonts w:ascii="ＭＳ ゴシック" w:eastAsia="ＭＳ ゴシック" w:hAnsi="ＭＳ ゴシック"/>
          <w:szCs w:val="21"/>
        </w:rPr>
        <w:t>附　則</w:t>
      </w:r>
    </w:p>
    <w:p w14:paraId="2AAF52DF" w14:textId="77777777" w:rsidR="000746CD" w:rsidRPr="0015361F" w:rsidRDefault="000541CD" w:rsidP="000746CD">
      <w:pPr>
        <w:rPr>
          <w:szCs w:val="21"/>
        </w:rPr>
      </w:pPr>
      <w:r w:rsidRPr="0015361F">
        <w:rPr>
          <w:szCs w:val="21"/>
        </w:rPr>
        <w:t xml:space="preserve">　この改正は、平成</w:t>
      </w:r>
      <w:r w:rsidRPr="0015361F">
        <w:rPr>
          <w:szCs w:val="21"/>
        </w:rPr>
        <w:t>19</w:t>
      </w:r>
      <w:r w:rsidR="000746CD" w:rsidRPr="0015361F">
        <w:rPr>
          <w:szCs w:val="21"/>
        </w:rPr>
        <w:t>年８月１日から実施するものとする。</w:t>
      </w:r>
    </w:p>
    <w:p w14:paraId="230AED96" w14:textId="77777777" w:rsidR="00451357" w:rsidRPr="001C32EA" w:rsidRDefault="00451357" w:rsidP="00D91F3B">
      <w:pPr>
        <w:spacing w:beforeLines="50" w:before="180"/>
        <w:ind w:firstLineChars="150" w:firstLine="321"/>
        <w:rPr>
          <w:rFonts w:ascii="ＭＳ ゴシック" w:eastAsia="ＭＳ ゴシック" w:hAnsi="ＭＳ ゴシック"/>
          <w:szCs w:val="21"/>
        </w:rPr>
      </w:pPr>
      <w:r w:rsidRPr="001C32EA">
        <w:rPr>
          <w:rFonts w:ascii="ＭＳ ゴシック" w:eastAsia="ＭＳ ゴシック" w:hAnsi="ＭＳ ゴシック"/>
          <w:szCs w:val="21"/>
        </w:rPr>
        <w:t>附　則</w:t>
      </w:r>
    </w:p>
    <w:p w14:paraId="75494C49" w14:textId="77777777" w:rsidR="00451357" w:rsidRPr="0015361F" w:rsidRDefault="00451357" w:rsidP="00117FB4">
      <w:pPr>
        <w:pStyle w:val="af"/>
        <w:ind w:leftChars="52" w:left="111" w:firstLineChars="104" w:firstLine="223"/>
        <w:rPr>
          <w:rFonts w:ascii="Century" w:hAnsi="Century"/>
          <w:sz w:val="21"/>
          <w:szCs w:val="21"/>
          <w:u w:val="none"/>
        </w:rPr>
      </w:pPr>
      <w:r w:rsidRPr="0015361F">
        <w:rPr>
          <w:rFonts w:ascii="Century" w:hAnsi="Century"/>
          <w:sz w:val="21"/>
          <w:szCs w:val="21"/>
          <w:u w:val="none"/>
        </w:rPr>
        <w:t>この改正は、平成</w:t>
      </w:r>
      <w:r w:rsidRPr="0015361F">
        <w:rPr>
          <w:rFonts w:ascii="Century" w:hAnsi="Century"/>
          <w:sz w:val="21"/>
          <w:szCs w:val="21"/>
          <w:u w:val="none"/>
        </w:rPr>
        <w:t>20</w:t>
      </w:r>
      <w:r w:rsidRPr="0015361F">
        <w:rPr>
          <w:rFonts w:ascii="Century" w:hAnsi="Century"/>
          <w:sz w:val="21"/>
          <w:szCs w:val="21"/>
          <w:u w:val="none"/>
        </w:rPr>
        <w:t>年</w:t>
      </w:r>
      <w:r w:rsidRPr="0015361F">
        <w:rPr>
          <w:rFonts w:ascii="Century" w:hAnsi="Century"/>
          <w:sz w:val="21"/>
          <w:szCs w:val="21"/>
          <w:u w:val="none"/>
        </w:rPr>
        <w:t>4</w:t>
      </w:r>
      <w:r w:rsidRPr="0015361F">
        <w:rPr>
          <w:rFonts w:ascii="Century" w:hAnsi="Century"/>
          <w:sz w:val="21"/>
          <w:szCs w:val="21"/>
          <w:u w:val="none"/>
        </w:rPr>
        <w:t>月</w:t>
      </w:r>
      <w:r w:rsidRPr="0015361F">
        <w:rPr>
          <w:rFonts w:ascii="Century" w:hAnsi="Century"/>
          <w:sz w:val="21"/>
          <w:szCs w:val="21"/>
          <w:u w:val="none"/>
        </w:rPr>
        <w:t>1</w:t>
      </w:r>
      <w:r w:rsidRPr="0015361F">
        <w:rPr>
          <w:rFonts w:ascii="Century" w:hAnsi="Century"/>
          <w:sz w:val="21"/>
          <w:szCs w:val="21"/>
          <w:u w:val="none"/>
        </w:rPr>
        <w:t>日以降、保険契約申込書を受理した案件より適用する。ただし、設備財等特約書、技術提供等特約書又は企業総合特約書により保険契約を締結する案件であって、輸出契約等締結日（発効条件が付されている輸出契約等にあっては、当該契約の発効日。）が平成</w:t>
      </w:r>
      <w:r w:rsidRPr="0015361F">
        <w:rPr>
          <w:rFonts w:ascii="Century" w:hAnsi="Century"/>
          <w:sz w:val="21"/>
          <w:szCs w:val="21"/>
          <w:u w:val="none"/>
        </w:rPr>
        <w:t>20</w:t>
      </w:r>
      <w:r w:rsidRPr="0015361F">
        <w:rPr>
          <w:rFonts w:ascii="Century" w:hAnsi="Century"/>
          <w:sz w:val="21"/>
          <w:szCs w:val="21"/>
          <w:u w:val="none"/>
        </w:rPr>
        <w:t>年</w:t>
      </w:r>
      <w:r w:rsidRPr="0015361F">
        <w:rPr>
          <w:rFonts w:ascii="Century" w:hAnsi="Century"/>
          <w:sz w:val="21"/>
          <w:szCs w:val="21"/>
          <w:u w:val="none"/>
        </w:rPr>
        <w:t>2</w:t>
      </w:r>
      <w:r w:rsidRPr="0015361F">
        <w:rPr>
          <w:rFonts w:ascii="Century" w:hAnsi="Century"/>
          <w:sz w:val="21"/>
          <w:szCs w:val="21"/>
          <w:u w:val="none"/>
        </w:rPr>
        <w:t>月</w:t>
      </w:r>
      <w:r w:rsidRPr="0015361F">
        <w:rPr>
          <w:rFonts w:ascii="Century" w:hAnsi="Century"/>
          <w:sz w:val="21"/>
          <w:szCs w:val="21"/>
          <w:u w:val="none"/>
        </w:rPr>
        <w:t>29</w:t>
      </w:r>
      <w:r w:rsidRPr="0015361F">
        <w:rPr>
          <w:rFonts w:ascii="Century" w:hAnsi="Century"/>
          <w:sz w:val="21"/>
          <w:szCs w:val="21"/>
          <w:u w:val="none"/>
        </w:rPr>
        <w:t>日以前のものについては、改正前の規程を適用する。</w:t>
      </w:r>
    </w:p>
    <w:p w14:paraId="18008096" w14:textId="77777777" w:rsidR="00AA2845" w:rsidRPr="001C32EA" w:rsidRDefault="00AA2845" w:rsidP="00D91F3B">
      <w:pPr>
        <w:spacing w:beforeLines="50" w:before="180"/>
        <w:ind w:firstLineChars="157" w:firstLine="336"/>
        <w:rPr>
          <w:rFonts w:ascii="ＭＳ ゴシック" w:eastAsia="ＭＳ ゴシック" w:hAnsi="ＭＳ ゴシック"/>
          <w:szCs w:val="21"/>
        </w:rPr>
      </w:pPr>
      <w:r w:rsidRPr="001C32EA">
        <w:rPr>
          <w:rFonts w:ascii="ＭＳ ゴシック" w:eastAsia="ＭＳ ゴシック" w:hAnsi="ＭＳ ゴシック"/>
          <w:szCs w:val="21"/>
        </w:rPr>
        <w:t>附　則</w:t>
      </w:r>
    </w:p>
    <w:p w14:paraId="6651BBE7" w14:textId="77777777" w:rsidR="00AA2845" w:rsidRPr="0015361F" w:rsidRDefault="000541CD" w:rsidP="00AA2845">
      <w:pPr>
        <w:rPr>
          <w:szCs w:val="21"/>
        </w:rPr>
      </w:pPr>
      <w:r w:rsidRPr="0015361F">
        <w:rPr>
          <w:szCs w:val="21"/>
        </w:rPr>
        <w:t xml:space="preserve">　この改正は、平成</w:t>
      </w:r>
      <w:r w:rsidRPr="0015361F">
        <w:rPr>
          <w:szCs w:val="21"/>
        </w:rPr>
        <w:t>20</w:t>
      </w:r>
      <w:r w:rsidRPr="0015361F">
        <w:rPr>
          <w:szCs w:val="21"/>
        </w:rPr>
        <w:t>年</w:t>
      </w:r>
      <w:r w:rsidRPr="0015361F">
        <w:rPr>
          <w:szCs w:val="21"/>
        </w:rPr>
        <w:t>10</w:t>
      </w:r>
      <w:r w:rsidR="00AA2845" w:rsidRPr="0015361F">
        <w:rPr>
          <w:szCs w:val="21"/>
        </w:rPr>
        <w:t>月１日から実施するものとする。</w:t>
      </w:r>
    </w:p>
    <w:p w14:paraId="68A27CB5" w14:textId="77777777" w:rsidR="00117FB4" w:rsidRDefault="00117FB4" w:rsidP="00D91F3B">
      <w:pPr>
        <w:spacing w:beforeLines="50" w:before="180"/>
        <w:ind w:leftChars="89" w:left="191" w:firstLineChars="61" w:firstLine="143"/>
        <w:rPr>
          <w:rFonts w:ascii="ＭＳ ゴシック" w:eastAsia="ＭＳ ゴシック" w:hAnsi="ＭＳ ゴシック" w:cs="ＭＳ 明朝"/>
          <w:spacing w:val="10"/>
          <w:szCs w:val="21"/>
        </w:rPr>
      </w:pPr>
      <w:r w:rsidRPr="001C32EA">
        <w:rPr>
          <w:rFonts w:ascii="ＭＳ ゴシック" w:eastAsia="ＭＳ ゴシック" w:hAnsi="ＭＳ ゴシック" w:cs="ＭＳ 明朝"/>
          <w:spacing w:val="10"/>
          <w:szCs w:val="21"/>
        </w:rPr>
        <w:t>附　則</w:t>
      </w:r>
    </w:p>
    <w:p w14:paraId="3C972C42" w14:textId="77777777" w:rsidR="00A51079" w:rsidRPr="0015361F" w:rsidRDefault="000541CD" w:rsidP="00117FB4">
      <w:pPr>
        <w:ind w:leftChars="89" w:left="191" w:firstLineChars="67" w:firstLine="143"/>
        <w:rPr>
          <w:szCs w:val="21"/>
        </w:rPr>
      </w:pPr>
      <w:r w:rsidRPr="0015361F">
        <w:rPr>
          <w:szCs w:val="21"/>
        </w:rPr>
        <w:t>この改正は、平成</w:t>
      </w:r>
      <w:r w:rsidRPr="0015361F">
        <w:rPr>
          <w:szCs w:val="21"/>
        </w:rPr>
        <w:t>21</w:t>
      </w:r>
      <w:r w:rsidR="00A51079" w:rsidRPr="0015361F">
        <w:rPr>
          <w:szCs w:val="21"/>
        </w:rPr>
        <w:t>年１月５日から実施するものとする。</w:t>
      </w:r>
    </w:p>
    <w:p w14:paraId="0E89A729" w14:textId="77777777" w:rsidR="00A51079" w:rsidRPr="0015361F" w:rsidRDefault="000541CD" w:rsidP="00117FB4">
      <w:pPr>
        <w:ind w:leftChars="51" w:left="109" w:firstLineChars="106" w:firstLine="227"/>
        <w:rPr>
          <w:szCs w:val="21"/>
        </w:rPr>
      </w:pPr>
      <w:r w:rsidRPr="0015361F">
        <w:rPr>
          <w:szCs w:val="21"/>
        </w:rPr>
        <w:t>ただし、平成</w:t>
      </w:r>
      <w:r w:rsidRPr="0015361F">
        <w:rPr>
          <w:szCs w:val="21"/>
        </w:rPr>
        <w:t>21</w:t>
      </w:r>
      <w:r w:rsidR="00A51079" w:rsidRPr="0015361F">
        <w:rPr>
          <w:szCs w:val="21"/>
        </w:rPr>
        <w:t>年１月４日までに内諾を取得している案件に係る保険契約を締結する場合には、改正前の規定を適用するものとする。</w:t>
      </w:r>
    </w:p>
    <w:p w14:paraId="51DE98CD" w14:textId="77777777" w:rsidR="00B839C3" w:rsidRPr="0015361F" w:rsidRDefault="00117FB4" w:rsidP="00D91F3B">
      <w:pPr>
        <w:spacing w:beforeLines="50" w:before="180"/>
        <w:ind w:firstLineChars="143" w:firstLine="335"/>
        <w:rPr>
          <w:szCs w:val="21"/>
        </w:rPr>
      </w:pPr>
      <w:r w:rsidRPr="001C32EA">
        <w:rPr>
          <w:rFonts w:ascii="ＭＳ ゴシック" w:eastAsia="ＭＳ ゴシック" w:hAnsi="ＭＳ ゴシック" w:cs="ＭＳ 明朝"/>
          <w:spacing w:val="10"/>
          <w:szCs w:val="21"/>
        </w:rPr>
        <w:t>附　則</w:t>
      </w:r>
    </w:p>
    <w:p w14:paraId="6398C032" w14:textId="77777777" w:rsidR="00B839C3" w:rsidRPr="0015361F" w:rsidRDefault="00B519C4" w:rsidP="00B839C3">
      <w:pPr>
        <w:rPr>
          <w:szCs w:val="21"/>
        </w:rPr>
      </w:pPr>
      <w:r w:rsidRPr="0015361F">
        <w:rPr>
          <w:szCs w:val="21"/>
        </w:rPr>
        <w:t xml:space="preserve">　この改正は、平成</w:t>
      </w:r>
      <w:r w:rsidRPr="0015361F">
        <w:rPr>
          <w:szCs w:val="21"/>
        </w:rPr>
        <w:t>21</w:t>
      </w:r>
      <w:r w:rsidRPr="0015361F">
        <w:rPr>
          <w:szCs w:val="21"/>
        </w:rPr>
        <w:t>年２月</w:t>
      </w:r>
      <w:r w:rsidRPr="0015361F">
        <w:rPr>
          <w:szCs w:val="21"/>
        </w:rPr>
        <w:t>20</w:t>
      </w:r>
      <w:r w:rsidR="00B839C3" w:rsidRPr="0015361F">
        <w:rPr>
          <w:szCs w:val="21"/>
        </w:rPr>
        <w:t>日から実施するものとする。</w:t>
      </w:r>
    </w:p>
    <w:p w14:paraId="76122231" w14:textId="77777777" w:rsidR="00F52A18" w:rsidRPr="0015361F" w:rsidRDefault="00117FB4" w:rsidP="00D91F3B">
      <w:pPr>
        <w:spacing w:beforeLines="50" w:before="180"/>
        <w:ind w:firstLineChars="143" w:firstLine="335"/>
        <w:rPr>
          <w:szCs w:val="21"/>
        </w:rPr>
      </w:pPr>
      <w:r w:rsidRPr="001C32EA">
        <w:rPr>
          <w:rFonts w:ascii="ＭＳ ゴシック" w:eastAsia="ＭＳ ゴシック" w:hAnsi="ＭＳ ゴシック" w:cs="ＭＳ 明朝"/>
          <w:spacing w:val="10"/>
          <w:szCs w:val="21"/>
        </w:rPr>
        <w:t>附　則</w:t>
      </w:r>
    </w:p>
    <w:p w14:paraId="30B69E73" w14:textId="77777777" w:rsidR="00F52A18" w:rsidRPr="0015361F" w:rsidRDefault="00B519C4" w:rsidP="00117FB4">
      <w:pPr>
        <w:ind w:leftChars="52" w:left="111" w:firstLineChars="100" w:firstLine="214"/>
        <w:rPr>
          <w:szCs w:val="21"/>
        </w:rPr>
      </w:pPr>
      <w:r w:rsidRPr="0015361F">
        <w:rPr>
          <w:szCs w:val="21"/>
        </w:rPr>
        <w:t>この改正は、平成</w:t>
      </w:r>
      <w:r w:rsidRPr="0015361F">
        <w:rPr>
          <w:szCs w:val="21"/>
        </w:rPr>
        <w:t>21</w:t>
      </w:r>
      <w:r w:rsidR="00F52A18" w:rsidRPr="0015361F">
        <w:rPr>
          <w:szCs w:val="21"/>
        </w:rPr>
        <w:t>年４月１日以降、保険契約申込書を受理した案件より適用する。</w:t>
      </w:r>
    </w:p>
    <w:p w14:paraId="68E963F0" w14:textId="77777777" w:rsidR="00F52A18" w:rsidRPr="0015361F" w:rsidRDefault="00B519C4" w:rsidP="00117FB4">
      <w:pPr>
        <w:ind w:leftChars="52" w:left="111" w:firstLineChars="100" w:firstLine="214"/>
        <w:rPr>
          <w:szCs w:val="21"/>
        </w:rPr>
      </w:pPr>
      <w:r w:rsidRPr="0015361F">
        <w:rPr>
          <w:szCs w:val="21"/>
        </w:rPr>
        <w:t>ただし、貿易一般保険包括保険（繊維品）特約書の定めに従い平成</w:t>
      </w:r>
      <w:r w:rsidRPr="0015361F">
        <w:rPr>
          <w:szCs w:val="21"/>
        </w:rPr>
        <w:t>21</w:t>
      </w:r>
      <w:r w:rsidRPr="0015361F">
        <w:rPr>
          <w:szCs w:val="21"/>
        </w:rPr>
        <w:t>年３月</w:t>
      </w:r>
      <w:r w:rsidRPr="0015361F">
        <w:rPr>
          <w:szCs w:val="21"/>
        </w:rPr>
        <w:t>31</w:t>
      </w:r>
      <w:r w:rsidR="00F52A18" w:rsidRPr="0015361F">
        <w:rPr>
          <w:szCs w:val="21"/>
        </w:rPr>
        <w:t>日までの期間に締結した輸出契約について保険契約申込書を受理した案件については、改正前の規程を適用する。</w:t>
      </w:r>
    </w:p>
    <w:p w14:paraId="5CABD6F0" w14:textId="77777777" w:rsidR="003D1D38" w:rsidRPr="0015361F" w:rsidRDefault="00D91F3B" w:rsidP="00D91F3B">
      <w:pPr>
        <w:spacing w:beforeLines="50" w:before="180"/>
        <w:ind w:firstLineChars="143" w:firstLine="335"/>
        <w:rPr>
          <w:szCs w:val="21"/>
        </w:rPr>
      </w:pPr>
      <w:r w:rsidRPr="001C32EA">
        <w:rPr>
          <w:rFonts w:ascii="ＭＳ ゴシック" w:eastAsia="ＭＳ ゴシック" w:hAnsi="ＭＳ ゴシック" w:cs="ＭＳ 明朝"/>
          <w:spacing w:val="10"/>
          <w:szCs w:val="21"/>
        </w:rPr>
        <w:t>附　則</w:t>
      </w:r>
    </w:p>
    <w:p w14:paraId="47618C7B" w14:textId="77777777" w:rsidR="003D1D38" w:rsidRPr="0015361F" w:rsidRDefault="00B519C4" w:rsidP="003D1D38">
      <w:pPr>
        <w:rPr>
          <w:szCs w:val="21"/>
        </w:rPr>
      </w:pPr>
      <w:r w:rsidRPr="0015361F">
        <w:rPr>
          <w:szCs w:val="21"/>
        </w:rPr>
        <w:t xml:space="preserve">　この改正は、平成</w:t>
      </w:r>
      <w:r w:rsidRPr="0015361F">
        <w:rPr>
          <w:szCs w:val="21"/>
        </w:rPr>
        <w:t>22</w:t>
      </w:r>
      <w:r w:rsidR="003D1D38" w:rsidRPr="0015361F">
        <w:rPr>
          <w:szCs w:val="21"/>
        </w:rPr>
        <w:t>年２月１日から実施するものとする。</w:t>
      </w:r>
    </w:p>
    <w:p w14:paraId="0457159E" w14:textId="77777777" w:rsidR="00E8654C" w:rsidRPr="0015361F" w:rsidRDefault="00D91F3B" w:rsidP="00D91F3B">
      <w:pPr>
        <w:spacing w:beforeLines="50" w:before="180"/>
        <w:ind w:firstLineChars="143" w:firstLine="335"/>
        <w:rPr>
          <w:szCs w:val="21"/>
        </w:rPr>
      </w:pPr>
      <w:r w:rsidRPr="001C32EA">
        <w:rPr>
          <w:rFonts w:ascii="ＭＳ ゴシック" w:eastAsia="ＭＳ ゴシック" w:hAnsi="ＭＳ ゴシック" w:cs="ＭＳ 明朝"/>
          <w:spacing w:val="10"/>
          <w:szCs w:val="21"/>
        </w:rPr>
        <w:t>附　則</w:t>
      </w:r>
    </w:p>
    <w:p w14:paraId="1BE4F417" w14:textId="77777777" w:rsidR="00E8654C" w:rsidRDefault="00B519C4" w:rsidP="00E8654C">
      <w:pPr>
        <w:rPr>
          <w:szCs w:val="21"/>
        </w:rPr>
      </w:pPr>
      <w:r w:rsidRPr="0015361F">
        <w:rPr>
          <w:szCs w:val="21"/>
        </w:rPr>
        <w:t xml:space="preserve">　この改正は、平成</w:t>
      </w:r>
      <w:r w:rsidRPr="0015361F">
        <w:rPr>
          <w:szCs w:val="21"/>
        </w:rPr>
        <w:t>22</w:t>
      </w:r>
      <w:r w:rsidR="00E8654C" w:rsidRPr="0015361F">
        <w:rPr>
          <w:szCs w:val="21"/>
        </w:rPr>
        <w:t>年７月１日から実施するものとする。</w:t>
      </w:r>
    </w:p>
    <w:p w14:paraId="3974D7D8" w14:textId="77777777" w:rsidR="00117FB4" w:rsidRPr="0015361F" w:rsidRDefault="00D91F3B" w:rsidP="00D91F3B">
      <w:pPr>
        <w:spacing w:beforeLines="50" w:before="180"/>
        <w:ind w:firstLineChars="143" w:firstLine="335"/>
        <w:rPr>
          <w:szCs w:val="21"/>
        </w:rPr>
      </w:pPr>
      <w:r w:rsidRPr="001C32EA">
        <w:rPr>
          <w:rFonts w:ascii="ＭＳ ゴシック" w:eastAsia="ＭＳ ゴシック" w:hAnsi="ＭＳ ゴシック" w:cs="ＭＳ 明朝"/>
          <w:spacing w:val="10"/>
          <w:szCs w:val="21"/>
        </w:rPr>
        <w:t>附　則</w:t>
      </w:r>
    </w:p>
    <w:p w14:paraId="528949DE" w14:textId="77777777" w:rsidR="00E8654C" w:rsidRPr="0015361F" w:rsidRDefault="00117FB4" w:rsidP="00D91F3B">
      <w:pPr>
        <w:ind w:left="214" w:hangingChars="100" w:hanging="214"/>
        <w:rPr>
          <w:color w:val="FF0000"/>
          <w:szCs w:val="21"/>
        </w:rPr>
      </w:pPr>
      <w:r w:rsidRPr="0015361F">
        <w:rPr>
          <w:szCs w:val="21"/>
        </w:rPr>
        <w:t xml:space="preserve">　この改正は、平成</w:t>
      </w:r>
      <w:r w:rsidRPr="0015361F">
        <w:rPr>
          <w:szCs w:val="21"/>
        </w:rPr>
        <w:t>22</w:t>
      </w:r>
      <w:r>
        <w:rPr>
          <w:szCs w:val="21"/>
        </w:rPr>
        <w:t>年</w:t>
      </w:r>
      <w:r>
        <w:rPr>
          <w:rFonts w:hint="eastAsia"/>
          <w:szCs w:val="21"/>
        </w:rPr>
        <w:t>10</w:t>
      </w:r>
      <w:r w:rsidRPr="0015361F">
        <w:rPr>
          <w:szCs w:val="21"/>
        </w:rPr>
        <w:t>月１日から実施するものとする。</w:t>
      </w:r>
    </w:p>
    <w:p w14:paraId="77E39FAA" w14:textId="77777777" w:rsidR="00FD543A" w:rsidRDefault="005278E0" w:rsidP="00FE626F">
      <w:pPr>
        <w:spacing w:line="320" w:lineRule="exact"/>
        <w:jc w:val="left"/>
        <w:rPr>
          <w:rFonts w:ascii="ＭＳ ゴシック" w:eastAsia="ＭＳ ゴシック" w:hAnsi="ＭＳ ゴシック"/>
          <w:szCs w:val="21"/>
        </w:rPr>
      </w:pPr>
      <w:r w:rsidRPr="0015361F">
        <w:rPr>
          <w:szCs w:val="21"/>
        </w:rPr>
        <w:br w:type="page"/>
      </w:r>
      <w:r w:rsidR="00FD543A" w:rsidRPr="00117FB4">
        <w:rPr>
          <w:rFonts w:ascii="ＭＳ ゴシック" w:eastAsia="ＭＳ ゴシック" w:hAnsi="ＭＳ ゴシック"/>
          <w:szCs w:val="21"/>
        </w:rPr>
        <w:lastRenderedPageBreak/>
        <w:t>別表第１</w:t>
      </w:r>
    </w:p>
    <w:p w14:paraId="72712AAD" w14:textId="77777777" w:rsidR="0050444B" w:rsidRPr="00117FB4" w:rsidRDefault="0050444B" w:rsidP="00FE626F">
      <w:pPr>
        <w:spacing w:line="320" w:lineRule="exact"/>
        <w:jc w:val="left"/>
        <w:rPr>
          <w:rFonts w:ascii="ＭＳ ゴシック" w:eastAsia="ＭＳ ゴシック" w:hAnsi="ＭＳ ゴシック"/>
          <w:szCs w:val="21"/>
        </w:rPr>
      </w:pPr>
    </w:p>
    <w:p w14:paraId="7A7F1AAB" w14:textId="77777777" w:rsidR="00056927" w:rsidRPr="0015361F" w:rsidRDefault="00056927" w:rsidP="00117FB4">
      <w:pPr>
        <w:spacing w:afterLines="50" w:after="180"/>
        <w:ind w:firstLineChars="100" w:firstLine="214"/>
        <w:rPr>
          <w:szCs w:val="21"/>
        </w:rPr>
      </w:pPr>
      <w:r w:rsidRPr="0015361F">
        <w:rPr>
          <w:szCs w:val="21"/>
        </w:rPr>
        <w:t>企業総合特約書に基づく信用事由に係る係数ｃは、次の１及び２に規定する係数を乗じて得た数値とする。</w:t>
      </w:r>
    </w:p>
    <w:p w14:paraId="792EFAA5" w14:textId="77777777" w:rsidR="00056927" w:rsidRPr="0015361F" w:rsidRDefault="00056927" w:rsidP="00056927">
      <w:pPr>
        <w:ind w:left="203" w:hangingChars="95" w:hanging="203"/>
        <w:rPr>
          <w:szCs w:val="21"/>
        </w:rPr>
      </w:pPr>
      <w:r w:rsidRPr="0015361F">
        <w:rPr>
          <w:szCs w:val="21"/>
        </w:rPr>
        <w:t>１　信用事由に係る保険金支払限度額に関する割増係数は、ＩＬＣにより決済される輸出契約等若しくは政府開発援助契約等又は代金等の支払人が開始日等においてＧＳ格、ＧＡ格、ＧＥ格、ＳＡ格、ＥＥ格、ＥＡ格若しくはＰＵ格の輸出契約等にあっては、１</w:t>
      </w:r>
      <w:r w:rsidRPr="0015361F">
        <w:rPr>
          <w:szCs w:val="21"/>
        </w:rPr>
        <w:t>.</w:t>
      </w:r>
      <w:r w:rsidRPr="0015361F">
        <w:rPr>
          <w:szCs w:val="21"/>
        </w:rPr>
        <w:t>０</w:t>
      </w:r>
      <w:r w:rsidR="00D3021B" w:rsidRPr="0015361F">
        <w:rPr>
          <w:szCs w:val="21"/>
        </w:rPr>
        <w:t>０</w:t>
      </w:r>
      <w:r w:rsidRPr="0015361F">
        <w:rPr>
          <w:szCs w:val="21"/>
        </w:rPr>
        <w:t>とし、代金等の支払人が開始日等においてＥＭ格又はＥＦ格の輸出契約等にあっては、次のとおりとする。</w:t>
      </w:r>
    </w:p>
    <w:p w14:paraId="1A5274C5" w14:textId="77777777" w:rsidR="00451357" w:rsidRPr="0015361F" w:rsidRDefault="00451357" w:rsidP="0050444B">
      <w:pPr>
        <w:spacing w:beforeLines="50" w:before="180"/>
        <w:ind w:leftChars="100" w:left="428" w:hangingChars="100" w:hanging="214"/>
        <w:rPr>
          <w:snapToGrid w:val="0"/>
          <w:kern w:val="0"/>
          <w:szCs w:val="21"/>
        </w:rPr>
      </w:pPr>
      <w:r w:rsidRPr="0015361F">
        <w:rPr>
          <w:snapToGrid w:val="0"/>
          <w:kern w:val="0"/>
          <w:szCs w:val="21"/>
        </w:rPr>
        <w:t>(1)</w:t>
      </w:r>
      <w:r w:rsidRPr="0015361F">
        <w:rPr>
          <w:snapToGrid w:val="0"/>
          <w:kern w:val="0"/>
          <w:szCs w:val="21"/>
        </w:rPr>
        <w:t xml:space="preserve">　企業総合保険特約書第５条第２号に規定する信用事由に係る保険金支払限度額（以下「支払限度額」という。）を開始日等においてＥＭ格又はＥＦ格の者について設定する場合</w:t>
      </w:r>
      <w:r w:rsidRPr="0015361F">
        <w:rPr>
          <w:szCs w:val="21"/>
        </w:rPr>
        <w:t>（貿易一般保険運用規程（平成</w:t>
      </w:r>
      <w:r w:rsidRPr="0015361F">
        <w:rPr>
          <w:szCs w:val="21"/>
        </w:rPr>
        <w:t>13</w:t>
      </w:r>
      <w:r w:rsidRPr="0015361F">
        <w:rPr>
          <w:szCs w:val="21"/>
        </w:rPr>
        <w:t>年</w:t>
      </w:r>
      <w:r w:rsidRPr="0015361F">
        <w:rPr>
          <w:szCs w:val="21"/>
        </w:rPr>
        <w:t>4</w:t>
      </w:r>
      <w:r w:rsidRPr="0015361F">
        <w:rPr>
          <w:szCs w:val="21"/>
        </w:rPr>
        <w:t>月</w:t>
      </w:r>
      <w:r w:rsidRPr="0015361F">
        <w:rPr>
          <w:szCs w:val="21"/>
        </w:rPr>
        <w:t>1</w:t>
      </w:r>
      <w:r w:rsidRPr="0015361F">
        <w:rPr>
          <w:szCs w:val="21"/>
        </w:rPr>
        <w:t xml:space="preserve">日　</w:t>
      </w:r>
      <w:r w:rsidRPr="0015361F">
        <w:rPr>
          <w:szCs w:val="21"/>
        </w:rPr>
        <w:t>01-</w:t>
      </w:r>
      <w:r w:rsidRPr="0015361F">
        <w:rPr>
          <w:szCs w:val="21"/>
        </w:rPr>
        <w:t>制度</w:t>
      </w:r>
      <w:r w:rsidRPr="0015361F">
        <w:rPr>
          <w:szCs w:val="21"/>
        </w:rPr>
        <w:t>-00034</w:t>
      </w:r>
      <w:r w:rsidRPr="0015361F">
        <w:rPr>
          <w:szCs w:val="21"/>
        </w:rPr>
        <w:t>）第</w:t>
      </w:r>
      <w:r w:rsidR="00117FB4">
        <w:rPr>
          <w:rFonts w:hint="eastAsia"/>
          <w:szCs w:val="21"/>
        </w:rPr>
        <w:t>60</w:t>
      </w:r>
      <w:r w:rsidRPr="0015361F">
        <w:rPr>
          <w:szCs w:val="21"/>
        </w:rPr>
        <w:t>条第</w:t>
      </w:r>
      <w:r w:rsidRPr="0015361F">
        <w:rPr>
          <w:szCs w:val="21"/>
        </w:rPr>
        <w:t>2</w:t>
      </w:r>
      <w:r w:rsidR="009F3934" w:rsidRPr="0015361F">
        <w:rPr>
          <w:szCs w:val="21"/>
        </w:rPr>
        <w:t>項ただし書きに定める支払</w:t>
      </w:r>
      <w:r w:rsidRPr="0015361F">
        <w:rPr>
          <w:szCs w:val="21"/>
        </w:rPr>
        <w:t>限度額の変更又は同条第</w:t>
      </w:r>
      <w:r w:rsidRPr="0015361F">
        <w:rPr>
          <w:szCs w:val="21"/>
        </w:rPr>
        <w:t>3</w:t>
      </w:r>
      <w:r w:rsidRPr="0015361F">
        <w:rPr>
          <w:szCs w:val="21"/>
        </w:rPr>
        <w:t>項に定める支払限度額の増額</w:t>
      </w:r>
      <w:r w:rsidR="00117FB4" w:rsidRPr="00117FB4">
        <w:rPr>
          <w:rFonts w:ascii="ＭＳ 明朝" w:hAnsi="ＭＳ 明朝" w:hint="eastAsia"/>
          <w:szCs w:val="21"/>
        </w:rPr>
        <w:t>及び同条第4項に定める支払限度額の減額</w:t>
      </w:r>
      <w:r w:rsidRPr="0015361F">
        <w:rPr>
          <w:szCs w:val="21"/>
        </w:rPr>
        <w:t>を含む）</w:t>
      </w:r>
      <w:r w:rsidRPr="0015361F">
        <w:rPr>
          <w:snapToGrid w:val="0"/>
          <w:kern w:val="0"/>
          <w:szCs w:val="21"/>
        </w:rPr>
        <w:t>であって、設定する当該支払限度額が貿易一般保険運用規程第</w:t>
      </w:r>
      <w:r w:rsidR="00117FB4">
        <w:rPr>
          <w:snapToGrid w:val="0"/>
          <w:kern w:val="0"/>
          <w:szCs w:val="21"/>
        </w:rPr>
        <w:t>5</w:t>
      </w:r>
      <w:r w:rsidR="00117FB4">
        <w:rPr>
          <w:rFonts w:hint="eastAsia"/>
          <w:snapToGrid w:val="0"/>
          <w:kern w:val="0"/>
          <w:szCs w:val="21"/>
        </w:rPr>
        <w:t>9</w:t>
      </w:r>
      <w:r w:rsidRPr="0015361F">
        <w:rPr>
          <w:snapToGrid w:val="0"/>
          <w:kern w:val="0"/>
          <w:szCs w:val="21"/>
        </w:rPr>
        <w:t>条第２項に規定する暫定限度額に１</w:t>
      </w:r>
      <w:r w:rsidRPr="0015361F">
        <w:rPr>
          <w:snapToGrid w:val="0"/>
          <w:kern w:val="0"/>
          <w:szCs w:val="21"/>
        </w:rPr>
        <w:t>.</w:t>
      </w:r>
      <w:r w:rsidRPr="0015361F">
        <w:rPr>
          <w:snapToGrid w:val="0"/>
          <w:kern w:val="0"/>
          <w:szCs w:val="21"/>
        </w:rPr>
        <w:t>２を乗じて得た額を超える場合は、次の式により算定した係数</w:t>
      </w:r>
      <w:r w:rsidRPr="0015361F">
        <w:rPr>
          <w:szCs w:val="21"/>
        </w:rPr>
        <w:t>とする。ただし、１．９０を上限とする。</w:t>
      </w:r>
    </w:p>
    <w:p w14:paraId="68566189" w14:textId="77777777" w:rsidR="00451357" w:rsidRPr="0015361F" w:rsidRDefault="00451357" w:rsidP="0050444B">
      <w:pPr>
        <w:pStyle w:val="3"/>
        <w:tabs>
          <w:tab w:val="num" w:pos="-1904"/>
          <w:tab w:val="left" w:pos="-459"/>
        </w:tabs>
        <w:spacing w:beforeLines="50" w:before="180"/>
        <w:ind w:leftChars="100" w:left="214" w:firstLineChars="200" w:firstLine="428"/>
        <w:rPr>
          <w:snapToGrid w:val="0"/>
          <w:sz w:val="21"/>
          <w:szCs w:val="21"/>
        </w:rPr>
      </w:pPr>
      <w:r w:rsidRPr="0015361F">
        <w:rPr>
          <w:snapToGrid w:val="0"/>
          <w:sz w:val="21"/>
          <w:szCs w:val="21"/>
        </w:rPr>
        <w:t>（支払限度額</w:t>
      </w:r>
      <w:r w:rsidRPr="0015361F">
        <w:rPr>
          <w:snapToGrid w:val="0"/>
          <w:sz w:val="21"/>
          <w:szCs w:val="21"/>
        </w:rPr>
        <w:t>÷</w:t>
      </w:r>
      <w:r w:rsidRPr="0015361F">
        <w:rPr>
          <w:snapToGrid w:val="0"/>
          <w:sz w:val="21"/>
          <w:szCs w:val="21"/>
        </w:rPr>
        <w:t>暫定限度額</w:t>
      </w:r>
      <w:r w:rsidRPr="0015361F">
        <w:rPr>
          <w:snapToGrid w:val="0"/>
          <w:sz w:val="21"/>
          <w:szCs w:val="21"/>
        </w:rPr>
        <w:t>―</w:t>
      </w:r>
      <w:r w:rsidRPr="0015361F">
        <w:rPr>
          <w:snapToGrid w:val="0"/>
          <w:sz w:val="21"/>
          <w:szCs w:val="21"/>
        </w:rPr>
        <w:t>１）</w:t>
      </w:r>
      <w:r w:rsidRPr="0015361F">
        <w:rPr>
          <w:snapToGrid w:val="0"/>
          <w:sz w:val="21"/>
          <w:szCs w:val="21"/>
        </w:rPr>
        <w:t>×</w:t>
      </w:r>
      <w:r w:rsidRPr="0015361F">
        <w:rPr>
          <w:snapToGrid w:val="0"/>
          <w:sz w:val="21"/>
          <w:szCs w:val="21"/>
        </w:rPr>
        <w:t>０</w:t>
      </w:r>
      <w:r w:rsidRPr="0015361F">
        <w:rPr>
          <w:rFonts w:cs="ＭＳ Ｐゴシック"/>
          <w:snapToGrid w:val="0"/>
          <w:sz w:val="21"/>
          <w:szCs w:val="21"/>
        </w:rPr>
        <w:t>.</w:t>
      </w:r>
      <w:r w:rsidRPr="0015361F">
        <w:rPr>
          <w:snapToGrid w:val="0"/>
          <w:sz w:val="21"/>
          <w:szCs w:val="21"/>
        </w:rPr>
        <w:t>１＋１</w:t>
      </w:r>
    </w:p>
    <w:p w14:paraId="54E8B8E8" w14:textId="77777777" w:rsidR="00451357" w:rsidRPr="0015361F" w:rsidRDefault="00451357" w:rsidP="0050444B">
      <w:pPr>
        <w:spacing w:afterLines="50" w:after="180"/>
        <w:ind w:leftChars="500" w:left="1070"/>
        <w:rPr>
          <w:snapToGrid w:val="0"/>
          <w:kern w:val="0"/>
          <w:szCs w:val="21"/>
        </w:rPr>
      </w:pPr>
      <w:r w:rsidRPr="0015361F">
        <w:rPr>
          <w:snapToGrid w:val="0"/>
          <w:kern w:val="0"/>
          <w:szCs w:val="21"/>
        </w:rPr>
        <w:t>注：（　）内の数値は、小数点以下第２位を切り上げ第１位までを有効とする。</w:t>
      </w:r>
    </w:p>
    <w:p w14:paraId="7F0A8AF2" w14:textId="77777777" w:rsidR="00451357" w:rsidRPr="0015361F" w:rsidRDefault="00056927" w:rsidP="00451357">
      <w:pPr>
        <w:ind w:leftChars="100" w:left="428" w:hangingChars="100" w:hanging="214"/>
        <w:rPr>
          <w:snapToGrid w:val="0"/>
          <w:kern w:val="0"/>
          <w:szCs w:val="21"/>
        </w:rPr>
      </w:pPr>
      <w:r w:rsidRPr="0015361F">
        <w:rPr>
          <w:szCs w:val="21"/>
        </w:rPr>
        <w:t>(2)</w:t>
      </w:r>
      <w:r w:rsidRPr="0015361F">
        <w:rPr>
          <w:szCs w:val="21"/>
        </w:rPr>
        <w:t xml:space="preserve">　</w:t>
      </w:r>
      <w:r w:rsidR="00451357" w:rsidRPr="0015361F">
        <w:rPr>
          <w:snapToGrid w:val="0"/>
          <w:kern w:val="0"/>
          <w:sz w:val="16"/>
          <w:szCs w:val="16"/>
        </w:rPr>
        <w:t xml:space="preserve"> </w:t>
      </w:r>
      <w:r w:rsidR="00451357" w:rsidRPr="0015361F">
        <w:rPr>
          <w:snapToGrid w:val="0"/>
          <w:kern w:val="0"/>
          <w:szCs w:val="21"/>
        </w:rPr>
        <w:t>貿易一般保険運用規程第</w:t>
      </w:r>
      <w:r w:rsidR="00117FB4">
        <w:rPr>
          <w:snapToGrid w:val="0"/>
          <w:kern w:val="0"/>
          <w:szCs w:val="21"/>
        </w:rPr>
        <w:t>5</w:t>
      </w:r>
      <w:r w:rsidR="00117FB4">
        <w:rPr>
          <w:rFonts w:hint="eastAsia"/>
          <w:snapToGrid w:val="0"/>
          <w:kern w:val="0"/>
          <w:szCs w:val="21"/>
        </w:rPr>
        <w:t>9</w:t>
      </w:r>
      <w:r w:rsidR="00451357" w:rsidRPr="0015361F">
        <w:rPr>
          <w:snapToGrid w:val="0"/>
          <w:kern w:val="0"/>
          <w:szCs w:val="21"/>
        </w:rPr>
        <w:t>条第４項１号又は第２号に該当する場合に支払限度額を設定するときには１</w:t>
      </w:r>
      <w:r w:rsidR="00451357" w:rsidRPr="0015361F">
        <w:rPr>
          <w:snapToGrid w:val="0"/>
          <w:kern w:val="0"/>
          <w:szCs w:val="21"/>
        </w:rPr>
        <w:t>.</w:t>
      </w:r>
      <w:r w:rsidR="00451357" w:rsidRPr="0015361F">
        <w:rPr>
          <w:snapToGrid w:val="0"/>
          <w:kern w:val="0"/>
          <w:szCs w:val="21"/>
        </w:rPr>
        <w:t>９０。ただし、企業総合特約書第２条第１項の規定により、新たに登録される輸出契約等の相手方（企業総合特約書第２条第２項の規定により登録を削除して２年を経過していないものを除く。）を除く。</w:t>
      </w:r>
    </w:p>
    <w:p w14:paraId="528170FB" w14:textId="77777777" w:rsidR="00056927" w:rsidRPr="0015361F" w:rsidRDefault="00056927" w:rsidP="0050444B">
      <w:pPr>
        <w:spacing w:beforeLines="50" w:before="180" w:afterLines="50" w:after="180"/>
        <w:ind w:leftChars="104" w:left="429" w:hangingChars="96" w:hanging="206"/>
        <w:rPr>
          <w:szCs w:val="21"/>
        </w:rPr>
      </w:pPr>
      <w:r w:rsidRPr="0015361F">
        <w:rPr>
          <w:szCs w:val="21"/>
        </w:rPr>
        <w:t>(3)</w:t>
      </w:r>
      <w:r w:rsidRPr="0015361F">
        <w:rPr>
          <w:szCs w:val="21"/>
        </w:rPr>
        <w:t xml:space="preserve">　上記</w:t>
      </w:r>
      <w:r w:rsidRPr="0015361F">
        <w:rPr>
          <w:szCs w:val="21"/>
        </w:rPr>
        <w:t>(1)</w:t>
      </w:r>
      <w:r w:rsidRPr="0015361F">
        <w:rPr>
          <w:szCs w:val="21"/>
        </w:rPr>
        <w:t>及び</w:t>
      </w:r>
      <w:r w:rsidRPr="0015361F">
        <w:rPr>
          <w:szCs w:val="21"/>
        </w:rPr>
        <w:t>(2)</w:t>
      </w:r>
      <w:r w:rsidRPr="0015361F">
        <w:rPr>
          <w:szCs w:val="21"/>
        </w:rPr>
        <w:t>以外の場合は１</w:t>
      </w:r>
      <w:r w:rsidRPr="0015361F">
        <w:rPr>
          <w:rFonts w:cs="ＭＳ Ｐゴシック"/>
          <w:kern w:val="0"/>
          <w:szCs w:val="21"/>
        </w:rPr>
        <w:t>.</w:t>
      </w:r>
      <w:r w:rsidRPr="0015361F">
        <w:rPr>
          <w:szCs w:val="21"/>
        </w:rPr>
        <w:t>００</w:t>
      </w:r>
    </w:p>
    <w:p w14:paraId="4AD82BD1" w14:textId="77777777" w:rsidR="00056927" w:rsidRPr="0015361F" w:rsidRDefault="00056927" w:rsidP="00056927">
      <w:pPr>
        <w:tabs>
          <w:tab w:val="num" w:pos="-1760"/>
        </w:tabs>
        <w:ind w:left="203" w:hangingChars="95" w:hanging="203"/>
        <w:rPr>
          <w:szCs w:val="21"/>
        </w:rPr>
      </w:pPr>
      <w:r w:rsidRPr="0015361F">
        <w:rPr>
          <w:szCs w:val="21"/>
        </w:rPr>
        <w:t>２　信用事由に係る損害率に関する割増・割引係数（以下「保険成績調整係数」という。）は、企業総合特約書の締結時又は更新時に、企業総合特約書の締結者ごと又は企業総合特約書附帯別表第１第２号に定める部門ごとに、次のとおりとし、当該特約書の適用される期間中適用する。ただし、保険契約締結日においてＰＵ格の者を</w:t>
      </w:r>
      <w:r w:rsidRPr="0015361F">
        <w:rPr>
          <w:rFonts w:cs="ＭＳ ゴシック"/>
          <w:color w:val="000000"/>
          <w:szCs w:val="21"/>
        </w:rPr>
        <w:t>代金等の支払人</w:t>
      </w:r>
      <w:r w:rsidRPr="0015361F">
        <w:rPr>
          <w:szCs w:val="21"/>
        </w:rPr>
        <w:t>とする輸出契約等（ＩＬＣにより決済されるもの及び政府開発援助契約等を除く。）の保険成績調整係数は、１</w:t>
      </w:r>
      <w:r w:rsidRPr="0015361F">
        <w:rPr>
          <w:szCs w:val="21"/>
        </w:rPr>
        <w:t>.</w:t>
      </w:r>
      <w:r w:rsidRPr="0015361F">
        <w:rPr>
          <w:szCs w:val="21"/>
        </w:rPr>
        <w:t>０</w:t>
      </w:r>
      <w:r w:rsidR="00D3021B" w:rsidRPr="0015361F">
        <w:rPr>
          <w:szCs w:val="21"/>
        </w:rPr>
        <w:t>０</w:t>
      </w:r>
      <w:r w:rsidRPr="0015361F">
        <w:rPr>
          <w:szCs w:val="21"/>
        </w:rPr>
        <w:t>とする。</w:t>
      </w:r>
    </w:p>
    <w:p w14:paraId="6215DA93" w14:textId="77777777" w:rsidR="00056927" w:rsidRPr="0050444B" w:rsidRDefault="00451357" w:rsidP="0050444B">
      <w:pPr>
        <w:spacing w:beforeLines="50" w:before="180"/>
        <w:ind w:leftChars="100" w:left="428" w:hangingChars="100" w:hanging="214"/>
        <w:rPr>
          <w:snapToGrid w:val="0"/>
          <w:kern w:val="0"/>
          <w:szCs w:val="21"/>
        </w:rPr>
      </w:pPr>
      <w:r w:rsidRPr="0015361F">
        <w:rPr>
          <w:snapToGrid w:val="0"/>
          <w:kern w:val="0"/>
          <w:szCs w:val="21"/>
        </w:rPr>
        <w:t>(1)</w:t>
      </w:r>
      <w:r w:rsidRPr="0015361F">
        <w:rPr>
          <w:snapToGrid w:val="0"/>
          <w:kern w:val="0"/>
          <w:szCs w:val="21"/>
        </w:rPr>
        <w:t xml:space="preserve">　企業総合特約書の更新前に適用された保険成績調整係数を「基礎調整係数」とし、企業総合特約書更新時に次の</w:t>
      </w:r>
      <w:r w:rsidRPr="0015361F">
        <w:rPr>
          <w:snapToGrid w:val="0"/>
          <w:kern w:val="0"/>
          <w:szCs w:val="21"/>
        </w:rPr>
        <w:t>(2)</w:t>
      </w:r>
      <w:r w:rsidRPr="0015361F">
        <w:rPr>
          <w:snapToGrid w:val="0"/>
          <w:kern w:val="0"/>
          <w:szCs w:val="21"/>
        </w:rPr>
        <w:t>に従って算出した損害率に該当する次の表の右欄に掲げる保険成績調整係数を「暫定調整係数（企業総合特約書更新時に当該係数の算定根拠となる保険金支払額、期末未払保険金、期首未払保険金、回収金及び既収した保険料の額の全てについて実績がない場合は１</w:t>
      </w:r>
      <w:r w:rsidRPr="0015361F">
        <w:rPr>
          <w:snapToGrid w:val="0"/>
          <w:kern w:val="0"/>
          <w:szCs w:val="21"/>
        </w:rPr>
        <w:t>.</w:t>
      </w:r>
      <w:r w:rsidRPr="0015361F">
        <w:rPr>
          <w:snapToGrid w:val="0"/>
          <w:kern w:val="0"/>
          <w:szCs w:val="21"/>
        </w:rPr>
        <w:t>００とする。）」として、基礎調整係数と暫定調整係数がかい離している場合は、次の表において基礎調整係数を暫定調整係数の方向に</w:t>
      </w:r>
      <w:r w:rsidRPr="000C6460">
        <w:rPr>
          <w:rFonts w:ascii="ＭＳ 明朝" w:hAnsi="ＭＳ 明朝"/>
          <w:snapToGrid w:val="0"/>
          <w:kern w:val="0"/>
          <w:szCs w:val="21"/>
        </w:rPr>
        <w:t>①</w:t>
      </w:r>
      <w:r w:rsidRPr="0015361F">
        <w:rPr>
          <w:snapToGrid w:val="0"/>
          <w:kern w:val="0"/>
          <w:szCs w:val="21"/>
        </w:rPr>
        <w:t>又は</w:t>
      </w:r>
      <w:r w:rsidRPr="000C6460">
        <w:rPr>
          <w:rFonts w:ascii="ＭＳ 明朝" w:hAnsi="ＭＳ 明朝"/>
          <w:snapToGrid w:val="0"/>
          <w:kern w:val="0"/>
          <w:szCs w:val="21"/>
        </w:rPr>
        <w:t>②に</w:t>
      </w:r>
      <w:r w:rsidRPr="0015361F">
        <w:rPr>
          <w:snapToGrid w:val="0"/>
          <w:kern w:val="0"/>
          <w:szCs w:val="21"/>
        </w:rPr>
        <w:t>規定する段階分移動した段階の右欄の係数を保険成績調整係数とする。ただし、企業総合特約書の締結時（</w:t>
      </w:r>
      <w:r w:rsidRPr="0015361F">
        <w:rPr>
          <w:snapToGrid w:val="0"/>
          <w:kern w:val="0"/>
          <w:szCs w:val="21"/>
        </w:rPr>
        <w:t>(3)</w:t>
      </w:r>
      <w:r w:rsidRPr="0015361F">
        <w:rPr>
          <w:snapToGrid w:val="0"/>
          <w:kern w:val="0"/>
          <w:szCs w:val="21"/>
        </w:rPr>
        <w:t>に該当する場合を除く。）においては１</w:t>
      </w:r>
      <w:r w:rsidRPr="0015361F">
        <w:rPr>
          <w:rFonts w:cs="ＭＳ Ｐゴシック"/>
          <w:snapToGrid w:val="0"/>
          <w:kern w:val="0"/>
          <w:szCs w:val="21"/>
        </w:rPr>
        <w:t>.</w:t>
      </w:r>
      <w:r w:rsidRPr="0015361F">
        <w:rPr>
          <w:snapToGrid w:val="0"/>
          <w:kern w:val="0"/>
          <w:szCs w:val="21"/>
        </w:rPr>
        <w:t>００とする。</w:t>
      </w:r>
    </w:p>
    <w:p w14:paraId="7B6F1795" w14:textId="77777777" w:rsidR="00056927" w:rsidRPr="0015361F" w:rsidRDefault="00056927" w:rsidP="006F55A7">
      <w:pPr>
        <w:spacing w:beforeLines="50" w:before="180"/>
        <w:ind w:leftChars="210" w:left="651" w:hangingChars="94" w:hanging="201"/>
        <w:rPr>
          <w:szCs w:val="21"/>
        </w:rPr>
      </w:pPr>
      <w:r w:rsidRPr="00117FB4">
        <w:rPr>
          <w:rFonts w:ascii="ＭＳ 明朝" w:hAnsi="ＭＳ 明朝"/>
          <w:szCs w:val="21"/>
        </w:rPr>
        <w:t>①　基礎調整</w:t>
      </w:r>
      <w:r w:rsidRPr="0015361F">
        <w:rPr>
          <w:szCs w:val="21"/>
        </w:rPr>
        <w:t>係数と暫定調整係数のかい離が次の表において３段階以下の場合には、１段階</w:t>
      </w:r>
    </w:p>
    <w:p w14:paraId="6FE8BBB1" w14:textId="77777777" w:rsidR="00117FB4" w:rsidRPr="0050444B" w:rsidRDefault="00056927" w:rsidP="006F55A7">
      <w:pPr>
        <w:spacing w:afterLines="50" w:after="180"/>
        <w:ind w:leftChars="209" w:left="648" w:hangingChars="94" w:hanging="201"/>
        <w:rPr>
          <w:szCs w:val="21"/>
        </w:rPr>
      </w:pPr>
      <w:r w:rsidRPr="00117FB4">
        <w:rPr>
          <w:rFonts w:ascii="ＭＳ 明朝" w:hAnsi="ＭＳ 明朝"/>
          <w:szCs w:val="21"/>
        </w:rPr>
        <w:t>②　基礎調整</w:t>
      </w:r>
      <w:r w:rsidRPr="0015361F">
        <w:rPr>
          <w:szCs w:val="21"/>
        </w:rPr>
        <w:t>係数と暫定調整係数のかい離が次の表において４段階以上の場合には、２段階</w:t>
      </w:r>
    </w:p>
    <w:tbl>
      <w:tblPr>
        <w:tblW w:w="775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1351"/>
        <w:gridCol w:w="2359"/>
        <w:gridCol w:w="1797"/>
      </w:tblGrid>
      <w:tr w:rsidR="00056927" w:rsidRPr="0015361F" w14:paraId="562DC845" w14:textId="77777777">
        <w:trPr>
          <w:trHeight w:val="393"/>
        </w:trPr>
        <w:tc>
          <w:tcPr>
            <w:tcW w:w="2246" w:type="dxa"/>
            <w:tcBorders>
              <w:top w:val="single" w:sz="8" w:space="0" w:color="auto"/>
              <w:left w:val="single" w:sz="8" w:space="0" w:color="auto"/>
              <w:bottom w:val="single" w:sz="8" w:space="0" w:color="auto"/>
            </w:tcBorders>
            <w:vAlign w:val="center"/>
          </w:tcPr>
          <w:p w14:paraId="4E756C36" w14:textId="77777777" w:rsidR="00056927" w:rsidRPr="0015361F" w:rsidRDefault="00056927" w:rsidP="00056927">
            <w:pPr>
              <w:spacing w:line="320" w:lineRule="exact"/>
              <w:jc w:val="center"/>
            </w:pPr>
            <w:r w:rsidRPr="0015361F">
              <w:lastRenderedPageBreak/>
              <w:t>損</w:t>
            </w:r>
            <w:r w:rsidRPr="0015361F">
              <w:t xml:space="preserve">  </w:t>
            </w:r>
            <w:r w:rsidRPr="0015361F">
              <w:t>害</w:t>
            </w:r>
            <w:r w:rsidRPr="0015361F">
              <w:t xml:space="preserve">  </w:t>
            </w:r>
            <w:r w:rsidRPr="0015361F">
              <w:t>率</w:t>
            </w:r>
          </w:p>
        </w:tc>
        <w:tc>
          <w:tcPr>
            <w:tcW w:w="1351" w:type="dxa"/>
            <w:tcBorders>
              <w:top w:val="single" w:sz="8" w:space="0" w:color="auto"/>
              <w:bottom w:val="single" w:sz="8" w:space="0" w:color="auto"/>
              <w:right w:val="single" w:sz="8" w:space="0" w:color="auto"/>
            </w:tcBorders>
            <w:vAlign w:val="center"/>
          </w:tcPr>
          <w:p w14:paraId="09C537A6" w14:textId="77777777" w:rsidR="00056927" w:rsidRPr="0015361F" w:rsidRDefault="00056927" w:rsidP="00056927">
            <w:pPr>
              <w:spacing w:line="240" w:lineRule="exact"/>
              <w:jc w:val="center"/>
            </w:pPr>
            <w:r w:rsidRPr="0015361F">
              <w:t>保険成績調整係数</w:t>
            </w:r>
          </w:p>
        </w:tc>
        <w:tc>
          <w:tcPr>
            <w:tcW w:w="2359" w:type="dxa"/>
            <w:tcBorders>
              <w:top w:val="single" w:sz="8" w:space="0" w:color="auto"/>
              <w:left w:val="single" w:sz="8" w:space="0" w:color="auto"/>
              <w:bottom w:val="single" w:sz="8" w:space="0" w:color="auto"/>
            </w:tcBorders>
            <w:vAlign w:val="center"/>
          </w:tcPr>
          <w:p w14:paraId="6DF4A196" w14:textId="77777777" w:rsidR="00056927" w:rsidRPr="0015361F" w:rsidRDefault="00056927" w:rsidP="00056927">
            <w:pPr>
              <w:spacing w:line="320" w:lineRule="exact"/>
              <w:jc w:val="center"/>
            </w:pPr>
            <w:r w:rsidRPr="0015361F">
              <w:t>損</w:t>
            </w:r>
            <w:r w:rsidRPr="0015361F">
              <w:t xml:space="preserve">  </w:t>
            </w:r>
            <w:r w:rsidRPr="0015361F">
              <w:t>害</w:t>
            </w:r>
            <w:r w:rsidRPr="0015361F">
              <w:t xml:space="preserve">  </w:t>
            </w:r>
            <w:r w:rsidRPr="0015361F">
              <w:t>率</w:t>
            </w:r>
          </w:p>
        </w:tc>
        <w:tc>
          <w:tcPr>
            <w:tcW w:w="1797" w:type="dxa"/>
            <w:tcBorders>
              <w:top w:val="single" w:sz="8" w:space="0" w:color="auto"/>
              <w:bottom w:val="single" w:sz="8" w:space="0" w:color="auto"/>
              <w:right w:val="single" w:sz="8" w:space="0" w:color="auto"/>
            </w:tcBorders>
            <w:vAlign w:val="center"/>
          </w:tcPr>
          <w:p w14:paraId="5CE7DFDE" w14:textId="77777777" w:rsidR="00056927" w:rsidRPr="0015361F" w:rsidRDefault="00056927" w:rsidP="00056927">
            <w:pPr>
              <w:spacing w:line="240" w:lineRule="exact"/>
              <w:jc w:val="center"/>
            </w:pPr>
            <w:r w:rsidRPr="0015361F">
              <w:t>保険成績</w:t>
            </w:r>
          </w:p>
          <w:p w14:paraId="46842289" w14:textId="77777777" w:rsidR="00056927" w:rsidRPr="0015361F" w:rsidRDefault="00056927" w:rsidP="00056927">
            <w:pPr>
              <w:spacing w:line="240" w:lineRule="exact"/>
              <w:jc w:val="center"/>
            </w:pPr>
            <w:r w:rsidRPr="0015361F">
              <w:t>調整係数</w:t>
            </w:r>
          </w:p>
        </w:tc>
      </w:tr>
      <w:tr w:rsidR="00056927" w:rsidRPr="0015361F" w14:paraId="27035F9E" w14:textId="77777777">
        <w:trPr>
          <w:trHeight w:val="204"/>
        </w:trPr>
        <w:tc>
          <w:tcPr>
            <w:tcW w:w="2246" w:type="dxa"/>
            <w:tcBorders>
              <w:top w:val="single" w:sz="8" w:space="0" w:color="auto"/>
              <w:left w:val="single" w:sz="8" w:space="0" w:color="auto"/>
            </w:tcBorders>
          </w:tcPr>
          <w:p w14:paraId="3568EB7D" w14:textId="77777777" w:rsidR="00056927" w:rsidRPr="0015361F" w:rsidRDefault="00056927" w:rsidP="00056927">
            <w:pPr>
              <w:spacing w:line="240" w:lineRule="exact"/>
              <w:ind w:leftChars="419" w:left="897"/>
              <w:jc w:val="right"/>
            </w:pPr>
            <w:r w:rsidRPr="0015361F">
              <w:t>20</w:t>
            </w:r>
            <w:r w:rsidRPr="0015361F">
              <w:t>％未満</w:t>
            </w:r>
          </w:p>
        </w:tc>
        <w:tc>
          <w:tcPr>
            <w:tcW w:w="1351" w:type="dxa"/>
            <w:tcBorders>
              <w:top w:val="single" w:sz="8" w:space="0" w:color="auto"/>
              <w:right w:val="single" w:sz="8" w:space="0" w:color="auto"/>
            </w:tcBorders>
            <w:vAlign w:val="center"/>
          </w:tcPr>
          <w:p w14:paraId="151EEDE2" w14:textId="77777777" w:rsidR="00056927" w:rsidRPr="0015361F" w:rsidRDefault="00056927" w:rsidP="00056927">
            <w:pPr>
              <w:spacing w:line="240" w:lineRule="exact"/>
              <w:jc w:val="center"/>
            </w:pPr>
            <w:r w:rsidRPr="0015361F">
              <w:t>０</w:t>
            </w:r>
            <w:r w:rsidRPr="0015361F">
              <w:rPr>
                <w:rFonts w:cs="ＭＳ Ｐゴシック"/>
                <w:kern w:val="0"/>
              </w:rPr>
              <w:t>．７０</w:t>
            </w:r>
          </w:p>
        </w:tc>
        <w:tc>
          <w:tcPr>
            <w:tcW w:w="2359" w:type="dxa"/>
            <w:tcBorders>
              <w:top w:val="single" w:sz="8" w:space="0" w:color="auto"/>
              <w:left w:val="single" w:sz="8" w:space="0" w:color="auto"/>
            </w:tcBorders>
            <w:vAlign w:val="center"/>
          </w:tcPr>
          <w:p w14:paraId="5E98B7EA" w14:textId="77777777" w:rsidR="00056927" w:rsidRPr="0015361F" w:rsidRDefault="00056927" w:rsidP="00703705">
            <w:pPr>
              <w:pStyle w:val="31"/>
              <w:spacing w:line="240" w:lineRule="exact"/>
              <w:jc w:val="both"/>
              <w:rPr>
                <w:rFonts w:ascii="Century" w:hAnsi="Century"/>
                <w:color w:val="auto"/>
                <w:kern w:val="2"/>
                <w:sz w:val="16"/>
                <w:szCs w:val="16"/>
              </w:rPr>
            </w:pPr>
            <w:r w:rsidRPr="0015361F">
              <w:rPr>
                <w:rFonts w:ascii="Century" w:hAnsi="Century"/>
                <w:color w:val="auto"/>
                <w:kern w:val="2"/>
                <w:sz w:val="21"/>
                <w:szCs w:val="21"/>
              </w:rPr>
              <w:t>103</w:t>
            </w:r>
            <w:r w:rsidRPr="0015361F">
              <w:rPr>
                <w:rFonts w:ascii="Century" w:hAnsi="Century"/>
                <w:color w:val="auto"/>
                <w:kern w:val="2"/>
                <w:sz w:val="21"/>
                <w:szCs w:val="21"/>
              </w:rPr>
              <w:t>％以上</w:t>
            </w:r>
            <w:r w:rsidRPr="0015361F">
              <w:rPr>
                <w:rFonts w:ascii="Century" w:hAnsi="Century"/>
                <w:color w:val="auto"/>
                <w:kern w:val="2"/>
                <w:sz w:val="21"/>
                <w:szCs w:val="21"/>
              </w:rPr>
              <w:t>110</w:t>
            </w:r>
            <w:r w:rsidRPr="0015361F">
              <w:rPr>
                <w:rFonts w:ascii="Century" w:hAnsi="Century"/>
                <w:color w:val="auto"/>
                <w:kern w:val="2"/>
                <w:sz w:val="21"/>
                <w:szCs w:val="21"/>
              </w:rPr>
              <w:t>％未満</w:t>
            </w:r>
          </w:p>
        </w:tc>
        <w:tc>
          <w:tcPr>
            <w:tcW w:w="1797" w:type="dxa"/>
            <w:tcBorders>
              <w:top w:val="single" w:sz="8" w:space="0" w:color="auto"/>
              <w:right w:val="single" w:sz="8" w:space="0" w:color="auto"/>
            </w:tcBorders>
            <w:vAlign w:val="center"/>
          </w:tcPr>
          <w:p w14:paraId="23D46A6B" w14:textId="77777777" w:rsidR="00056927" w:rsidRPr="0015361F" w:rsidRDefault="00056927" w:rsidP="00056927">
            <w:pPr>
              <w:spacing w:line="240" w:lineRule="exact"/>
              <w:jc w:val="center"/>
            </w:pPr>
            <w:r w:rsidRPr="0015361F">
              <w:t>１．０６</w:t>
            </w:r>
          </w:p>
        </w:tc>
      </w:tr>
      <w:tr w:rsidR="00056927" w:rsidRPr="0015361F" w14:paraId="680013DB" w14:textId="77777777">
        <w:trPr>
          <w:trHeight w:val="182"/>
        </w:trPr>
        <w:tc>
          <w:tcPr>
            <w:tcW w:w="2246" w:type="dxa"/>
            <w:tcBorders>
              <w:left w:val="single" w:sz="8" w:space="0" w:color="auto"/>
            </w:tcBorders>
            <w:vAlign w:val="center"/>
          </w:tcPr>
          <w:p w14:paraId="4777F495" w14:textId="77777777" w:rsidR="00056927" w:rsidRPr="0015361F" w:rsidRDefault="00056927" w:rsidP="00056927">
            <w:pPr>
              <w:spacing w:line="240" w:lineRule="exact"/>
              <w:jc w:val="center"/>
            </w:pPr>
            <w:r w:rsidRPr="0015361F">
              <w:t>20</w:t>
            </w:r>
            <w:r w:rsidRPr="0015361F">
              <w:t>％以上</w:t>
            </w:r>
            <w:r w:rsidRPr="0015361F">
              <w:t xml:space="preserve"> 40</w:t>
            </w:r>
            <w:r w:rsidRPr="0015361F">
              <w:t>％未満</w:t>
            </w:r>
          </w:p>
        </w:tc>
        <w:tc>
          <w:tcPr>
            <w:tcW w:w="1351" w:type="dxa"/>
            <w:tcBorders>
              <w:right w:val="single" w:sz="8" w:space="0" w:color="auto"/>
            </w:tcBorders>
            <w:vAlign w:val="center"/>
          </w:tcPr>
          <w:p w14:paraId="5FEEDD35" w14:textId="77777777" w:rsidR="00056927" w:rsidRPr="0015361F" w:rsidRDefault="00056927" w:rsidP="00056927">
            <w:pPr>
              <w:spacing w:line="240" w:lineRule="exact"/>
              <w:jc w:val="center"/>
            </w:pPr>
            <w:r w:rsidRPr="0015361F">
              <w:t>０．７６</w:t>
            </w:r>
          </w:p>
        </w:tc>
        <w:tc>
          <w:tcPr>
            <w:tcW w:w="2359" w:type="dxa"/>
            <w:tcBorders>
              <w:left w:val="single" w:sz="8" w:space="0" w:color="auto"/>
            </w:tcBorders>
            <w:vAlign w:val="center"/>
          </w:tcPr>
          <w:p w14:paraId="69A9155D" w14:textId="77777777" w:rsidR="00056927" w:rsidRPr="0015361F" w:rsidRDefault="00056927" w:rsidP="00703705">
            <w:pPr>
              <w:pStyle w:val="31"/>
              <w:spacing w:line="240" w:lineRule="exact"/>
              <w:jc w:val="both"/>
              <w:rPr>
                <w:rFonts w:ascii="Century" w:hAnsi="Century"/>
                <w:color w:val="auto"/>
                <w:kern w:val="2"/>
                <w:sz w:val="16"/>
                <w:szCs w:val="16"/>
              </w:rPr>
            </w:pPr>
            <w:r w:rsidRPr="0015361F">
              <w:rPr>
                <w:rFonts w:ascii="Century" w:hAnsi="Century"/>
                <w:color w:val="auto"/>
                <w:kern w:val="2"/>
                <w:sz w:val="21"/>
                <w:szCs w:val="21"/>
              </w:rPr>
              <w:t>110</w:t>
            </w:r>
            <w:r w:rsidRPr="0015361F">
              <w:rPr>
                <w:rFonts w:ascii="Century" w:hAnsi="Century"/>
                <w:color w:val="auto"/>
                <w:kern w:val="2"/>
                <w:sz w:val="21"/>
                <w:szCs w:val="21"/>
              </w:rPr>
              <w:t>％以上</w:t>
            </w:r>
            <w:r w:rsidRPr="0015361F">
              <w:rPr>
                <w:rFonts w:ascii="Century" w:hAnsi="Century"/>
                <w:color w:val="auto"/>
                <w:kern w:val="2"/>
                <w:sz w:val="21"/>
                <w:szCs w:val="21"/>
              </w:rPr>
              <w:t>120</w:t>
            </w:r>
            <w:r w:rsidRPr="0015361F">
              <w:rPr>
                <w:rFonts w:ascii="Century" w:hAnsi="Century"/>
                <w:color w:val="auto"/>
                <w:kern w:val="2"/>
                <w:sz w:val="21"/>
                <w:szCs w:val="21"/>
              </w:rPr>
              <w:t>％未満</w:t>
            </w:r>
          </w:p>
        </w:tc>
        <w:tc>
          <w:tcPr>
            <w:tcW w:w="1797" w:type="dxa"/>
            <w:tcBorders>
              <w:right w:val="single" w:sz="8" w:space="0" w:color="auto"/>
            </w:tcBorders>
            <w:vAlign w:val="center"/>
          </w:tcPr>
          <w:p w14:paraId="16A58C32" w14:textId="77777777" w:rsidR="00056927" w:rsidRPr="0015361F" w:rsidRDefault="00056927" w:rsidP="00056927">
            <w:pPr>
              <w:spacing w:line="240" w:lineRule="exact"/>
              <w:jc w:val="center"/>
            </w:pPr>
            <w:r w:rsidRPr="0015361F">
              <w:t>１．１２</w:t>
            </w:r>
          </w:p>
        </w:tc>
      </w:tr>
      <w:tr w:rsidR="00056927" w:rsidRPr="0015361F" w14:paraId="120CB712" w14:textId="77777777">
        <w:trPr>
          <w:trHeight w:val="174"/>
        </w:trPr>
        <w:tc>
          <w:tcPr>
            <w:tcW w:w="2246" w:type="dxa"/>
            <w:tcBorders>
              <w:left w:val="single" w:sz="8" w:space="0" w:color="auto"/>
            </w:tcBorders>
            <w:vAlign w:val="center"/>
          </w:tcPr>
          <w:p w14:paraId="6606B384" w14:textId="77777777" w:rsidR="00056927" w:rsidRPr="0015361F" w:rsidRDefault="00056927" w:rsidP="00056927">
            <w:pPr>
              <w:spacing w:line="240" w:lineRule="exact"/>
              <w:jc w:val="center"/>
            </w:pPr>
            <w:r w:rsidRPr="0015361F">
              <w:t>40</w:t>
            </w:r>
            <w:r w:rsidRPr="0015361F">
              <w:t>％以上</w:t>
            </w:r>
            <w:r w:rsidRPr="0015361F">
              <w:t xml:space="preserve"> 60</w:t>
            </w:r>
            <w:r w:rsidRPr="0015361F">
              <w:t>％未満</w:t>
            </w:r>
          </w:p>
        </w:tc>
        <w:tc>
          <w:tcPr>
            <w:tcW w:w="1351" w:type="dxa"/>
            <w:tcBorders>
              <w:right w:val="single" w:sz="8" w:space="0" w:color="auto"/>
            </w:tcBorders>
            <w:vAlign w:val="center"/>
          </w:tcPr>
          <w:p w14:paraId="2A21AB91" w14:textId="77777777" w:rsidR="00056927" w:rsidRPr="0015361F" w:rsidRDefault="00056927" w:rsidP="00056927">
            <w:pPr>
              <w:spacing w:line="240" w:lineRule="exact"/>
              <w:jc w:val="center"/>
            </w:pPr>
            <w:r w:rsidRPr="0015361F">
              <w:t>０．８２</w:t>
            </w:r>
          </w:p>
        </w:tc>
        <w:tc>
          <w:tcPr>
            <w:tcW w:w="2359" w:type="dxa"/>
            <w:tcBorders>
              <w:left w:val="single" w:sz="8" w:space="0" w:color="auto"/>
            </w:tcBorders>
            <w:vAlign w:val="center"/>
          </w:tcPr>
          <w:p w14:paraId="68BFA0A1" w14:textId="77777777" w:rsidR="00056927" w:rsidRPr="0015361F" w:rsidRDefault="00056927" w:rsidP="00703705">
            <w:pPr>
              <w:spacing w:line="240" w:lineRule="exact"/>
            </w:pPr>
            <w:r w:rsidRPr="0015361F">
              <w:t>120</w:t>
            </w:r>
            <w:r w:rsidRPr="0015361F">
              <w:t>％以上</w:t>
            </w:r>
            <w:r w:rsidRPr="0015361F">
              <w:t>140</w:t>
            </w:r>
            <w:r w:rsidRPr="0015361F">
              <w:t>％未満</w:t>
            </w:r>
          </w:p>
        </w:tc>
        <w:tc>
          <w:tcPr>
            <w:tcW w:w="1797" w:type="dxa"/>
            <w:tcBorders>
              <w:right w:val="single" w:sz="8" w:space="0" w:color="auto"/>
            </w:tcBorders>
            <w:vAlign w:val="center"/>
          </w:tcPr>
          <w:p w14:paraId="1A824138" w14:textId="77777777" w:rsidR="00056927" w:rsidRPr="0015361F" w:rsidRDefault="00056927" w:rsidP="00056927">
            <w:pPr>
              <w:spacing w:line="240" w:lineRule="exact"/>
              <w:jc w:val="center"/>
            </w:pPr>
            <w:r w:rsidRPr="0015361F">
              <w:t>１．２４</w:t>
            </w:r>
          </w:p>
        </w:tc>
      </w:tr>
      <w:tr w:rsidR="00056927" w:rsidRPr="0015361F" w14:paraId="1CA16A9D" w14:textId="77777777">
        <w:trPr>
          <w:trHeight w:val="66"/>
        </w:trPr>
        <w:tc>
          <w:tcPr>
            <w:tcW w:w="2246" w:type="dxa"/>
            <w:tcBorders>
              <w:left w:val="single" w:sz="8" w:space="0" w:color="auto"/>
            </w:tcBorders>
            <w:vAlign w:val="center"/>
          </w:tcPr>
          <w:p w14:paraId="0CD7EA16" w14:textId="77777777" w:rsidR="00056927" w:rsidRPr="0015361F" w:rsidRDefault="00056927" w:rsidP="00056927">
            <w:pPr>
              <w:spacing w:line="240" w:lineRule="exact"/>
              <w:jc w:val="center"/>
            </w:pPr>
            <w:r w:rsidRPr="0015361F">
              <w:t>60</w:t>
            </w:r>
            <w:r w:rsidRPr="0015361F">
              <w:t>％以上</w:t>
            </w:r>
            <w:r w:rsidRPr="0015361F">
              <w:t xml:space="preserve"> 80</w:t>
            </w:r>
            <w:r w:rsidRPr="0015361F">
              <w:t>％未満</w:t>
            </w:r>
          </w:p>
        </w:tc>
        <w:tc>
          <w:tcPr>
            <w:tcW w:w="1351" w:type="dxa"/>
            <w:tcBorders>
              <w:right w:val="single" w:sz="8" w:space="0" w:color="auto"/>
            </w:tcBorders>
            <w:vAlign w:val="center"/>
          </w:tcPr>
          <w:p w14:paraId="523BF87A" w14:textId="77777777" w:rsidR="00056927" w:rsidRPr="0015361F" w:rsidRDefault="00056927" w:rsidP="00056927">
            <w:pPr>
              <w:spacing w:line="240" w:lineRule="exact"/>
              <w:jc w:val="center"/>
            </w:pPr>
            <w:r w:rsidRPr="0015361F">
              <w:t>０．８８</w:t>
            </w:r>
          </w:p>
        </w:tc>
        <w:tc>
          <w:tcPr>
            <w:tcW w:w="2359" w:type="dxa"/>
            <w:tcBorders>
              <w:left w:val="single" w:sz="8" w:space="0" w:color="auto"/>
            </w:tcBorders>
            <w:vAlign w:val="center"/>
          </w:tcPr>
          <w:p w14:paraId="61B839C8" w14:textId="77777777" w:rsidR="00056927" w:rsidRPr="0015361F" w:rsidRDefault="00056927" w:rsidP="00703705">
            <w:pPr>
              <w:spacing w:line="240" w:lineRule="exact"/>
            </w:pPr>
            <w:r w:rsidRPr="0015361F">
              <w:t>140</w:t>
            </w:r>
            <w:r w:rsidRPr="0015361F">
              <w:t>％以上</w:t>
            </w:r>
            <w:r w:rsidRPr="0015361F">
              <w:t>160</w:t>
            </w:r>
            <w:r w:rsidRPr="0015361F">
              <w:t>％未満</w:t>
            </w:r>
          </w:p>
        </w:tc>
        <w:tc>
          <w:tcPr>
            <w:tcW w:w="1797" w:type="dxa"/>
            <w:tcBorders>
              <w:right w:val="single" w:sz="8" w:space="0" w:color="auto"/>
            </w:tcBorders>
            <w:vAlign w:val="center"/>
          </w:tcPr>
          <w:p w14:paraId="738DA936" w14:textId="77777777" w:rsidR="00056927" w:rsidRPr="0015361F" w:rsidRDefault="00056927" w:rsidP="00056927">
            <w:pPr>
              <w:spacing w:line="240" w:lineRule="exact"/>
              <w:jc w:val="center"/>
            </w:pPr>
            <w:r w:rsidRPr="0015361F">
              <w:t>１．３６</w:t>
            </w:r>
          </w:p>
        </w:tc>
      </w:tr>
      <w:tr w:rsidR="00056927" w:rsidRPr="0015361F" w14:paraId="42BE0CEF" w14:textId="77777777">
        <w:trPr>
          <w:trHeight w:val="175"/>
        </w:trPr>
        <w:tc>
          <w:tcPr>
            <w:tcW w:w="2246" w:type="dxa"/>
            <w:tcBorders>
              <w:left w:val="single" w:sz="8" w:space="0" w:color="auto"/>
            </w:tcBorders>
            <w:vAlign w:val="center"/>
          </w:tcPr>
          <w:p w14:paraId="7783D562" w14:textId="77777777" w:rsidR="00056927" w:rsidRPr="0015361F" w:rsidRDefault="00056927" w:rsidP="00056927">
            <w:pPr>
              <w:spacing w:line="240" w:lineRule="exact"/>
              <w:jc w:val="center"/>
            </w:pPr>
            <w:r w:rsidRPr="0015361F">
              <w:t>80</w:t>
            </w:r>
            <w:r w:rsidRPr="0015361F">
              <w:t>％以上</w:t>
            </w:r>
            <w:r w:rsidRPr="0015361F">
              <w:t xml:space="preserve"> 98</w:t>
            </w:r>
            <w:r w:rsidRPr="0015361F">
              <w:t>％未満</w:t>
            </w:r>
          </w:p>
        </w:tc>
        <w:tc>
          <w:tcPr>
            <w:tcW w:w="1351" w:type="dxa"/>
            <w:tcBorders>
              <w:right w:val="single" w:sz="8" w:space="0" w:color="auto"/>
            </w:tcBorders>
            <w:vAlign w:val="center"/>
          </w:tcPr>
          <w:p w14:paraId="179E1454" w14:textId="77777777" w:rsidR="00056927" w:rsidRPr="0015361F" w:rsidRDefault="00056927" w:rsidP="00056927">
            <w:pPr>
              <w:spacing w:line="240" w:lineRule="exact"/>
              <w:jc w:val="center"/>
            </w:pPr>
            <w:r w:rsidRPr="0015361F">
              <w:t>０．９４</w:t>
            </w:r>
          </w:p>
        </w:tc>
        <w:tc>
          <w:tcPr>
            <w:tcW w:w="2359" w:type="dxa"/>
            <w:tcBorders>
              <w:left w:val="single" w:sz="8" w:space="0" w:color="auto"/>
            </w:tcBorders>
            <w:vAlign w:val="center"/>
          </w:tcPr>
          <w:p w14:paraId="267E9A95" w14:textId="77777777" w:rsidR="00056927" w:rsidRPr="0015361F" w:rsidRDefault="00056927" w:rsidP="00703705">
            <w:pPr>
              <w:spacing w:line="240" w:lineRule="exact"/>
            </w:pPr>
            <w:r w:rsidRPr="0015361F">
              <w:t>160</w:t>
            </w:r>
            <w:r w:rsidRPr="0015361F">
              <w:t>％以上</w:t>
            </w:r>
            <w:r w:rsidRPr="0015361F">
              <w:t>180</w:t>
            </w:r>
            <w:r w:rsidRPr="0015361F">
              <w:t>％未満</w:t>
            </w:r>
          </w:p>
        </w:tc>
        <w:tc>
          <w:tcPr>
            <w:tcW w:w="1797" w:type="dxa"/>
            <w:tcBorders>
              <w:right w:val="single" w:sz="8" w:space="0" w:color="auto"/>
            </w:tcBorders>
            <w:vAlign w:val="center"/>
          </w:tcPr>
          <w:p w14:paraId="61FD0537" w14:textId="77777777" w:rsidR="00056927" w:rsidRPr="0015361F" w:rsidRDefault="00056927" w:rsidP="00056927">
            <w:pPr>
              <w:spacing w:line="240" w:lineRule="exact"/>
              <w:jc w:val="center"/>
            </w:pPr>
            <w:r w:rsidRPr="0015361F">
              <w:t>１．４８</w:t>
            </w:r>
          </w:p>
        </w:tc>
      </w:tr>
      <w:tr w:rsidR="00056927" w:rsidRPr="0015361F" w14:paraId="7F6CB065" w14:textId="77777777">
        <w:trPr>
          <w:trHeight w:val="66"/>
        </w:trPr>
        <w:tc>
          <w:tcPr>
            <w:tcW w:w="2246" w:type="dxa"/>
            <w:tcBorders>
              <w:left w:val="single" w:sz="8" w:space="0" w:color="auto"/>
              <w:bottom w:val="single" w:sz="8" w:space="0" w:color="auto"/>
            </w:tcBorders>
            <w:vAlign w:val="center"/>
          </w:tcPr>
          <w:p w14:paraId="100313A1" w14:textId="77777777" w:rsidR="00056927" w:rsidRPr="0015361F" w:rsidRDefault="00056927" w:rsidP="00056927">
            <w:pPr>
              <w:spacing w:line="240" w:lineRule="exact"/>
              <w:jc w:val="center"/>
            </w:pPr>
            <w:r w:rsidRPr="0015361F">
              <w:t>98</w:t>
            </w:r>
            <w:r w:rsidRPr="0015361F">
              <w:t>％以上</w:t>
            </w:r>
            <w:r w:rsidRPr="0015361F">
              <w:t>103</w:t>
            </w:r>
            <w:r w:rsidRPr="0015361F">
              <w:t>％未満</w:t>
            </w:r>
          </w:p>
        </w:tc>
        <w:tc>
          <w:tcPr>
            <w:tcW w:w="1351" w:type="dxa"/>
            <w:tcBorders>
              <w:bottom w:val="single" w:sz="8" w:space="0" w:color="auto"/>
              <w:right w:val="single" w:sz="8" w:space="0" w:color="auto"/>
            </w:tcBorders>
            <w:vAlign w:val="center"/>
          </w:tcPr>
          <w:p w14:paraId="6114C30E" w14:textId="77777777" w:rsidR="00056927" w:rsidRPr="0015361F" w:rsidRDefault="00056927" w:rsidP="00056927">
            <w:pPr>
              <w:spacing w:line="240" w:lineRule="exact"/>
              <w:jc w:val="center"/>
            </w:pPr>
            <w:r w:rsidRPr="0015361F">
              <w:t>１．００</w:t>
            </w:r>
          </w:p>
        </w:tc>
        <w:tc>
          <w:tcPr>
            <w:tcW w:w="2359" w:type="dxa"/>
            <w:tcBorders>
              <w:left w:val="single" w:sz="8" w:space="0" w:color="auto"/>
            </w:tcBorders>
            <w:vAlign w:val="center"/>
          </w:tcPr>
          <w:p w14:paraId="748BD96F" w14:textId="77777777" w:rsidR="00056927" w:rsidRPr="0015361F" w:rsidRDefault="00056927" w:rsidP="00703705">
            <w:pPr>
              <w:spacing w:line="240" w:lineRule="exact"/>
            </w:pPr>
            <w:r w:rsidRPr="0015361F">
              <w:t>180</w:t>
            </w:r>
            <w:r w:rsidRPr="0015361F">
              <w:t>％以上</w:t>
            </w:r>
            <w:r w:rsidRPr="0015361F">
              <w:t>200</w:t>
            </w:r>
            <w:r w:rsidRPr="0015361F">
              <w:t>％未満</w:t>
            </w:r>
          </w:p>
        </w:tc>
        <w:tc>
          <w:tcPr>
            <w:tcW w:w="1797" w:type="dxa"/>
            <w:tcBorders>
              <w:right w:val="single" w:sz="8" w:space="0" w:color="auto"/>
            </w:tcBorders>
            <w:vAlign w:val="center"/>
          </w:tcPr>
          <w:p w14:paraId="34216000" w14:textId="77777777" w:rsidR="00056927" w:rsidRPr="0015361F" w:rsidRDefault="00056927" w:rsidP="00056927">
            <w:pPr>
              <w:spacing w:line="240" w:lineRule="exact"/>
              <w:jc w:val="center"/>
            </w:pPr>
            <w:r w:rsidRPr="0015361F">
              <w:t>１．６０</w:t>
            </w:r>
          </w:p>
        </w:tc>
      </w:tr>
      <w:tr w:rsidR="00056927" w:rsidRPr="0015361F" w14:paraId="721387BB" w14:textId="77777777">
        <w:trPr>
          <w:trHeight w:val="66"/>
        </w:trPr>
        <w:tc>
          <w:tcPr>
            <w:tcW w:w="3597" w:type="dxa"/>
            <w:gridSpan w:val="2"/>
            <w:tcBorders>
              <w:top w:val="single" w:sz="8" w:space="0" w:color="auto"/>
              <w:left w:val="nil"/>
              <w:bottom w:val="nil"/>
              <w:right w:val="single" w:sz="8" w:space="0" w:color="auto"/>
            </w:tcBorders>
            <w:vAlign w:val="center"/>
          </w:tcPr>
          <w:p w14:paraId="07B80F13" w14:textId="77777777" w:rsidR="00056927" w:rsidRPr="0015361F" w:rsidRDefault="00056927" w:rsidP="00056927">
            <w:pPr>
              <w:spacing w:line="240" w:lineRule="exact"/>
              <w:jc w:val="center"/>
            </w:pPr>
          </w:p>
        </w:tc>
        <w:tc>
          <w:tcPr>
            <w:tcW w:w="2359" w:type="dxa"/>
            <w:tcBorders>
              <w:left w:val="single" w:sz="8" w:space="0" w:color="auto"/>
              <w:bottom w:val="single" w:sz="8" w:space="0" w:color="auto"/>
            </w:tcBorders>
            <w:vAlign w:val="center"/>
          </w:tcPr>
          <w:p w14:paraId="3B271376" w14:textId="77777777" w:rsidR="00056927" w:rsidRPr="0015361F" w:rsidRDefault="00056927" w:rsidP="00703705">
            <w:pPr>
              <w:spacing w:line="240" w:lineRule="exact"/>
              <w:ind w:leftChars="6" w:left="13"/>
            </w:pPr>
            <w:r w:rsidRPr="0015361F">
              <w:t>200</w:t>
            </w:r>
            <w:r w:rsidRPr="0015361F">
              <w:t>％以上</w:t>
            </w:r>
          </w:p>
        </w:tc>
        <w:tc>
          <w:tcPr>
            <w:tcW w:w="1797" w:type="dxa"/>
            <w:tcBorders>
              <w:bottom w:val="single" w:sz="8" w:space="0" w:color="auto"/>
              <w:right w:val="single" w:sz="8" w:space="0" w:color="auto"/>
            </w:tcBorders>
            <w:vAlign w:val="center"/>
          </w:tcPr>
          <w:p w14:paraId="65225B40" w14:textId="77777777" w:rsidR="00056927" w:rsidRPr="0015361F" w:rsidRDefault="00056927" w:rsidP="00056927">
            <w:pPr>
              <w:spacing w:line="240" w:lineRule="exact"/>
              <w:jc w:val="center"/>
            </w:pPr>
            <w:r w:rsidRPr="0015361F">
              <w:t>１．６０以上</w:t>
            </w:r>
          </w:p>
        </w:tc>
      </w:tr>
    </w:tbl>
    <w:p w14:paraId="724AF6D5" w14:textId="77777777" w:rsidR="00133424" w:rsidRPr="0015361F" w:rsidRDefault="00056927" w:rsidP="0050444B">
      <w:pPr>
        <w:spacing w:beforeLines="50" w:before="180"/>
        <w:ind w:leftChars="53" w:left="445" w:hangingChars="142" w:hanging="332"/>
        <w:rPr>
          <w:spacing w:val="10"/>
          <w:szCs w:val="21"/>
        </w:rPr>
      </w:pPr>
      <w:r w:rsidRPr="0015361F">
        <w:rPr>
          <w:spacing w:val="10"/>
          <w:szCs w:val="21"/>
        </w:rPr>
        <w:t xml:space="preserve"> </w:t>
      </w:r>
      <w:r w:rsidR="00133424" w:rsidRPr="0015361F">
        <w:rPr>
          <w:spacing w:val="10"/>
          <w:szCs w:val="21"/>
        </w:rPr>
        <w:t xml:space="preserve">(2) </w:t>
      </w:r>
      <w:r w:rsidR="00133424" w:rsidRPr="0015361F">
        <w:rPr>
          <w:spacing w:val="10"/>
          <w:szCs w:val="21"/>
        </w:rPr>
        <w:t>損害率は、企業総合特約書に基づいて締結された保険契約の船後危険の信用事由により受ける損失に係るものを対象とし、次の算式により算定する。（小数点以下第３位を四捨五入）</w:t>
      </w:r>
    </w:p>
    <w:p w14:paraId="40EC4AC8" w14:textId="77777777" w:rsidR="00133424" w:rsidRPr="0015361F" w:rsidRDefault="00133424" w:rsidP="00133424">
      <w:pPr>
        <w:spacing w:line="160" w:lineRule="exact"/>
        <w:rPr>
          <w:spacing w:val="10"/>
          <w:szCs w:val="21"/>
        </w:rPr>
      </w:pPr>
    </w:p>
    <w:p w14:paraId="43FDA8CE" w14:textId="77777777" w:rsidR="00133424" w:rsidRPr="0015361F" w:rsidRDefault="00133424" w:rsidP="00133424">
      <w:pPr>
        <w:spacing w:line="240" w:lineRule="exact"/>
        <w:ind w:firstLineChars="909" w:firstLine="2128"/>
        <w:rPr>
          <w:spacing w:val="10"/>
          <w:szCs w:val="21"/>
        </w:rPr>
      </w:pPr>
      <w:r w:rsidRPr="0015361F">
        <w:rPr>
          <w:spacing w:val="10"/>
          <w:szCs w:val="21"/>
        </w:rPr>
        <w:t>保険金支払額＋期末未払保険金</w:t>
      </w:r>
      <w:r w:rsidRPr="0015361F">
        <w:rPr>
          <w:spacing w:val="10"/>
          <w:szCs w:val="21"/>
        </w:rPr>
        <w:t>―</w:t>
      </w:r>
      <w:r w:rsidRPr="0015361F">
        <w:rPr>
          <w:spacing w:val="10"/>
          <w:szCs w:val="21"/>
        </w:rPr>
        <w:t>期首未払保険金</w:t>
      </w:r>
      <w:r w:rsidRPr="0015361F">
        <w:rPr>
          <w:spacing w:val="10"/>
          <w:szCs w:val="21"/>
        </w:rPr>
        <w:t>―</w:t>
      </w:r>
      <w:r w:rsidRPr="0015361F">
        <w:rPr>
          <w:spacing w:val="10"/>
          <w:szCs w:val="21"/>
        </w:rPr>
        <w:t>回収金</w:t>
      </w:r>
    </w:p>
    <w:p w14:paraId="7541D1FB" w14:textId="77777777" w:rsidR="00133424" w:rsidRPr="0015361F" w:rsidRDefault="000A1EC0" w:rsidP="00133424">
      <w:pPr>
        <w:spacing w:line="240" w:lineRule="exact"/>
        <w:ind w:leftChars="261" w:left="559"/>
        <w:rPr>
          <w:spacing w:val="10"/>
          <w:szCs w:val="21"/>
        </w:rPr>
      </w:pPr>
      <w:r>
        <w:rPr>
          <w:noProof/>
          <w:spacing w:val="10"/>
          <w:szCs w:val="21"/>
        </w:rPr>
        <w:pict w14:anchorId="5A50995A">
          <v:line id="_x0000_s1028" style="position:absolute;left:0;text-align:left;flip:y;z-index:251656192" from="112pt,7pt" to="414.4pt,8.45pt"/>
        </w:pict>
      </w:r>
      <w:r w:rsidR="00133424" w:rsidRPr="0015361F">
        <w:rPr>
          <w:spacing w:val="10"/>
          <w:szCs w:val="21"/>
        </w:rPr>
        <w:t xml:space="preserve">損害率（％）＝　　　　　　　　　　　　　　　　　　　　　　　　　　</w:t>
      </w:r>
      <w:r w:rsidR="00133424" w:rsidRPr="0015361F">
        <w:rPr>
          <w:spacing w:val="10"/>
          <w:szCs w:val="21"/>
        </w:rPr>
        <w:t>×</w:t>
      </w:r>
      <w:r w:rsidR="00133424" w:rsidRPr="0015361F">
        <w:rPr>
          <w:spacing w:val="10"/>
          <w:szCs w:val="21"/>
        </w:rPr>
        <w:t>１００</w:t>
      </w:r>
    </w:p>
    <w:p w14:paraId="792180A4" w14:textId="77777777" w:rsidR="00133424" w:rsidRPr="0015361F" w:rsidRDefault="00133424" w:rsidP="00133424">
      <w:pPr>
        <w:spacing w:line="240" w:lineRule="exact"/>
        <w:ind w:firstLineChars="1196" w:firstLine="2800"/>
        <w:rPr>
          <w:spacing w:val="10"/>
          <w:szCs w:val="21"/>
        </w:rPr>
      </w:pPr>
      <w:r w:rsidRPr="0015361F">
        <w:rPr>
          <w:spacing w:val="10"/>
          <w:szCs w:val="21"/>
        </w:rPr>
        <w:t>Σ</w:t>
      </w:r>
      <w:r w:rsidRPr="0015361F">
        <w:rPr>
          <w:spacing w:val="10"/>
          <w:szCs w:val="21"/>
        </w:rPr>
        <w:t>（既収した保険料の額</w:t>
      </w:r>
      <w:r w:rsidRPr="0015361F">
        <w:rPr>
          <w:spacing w:val="10"/>
          <w:szCs w:val="21"/>
        </w:rPr>
        <w:t>÷</w:t>
      </w:r>
      <w:r w:rsidRPr="0015361F">
        <w:rPr>
          <w:spacing w:val="10"/>
          <w:szCs w:val="21"/>
        </w:rPr>
        <w:t>保険成績調整係数）</w:t>
      </w:r>
    </w:p>
    <w:p w14:paraId="15511A87" w14:textId="77777777" w:rsidR="00133424" w:rsidRPr="0015361F" w:rsidRDefault="00133424" w:rsidP="00133424">
      <w:pPr>
        <w:spacing w:line="160" w:lineRule="exact"/>
        <w:rPr>
          <w:spacing w:val="10"/>
          <w:szCs w:val="21"/>
        </w:rPr>
      </w:pPr>
    </w:p>
    <w:p w14:paraId="637365C3" w14:textId="77777777" w:rsidR="00133424" w:rsidRPr="0015361F" w:rsidRDefault="00133424" w:rsidP="00133424">
      <w:pPr>
        <w:ind w:leftChars="209" w:left="669" w:hangingChars="95" w:hanging="222"/>
        <w:rPr>
          <w:spacing w:val="10"/>
          <w:szCs w:val="21"/>
        </w:rPr>
      </w:pPr>
      <w:r w:rsidRPr="00117FB4">
        <w:rPr>
          <w:rFonts w:ascii="ＭＳ 明朝" w:hAnsi="ＭＳ 明朝"/>
          <w:spacing w:val="10"/>
          <w:szCs w:val="21"/>
        </w:rPr>
        <w:t xml:space="preserve">①　</w:t>
      </w:r>
      <w:r w:rsidRPr="0015361F">
        <w:rPr>
          <w:snapToGrid w:val="0"/>
          <w:spacing w:val="10"/>
          <w:szCs w:val="21"/>
        </w:rPr>
        <w:t>保険金支払額</w:t>
      </w:r>
      <w:r w:rsidRPr="0015361F">
        <w:rPr>
          <w:spacing w:val="10"/>
          <w:szCs w:val="21"/>
        </w:rPr>
        <w:t>は、企業総合特約書更新時の直近２年間（以下「対象期間」という。）に支払われた保険金の額の合計とする。</w:t>
      </w:r>
    </w:p>
    <w:p w14:paraId="5D13D6EF" w14:textId="77777777" w:rsidR="00133424" w:rsidRPr="0015361F" w:rsidRDefault="00133424" w:rsidP="00133424">
      <w:pPr>
        <w:ind w:leftChars="209" w:left="669" w:hangingChars="95" w:hanging="222"/>
        <w:rPr>
          <w:spacing w:val="10"/>
          <w:szCs w:val="21"/>
        </w:rPr>
      </w:pPr>
      <w:r w:rsidRPr="00117FB4">
        <w:rPr>
          <w:rFonts w:ascii="ＭＳ 明朝" w:hAnsi="ＭＳ 明朝"/>
          <w:snapToGrid w:val="0"/>
          <w:spacing w:val="10"/>
          <w:szCs w:val="21"/>
        </w:rPr>
        <w:t xml:space="preserve">②　</w:t>
      </w:r>
      <w:r w:rsidRPr="00117FB4">
        <w:rPr>
          <w:rFonts w:ascii="ＭＳ 明朝" w:hAnsi="ＭＳ 明朝"/>
          <w:spacing w:val="10"/>
          <w:szCs w:val="21"/>
        </w:rPr>
        <w:t>期</w:t>
      </w:r>
      <w:r w:rsidRPr="0015361F">
        <w:rPr>
          <w:spacing w:val="10"/>
          <w:szCs w:val="21"/>
        </w:rPr>
        <w:t>首</w:t>
      </w:r>
      <w:r w:rsidRPr="0015361F">
        <w:rPr>
          <w:snapToGrid w:val="0"/>
          <w:spacing w:val="10"/>
          <w:szCs w:val="21"/>
        </w:rPr>
        <w:t>未払保険金及び</w:t>
      </w:r>
      <w:r w:rsidRPr="0015361F">
        <w:rPr>
          <w:spacing w:val="10"/>
          <w:szCs w:val="21"/>
        </w:rPr>
        <w:t>期末未払保険金は、それぞれ対象期間の期首又は期末において、保険金請求に係る保険金が未払となっている額とする。</w:t>
      </w:r>
    </w:p>
    <w:p w14:paraId="5D297AA5" w14:textId="77777777" w:rsidR="00133424" w:rsidRPr="0015361F" w:rsidRDefault="00133424" w:rsidP="00133424">
      <w:pPr>
        <w:ind w:leftChars="209" w:left="669" w:hangingChars="95" w:hanging="222"/>
        <w:rPr>
          <w:spacing w:val="10"/>
          <w:szCs w:val="21"/>
        </w:rPr>
      </w:pPr>
      <w:r w:rsidRPr="00117FB4">
        <w:rPr>
          <w:rFonts w:ascii="ＭＳ 明朝" w:hAnsi="ＭＳ 明朝"/>
          <w:snapToGrid w:val="0"/>
          <w:spacing w:val="10"/>
          <w:szCs w:val="21"/>
        </w:rPr>
        <w:t>③　回</w:t>
      </w:r>
      <w:r w:rsidRPr="0015361F">
        <w:rPr>
          <w:snapToGrid w:val="0"/>
          <w:spacing w:val="10"/>
          <w:szCs w:val="21"/>
        </w:rPr>
        <w:t>収金</w:t>
      </w:r>
      <w:r w:rsidRPr="0015361F">
        <w:rPr>
          <w:spacing w:val="10"/>
          <w:szCs w:val="21"/>
        </w:rPr>
        <w:t>は、対象期間の回収金納付通知書に基づく納付額とする。</w:t>
      </w:r>
    </w:p>
    <w:p w14:paraId="1B52F465" w14:textId="77777777" w:rsidR="00133424" w:rsidRPr="0015361F" w:rsidRDefault="00A35F08" w:rsidP="00133424">
      <w:pPr>
        <w:ind w:leftChars="207" w:left="672" w:hangingChars="98" w:hanging="229"/>
        <w:rPr>
          <w:spacing w:val="10"/>
          <w:szCs w:val="21"/>
        </w:rPr>
      </w:pPr>
      <w:r w:rsidRPr="00117FB4">
        <w:rPr>
          <w:rFonts w:ascii="ＭＳ 明朝" w:hAnsi="ＭＳ 明朝"/>
          <w:spacing w:val="10"/>
          <w:szCs w:val="21"/>
        </w:rPr>
        <w:t>④</w:t>
      </w:r>
      <w:r w:rsidR="00133424" w:rsidRPr="00117FB4">
        <w:rPr>
          <w:rFonts w:ascii="ＭＳ 明朝" w:hAnsi="ＭＳ 明朝"/>
          <w:spacing w:val="10"/>
          <w:szCs w:val="21"/>
        </w:rPr>
        <w:t xml:space="preserve">　保</w:t>
      </w:r>
      <w:r w:rsidR="00133424" w:rsidRPr="0015361F">
        <w:rPr>
          <w:spacing w:val="10"/>
          <w:szCs w:val="21"/>
        </w:rPr>
        <w:t>険成績調整係数は、徴収した保険料を算出した際に適用されていた当該係数とする。</w:t>
      </w:r>
    </w:p>
    <w:p w14:paraId="5876821C" w14:textId="77777777" w:rsidR="00451357" w:rsidRPr="0015361F" w:rsidRDefault="00451357" w:rsidP="006F55A7">
      <w:pPr>
        <w:spacing w:beforeLines="50" w:before="180"/>
        <w:ind w:leftChars="105" w:left="642" w:hangingChars="195" w:hanging="417"/>
        <w:rPr>
          <w:snapToGrid w:val="0"/>
          <w:kern w:val="0"/>
          <w:szCs w:val="21"/>
        </w:rPr>
      </w:pPr>
      <w:r w:rsidRPr="0015361F">
        <w:rPr>
          <w:szCs w:val="21"/>
        </w:rPr>
        <w:t>(3)</w:t>
      </w:r>
      <w:r w:rsidRPr="0015361F">
        <w:rPr>
          <w:szCs w:val="21"/>
        </w:rPr>
        <w:t xml:space="preserve">　</w:t>
      </w:r>
      <w:r w:rsidRPr="0015361F">
        <w:rPr>
          <w:snapToGrid w:val="0"/>
          <w:kern w:val="0"/>
          <w:szCs w:val="21"/>
        </w:rPr>
        <w:t>新たに企業総合特約書を締結する者（以下「新規締結者」という。）が、締結する</w:t>
      </w:r>
      <w:r w:rsidRPr="0015361F">
        <w:rPr>
          <w:szCs w:val="21"/>
        </w:rPr>
        <w:t>日の属する</w:t>
      </w:r>
      <w:r w:rsidRPr="0015361F">
        <w:rPr>
          <w:snapToGrid w:val="0"/>
          <w:kern w:val="0"/>
          <w:szCs w:val="21"/>
        </w:rPr>
        <w:t>年度（以下｢締結年度｣という。）の前年度まで３年以上継続して設備財等特約書の対象者であった場合にあっては、新規締結者が締結年度の前年度を含み</w:t>
      </w:r>
      <w:r w:rsidRPr="0015361F">
        <w:rPr>
          <w:snapToGrid w:val="0"/>
          <w:kern w:val="0"/>
          <w:szCs w:val="21"/>
        </w:rPr>
        <w:t>5</w:t>
      </w:r>
      <w:r w:rsidRPr="0015361F">
        <w:rPr>
          <w:snapToGrid w:val="0"/>
          <w:kern w:val="0"/>
          <w:szCs w:val="21"/>
        </w:rPr>
        <w:t>年前の</w:t>
      </w:r>
      <w:r w:rsidRPr="0015361F">
        <w:rPr>
          <w:snapToGrid w:val="0"/>
          <w:kern w:val="0"/>
          <w:szCs w:val="21"/>
        </w:rPr>
        <w:t>4</w:t>
      </w:r>
      <w:r w:rsidRPr="0015361F">
        <w:rPr>
          <w:snapToGrid w:val="0"/>
          <w:kern w:val="0"/>
          <w:szCs w:val="21"/>
        </w:rPr>
        <w:t>月</w:t>
      </w:r>
      <w:r w:rsidRPr="0015361F">
        <w:rPr>
          <w:snapToGrid w:val="0"/>
          <w:kern w:val="0"/>
          <w:szCs w:val="21"/>
        </w:rPr>
        <w:t>1</w:t>
      </w:r>
      <w:r w:rsidRPr="0015361F">
        <w:rPr>
          <w:snapToGrid w:val="0"/>
          <w:kern w:val="0"/>
          <w:szCs w:val="21"/>
        </w:rPr>
        <w:t>日から締結年度の前年度末までに設備財等特約書に基づいて締結した保険契約は短期総合保険特約書又は企業総合特約書に基づいて締結されたものとみなして、上記</w:t>
      </w:r>
      <w:r w:rsidRPr="0015361F">
        <w:rPr>
          <w:snapToGrid w:val="0"/>
          <w:kern w:val="0"/>
          <w:szCs w:val="21"/>
        </w:rPr>
        <w:t>(1)</w:t>
      </w:r>
      <w:r w:rsidRPr="0015361F">
        <w:rPr>
          <w:snapToGrid w:val="0"/>
          <w:kern w:val="0"/>
          <w:szCs w:val="21"/>
        </w:rPr>
        <w:t>及び</w:t>
      </w:r>
      <w:r w:rsidRPr="0015361F">
        <w:rPr>
          <w:snapToGrid w:val="0"/>
          <w:kern w:val="0"/>
          <w:szCs w:val="21"/>
        </w:rPr>
        <w:t>(2)</w:t>
      </w:r>
      <w:r w:rsidRPr="0015361F">
        <w:rPr>
          <w:snapToGrid w:val="0"/>
          <w:kern w:val="0"/>
          <w:szCs w:val="21"/>
        </w:rPr>
        <w:t>の更新時に係る規定を適用する。</w:t>
      </w:r>
    </w:p>
    <w:p w14:paraId="556A4795" w14:textId="77777777" w:rsidR="005278E0" w:rsidRPr="0015361F" w:rsidRDefault="005278E0">
      <w:pPr>
        <w:rPr>
          <w:szCs w:val="21"/>
        </w:rPr>
      </w:pPr>
    </w:p>
    <w:p w14:paraId="6949100B" w14:textId="77777777" w:rsidR="00133424" w:rsidRPr="0015361F" w:rsidRDefault="00133424">
      <w:pPr>
        <w:rPr>
          <w:szCs w:val="21"/>
        </w:rPr>
      </w:pPr>
    </w:p>
    <w:p w14:paraId="32F96BEF" w14:textId="77777777" w:rsidR="00BA0F51" w:rsidRPr="00117FB4" w:rsidRDefault="00133424" w:rsidP="00BA0F51">
      <w:pPr>
        <w:rPr>
          <w:rFonts w:ascii="ＭＳ ゴシック" w:eastAsia="ＭＳ ゴシック" w:hAnsi="ＭＳ ゴシック"/>
        </w:rPr>
      </w:pPr>
      <w:r w:rsidRPr="0015361F">
        <w:rPr>
          <w:szCs w:val="21"/>
        </w:rPr>
        <w:br w:type="page"/>
      </w:r>
      <w:r w:rsidR="00FE626F" w:rsidRPr="00117FB4">
        <w:rPr>
          <w:rFonts w:ascii="ＭＳ ゴシック" w:eastAsia="ＭＳ ゴシック" w:hAnsi="ＭＳ ゴシック"/>
        </w:rPr>
        <w:lastRenderedPageBreak/>
        <w:t>別表第２</w:t>
      </w:r>
    </w:p>
    <w:p w14:paraId="25AE85EB" w14:textId="77777777" w:rsidR="00FD543A" w:rsidRPr="0015361F" w:rsidRDefault="00FD543A" w:rsidP="00FD543A">
      <w:pPr>
        <w:jc w:val="right"/>
      </w:pPr>
      <w:r w:rsidRPr="0015361F">
        <w:t xml:space="preserve">　</w:t>
      </w:r>
    </w:p>
    <w:p w14:paraId="335456E6" w14:textId="77777777" w:rsidR="00056927" w:rsidRDefault="00056927" w:rsidP="00056927">
      <w:pPr>
        <w:jc w:val="center"/>
      </w:pPr>
      <w:r w:rsidRPr="0015361F">
        <w:t>限度額設定型貿易保険</w:t>
      </w:r>
    </w:p>
    <w:p w14:paraId="459676D1" w14:textId="77777777" w:rsidR="006F55A7" w:rsidRDefault="006F55A7" w:rsidP="00056927">
      <w:pPr>
        <w:jc w:val="center"/>
      </w:pPr>
    </w:p>
    <w:p w14:paraId="385911C8" w14:textId="77777777" w:rsidR="006F55A7" w:rsidRPr="0015361F" w:rsidRDefault="006F55A7" w:rsidP="00056927">
      <w:pPr>
        <w:jc w:val="center"/>
      </w:pPr>
    </w:p>
    <w:p w14:paraId="4C0C0809" w14:textId="77777777" w:rsidR="00056927" w:rsidRPr="0015361F" w:rsidRDefault="00056927" w:rsidP="006F55A7">
      <w:pPr>
        <w:jc w:val="right"/>
      </w:pPr>
      <w:r w:rsidRPr="0015361F">
        <w:t>（保険金支払限度額当たりの保険料率）</w:t>
      </w:r>
    </w:p>
    <w:tbl>
      <w:tblPr>
        <w:tblW w:w="9184" w:type="dxa"/>
        <w:tblInd w:w="108" w:type="dxa"/>
        <w:tblLayout w:type="fixed"/>
        <w:tblLook w:val="01E0" w:firstRow="1" w:lastRow="1" w:firstColumn="1" w:lastColumn="1" w:noHBand="0" w:noVBand="0"/>
      </w:tblPr>
      <w:tblGrid>
        <w:gridCol w:w="2016"/>
        <w:gridCol w:w="1120"/>
        <w:gridCol w:w="1008"/>
        <w:gridCol w:w="1008"/>
        <w:gridCol w:w="1008"/>
        <w:gridCol w:w="1008"/>
        <w:gridCol w:w="1008"/>
        <w:gridCol w:w="1008"/>
      </w:tblGrid>
      <w:tr w:rsidR="00056927" w:rsidRPr="0015361F" w14:paraId="33AD2832" w14:textId="77777777" w:rsidTr="006F55A7">
        <w:trPr>
          <w:trHeight w:val="519"/>
        </w:trPr>
        <w:tc>
          <w:tcPr>
            <w:tcW w:w="2016" w:type="dxa"/>
            <w:vMerge w:val="restart"/>
            <w:tcBorders>
              <w:top w:val="single" w:sz="8" w:space="0" w:color="auto"/>
              <w:left w:val="single" w:sz="8" w:space="0" w:color="auto"/>
              <w:bottom w:val="single" w:sz="8" w:space="0" w:color="auto"/>
              <w:right w:val="single" w:sz="8" w:space="0" w:color="auto"/>
            </w:tcBorders>
            <w:vAlign w:val="center"/>
          </w:tcPr>
          <w:p w14:paraId="049D2E12" w14:textId="77777777" w:rsidR="00056927" w:rsidRPr="0015361F" w:rsidRDefault="00056927" w:rsidP="00D041BC">
            <w:pPr>
              <w:autoSpaceDE w:val="0"/>
              <w:autoSpaceDN w:val="0"/>
              <w:adjustRightInd w:val="0"/>
              <w:rPr>
                <w:rFonts w:cs="Arial"/>
                <w:color w:val="000000"/>
                <w:szCs w:val="21"/>
              </w:rPr>
            </w:pPr>
            <w:r w:rsidRPr="0015361F">
              <w:rPr>
                <w:rFonts w:cs="Arial"/>
                <w:color w:val="000000"/>
                <w:szCs w:val="21"/>
              </w:rPr>
              <w:br w:type="page"/>
            </w:r>
            <w:r w:rsidRPr="0015361F">
              <w:rPr>
                <w:rFonts w:cs="Arial"/>
                <w:color w:val="000000"/>
                <w:szCs w:val="21"/>
              </w:rPr>
              <w:t>保険契約締結日における輸出契約等の相手方の格付</w:t>
            </w:r>
          </w:p>
        </w:tc>
        <w:tc>
          <w:tcPr>
            <w:tcW w:w="7168" w:type="dxa"/>
            <w:gridSpan w:val="7"/>
            <w:tcBorders>
              <w:top w:val="single" w:sz="8" w:space="0" w:color="auto"/>
              <w:left w:val="single" w:sz="8" w:space="0" w:color="auto"/>
              <w:bottom w:val="single" w:sz="4" w:space="0" w:color="auto"/>
              <w:right w:val="single" w:sz="8" w:space="0" w:color="auto"/>
            </w:tcBorders>
            <w:vAlign w:val="center"/>
          </w:tcPr>
          <w:p w14:paraId="1CFD1220"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国カテゴリー別保険料率（年率）</w:t>
            </w:r>
          </w:p>
        </w:tc>
      </w:tr>
      <w:tr w:rsidR="00117FB4" w:rsidRPr="0015361F" w14:paraId="49F1AFAB" w14:textId="77777777" w:rsidTr="006F55A7">
        <w:trPr>
          <w:trHeight w:val="520"/>
        </w:trPr>
        <w:tc>
          <w:tcPr>
            <w:tcW w:w="2016" w:type="dxa"/>
            <w:vMerge/>
            <w:tcBorders>
              <w:top w:val="single" w:sz="8" w:space="0" w:color="auto"/>
              <w:left w:val="single" w:sz="8" w:space="0" w:color="auto"/>
              <w:bottom w:val="single" w:sz="8" w:space="0" w:color="auto"/>
              <w:right w:val="single" w:sz="8" w:space="0" w:color="auto"/>
            </w:tcBorders>
            <w:vAlign w:val="center"/>
          </w:tcPr>
          <w:p w14:paraId="14EBE673" w14:textId="77777777" w:rsidR="00056927" w:rsidRPr="0015361F" w:rsidRDefault="00056927" w:rsidP="00D041BC">
            <w:pPr>
              <w:widowControl/>
              <w:autoSpaceDE w:val="0"/>
              <w:autoSpaceDN w:val="0"/>
              <w:adjustRightInd w:val="0"/>
              <w:jc w:val="left"/>
              <w:rPr>
                <w:rFonts w:cs="Arial"/>
                <w:color w:val="000000"/>
                <w:szCs w:val="21"/>
              </w:rPr>
            </w:pPr>
          </w:p>
        </w:tc>
        <w:tc>
          <w:tcPr>
            <w:tcW w:w="1120" w:type="dxa"/>
            <w:tcBorders>
              <w:top w:val="single" w:sz="4" w:space="0" w:color="auto"/>
              <w:left w:val="single" w:sz="8" w:space="0" w:color="auto"/>
              <w:bottom w:val="single" w:sz="8" w:space="0" w:color="auto"/>
              <w:right w:val="single" w:sz="4" w:space="0" w:color="auto"/>
            </w:tcBorders>
            <w:vAlign w:val="center"/>
          </w:tcPr>
          <w:p w14:paraId="38F48CEA"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Ａ</w:t>
            </w:r>
          </w:p>
        </w:tc>
        <w:tc>
          <w:tcPr>
            <w:tcW w:w="1008" w:type="dxa"/>
            <w:tcBorders>
              <w:top w:val="single" w:sz="4" w:space="0" w:color="auto"/>
              <w:left w:val="single" w:sz="4" w:space="0" w:color="auto"/>
              <w:bottom w:val="single" w:sz="8" w:space="0" w:color="auto"/>
              <w:right w:val="single" w:sz="4" w:space="0" w:color="auto"/>
            </w:tcBorders>
            <w:vAlign w:val="center"/>
          </w:tcPr>
          <w:p w14:paraId="18CEBD42"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Ｂ</w:t>
            </w:r>
          </w:p>
        </w:tc>
        <w:tc>
          <w:tcPr>
            <w:tcW w:w="1008" w:type="dxa"/>
            <w:tcBorders>
              <w:top w:val="single" w:sz="4" w:space="0" w:color="auto"/>
              <w:left w:val="single" w:sz="4" w:space="0" w:color="auto"/>
              <w:bottom w:val="single" w:sz="8" w:space="0" w:color="auto"/>
              <w:right w:val="single" w:sz="4" w:space="0" w:color="auto"/>
            </w:tcBorders>
            <w:vAlign w:val="center"/>
          </w:tcPr>
          <w:p w14:paraId="4E3F550F"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Ｃ</w:t>
            </w:r>
          </w:p>
        </w:tc>
        <w:tc>
          <w:tcPr>
            <w:tcW w:w="1008" w:type="dxa"/>
            <w:tcBorders>
              <w:top w:val="single" w:sz="4" w:space="0" w:color="auto"/>
              <w:left w:val="single" w:sz="4" w:space="0" w:color="auto"/>
              <w:bottom w:val="single" w:sz="8" w:space="0" w:color="auto"/>
              <w:right w:val="single" w:sz="4" w:space="0" w:color="auto"/>
            </w:tcBorders>
            <w:vAlign w:val="center"/>
          </w:tcPr>
          <w:p w14:paraId="6EAEF03F"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Ｄ</w:t>
            </w:r>
          </w:p>
        </w:tc>
        <w:tc>
          <w:tcPr>
            <w:tcW w:w="1008" w:type="dxa"/>
            <w:tcBorders>
              <w:top w:val="single" w:sz="4" w:space="0" w:color="auto"/>
              <w:left w:val="single" w:sz="4" w:space="0" w:color="auto"/>
              <w:bottom w:val="single" w:sz="8" w:space="0" w:color="auto"/>
              <w:right w:val="single" w:sz="4" w:space="0" w:color="auto"/>
            </w:tcBorders>
            <w:vAlign w:val="center"/>
          </w:tcPr>
          <w:p w14:paraId="48438BE2"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Ｅ</w:t>
            </w:r>
          </w:p>
        </w:tc>
        <w:tc>
          <w:tcPr>
            <w:tcW w:w="1008" w:type="dxa"/>
            <w:tcBorders>
              <w:top w:val="single" w:sz="4" w:space="0" w:color="auto"/>
              <w:left w:val="single" w:sz="4" w:space="0" w:color="auto"/>
              <w:bottom w:val="single" w:sz="8" w:space="0" w:color="auto"/>
              <w:right w:val="single" w:sz="4" w:space="0" w:color="auto"/>
            </w:tcBorders>
            <w:vAlign w:val="center"/>
          </w:tcPr>
          <w:p w14:paraId="625A45A0"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Ｆ</w:t>
            </w:r>
          </w:p>
        </w:tc>
        <w:tc>
          <w:tcPr>
            <w:tcW w:w="1008" w:type="dxa"/>
            <w:tcBorders>
              <w:top w:val="single" w:sz="4" w:space="0" w:color="auto"/>
              <w:left w:val="single" w:sz="4" w:space="0" w:color="auto"/>
              <w:bottom w:val="single" w:sz="8" w:space="0" w:color="auto"/>
              <w:right w:val="single" w:sz="8" w:space="0" w:color="auto"/>
            </w:tcBorders>
            <w:vAlign w:val="center"/>
          </w:tcPr>
          <w:p w14:paraId="3C2DF3E0"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Ｇ</w:t>
            </w:r>
          </w:p>
        </w:tc>
      </w:tr>
      <w:tr w:rsidR="00117FB4" w:rsidRPr="0015361F" w14:paraId="185ED972" w14:textId="77777777" w:rsidTr="006F55A7">
        <w:trPr>
          <w:trHeight w:val="568"/>
        </w:trPr>
        <w:tc>
          <w:tcPr>
            <w:tcW w:w="2016" w:type="dxa"/>
            <w:tcBorders>
              <w:top w:val="single" w:sz="8" w:space="0" w:color="auto"/>
              <w:left w:val="single" w:sz="8" w:space="0" w:color="auto"/>
              <w:bottom w:val="single" w:sz="4" w:space="0" w:color="auto"/>
              <w:right w:val="single" w:sz="8" w:space="0" w:color="auto"/>
            </w:tcBorders>
            <w:vAlign w:val="center"/>
          </w:tcPr>
          <w:p w14:paraId="57ECFE0C" w14:textId="77777777" w:rsidR="00056927" w:rsidRPr="0015361F" w:rsidRDefault="00056927" w:rsidP="00D041BC">
            <w:pPr>
              <w:autoSpaceDE w:val="0"/>
              <w:autoSpaceDN w:val="0"/>
              <w:adjustRightInd w:val="0"/>
              <w:rPr>
                <w:rFonts w:cs="Arial"/>
                <w:color w:val="000000"/>
                <w:szCs w:val="21"/>
              </w:rPr>
            </w:pPr>
            <w:r w:rsidRPr="0015361F">
              <w:rPr>
                <w:rFonts w:cs="Arial"/>
                <w:color w:val="000000"/>
                <w:szCs w:val="21"/>
              </w:rPr>
              <w:t>ＧＳ格、ＧＡ格、ＧＥ格、ＳＡ格又はＥＥ格</w:t>
            </w:r>
          </w:p>
        </w:tc>
        <w:tc>
          <w:tcPr>
            <w:tcW w:w="1120" w:type="dxa"/>
            <w:tcBorders>
              <w:top w:val="single" w:sz="8" w:space="0" w:color="auto"/>
              <w:left w:val="single" w:sz="8" w:space="0" w:color="auto"/>
              <w:bottom w:val="single" w:sz="4" w:space="0" w:color="auto"/>
              <w:right w:val="single" w:sz="4" w:space="0" w:color="auto"/>
            </w:tcBorders>
            <w:vAlign w:val="center"/>
          </w:tcPr>
          <w:p w14:paraId="39DB04C7" w14:textId="77777777" w:rsidR="00056927" w:rsidRPr="0015361F" w:rsidRDefault="00056927" w:rsidP="00D041BC">
            <w:pPr>
              <w:widowControl/>
              <w:autoSpaceDE w:val="0"/>
              <w:autoSpaceDN w:val="0"/>
              <w:adjustRightInd w:val="0"/>
              <w:jc w:val="center"/>
              <w:rPr>
                <w:rFonts w:cs="Arial"/>
                <w:color w:val="000000"/>
                <w:szCs w:val="21"/>
              </w:rPr>
            </w:pPr>
            <w:r w:rsidRPr="0015361F">
              <w:rPr>
                <w:rFonts w:cs="Arial"/>
                <w:color w:val="000000"/>
                <w:szCs w:val="21"/>
              </w:rPr>
              <w:t>0.674</w:t>
            </w:r>
            <w:r w:rsidRPr="0015361F">
              <w:rPr>
                <w:rFonts w:cs="Arial"/>
                <w:color w:val="000000"/>
                <w:szCs w:val="21"/>
              </w:rPr>
              <w:t>％</w:t>
            </w:r>
          </w:p>
        </w:tc>
        <w:tc>
          <w:tcPr>
            <w:tcW w:w="1008" w:type="dxa"/>
            <w:tcBorders>
              <w:top w:val="single" w:sz="8" w:space="0" w:color="auto"/>
              <w:left w:val="single" w:sz="4" w:space="0" w:color="auto"/>
              <w:bottom w:val="single" w:sz="4" w:space="0" w:color="auto"/>
              <w:right w:val="single" w:sz="4" w:space="0" w:color="auto"/>
            </w:tcBorders>
            <w:vAlign w:val="center"/>
          </w:tcPr>
          <w:p w14:paraId="225307C8" w14:textId="77777777" w:rsidR="00056927" w:rsidRPr="0015361F" w:rsidRDefault="00056927" w:rsidP="00D041BC">
            <w:pPr>
              <w:widowControl/>
              <w:autoSpaceDE w:val="0"/>
              <w:autoSpaceDN w:val="0"/>
              <w:adjustRightInd w:val="0"/>
              <w:jc w:val="center"/>
              <w:rPr>
                <w:rFonts w:cs="Arial"/>
                <w:color w:val="000000"/>
                <w:szCs w:val="21"/>
              </w:rPr>
            </w:pPr>
            <w:r w:rsidRPr="0015361F">
              <w:rPr>
                <w:rFonts w:cs="Arial"/>
                <w:color w:val="000000"/>
                <w:szCs w:val="21"/>
              </w:rPr>
              <w:t>1.085</w:t>
            </w:r>
            <w:r w:rsidRPr="0015361F">
              <w:rPr>
                <w:rFonts w:cs="Arial"/>
                <w:color w:val="000000"/>
                <w:szCs w:val="21"/>
              </w:rPr>
              <w:t>％</w:t>
            </w:r>
          </w:p>
        </w:tc>
        <w:tc>
          <w:tcPr>
            <w:tcW w:w="1008" w:type="dxa"/>
            <w:tcBorders>
              <w:top w:val="single" w:sz="8" w:space="0" w:color="auto"/>
              <w:left w:val="single" w:sz="4" w:space="0" w:color="auto"/>
              <w:bottom w:val="single" w:sz="4" w:space="0" w:color="auto"/>
              <w:right w:val="single" w:sz="4" w:space="0" w:color="auto"/>
            </w:tcBorders>
            <w:vAlign w:val="center"/>
          </w:tcPr>
          <w:p w14:paraId="665E540D" w14:textId="77777777" w:rsidR="00056927" w:rsidRPr="0015361F" w:rsidRDefault="00056927" w:rsidP="00D041BC">
            <w:pPr>
              <w:widowControl/>
              <w:autoSpaceDE w:val="0"/>
              <w:autoSpaceDN w:val="0"/>
              <w:adjustRightInd w:val="0"/>
              <w:jc w:val="center"/>
              <w:rPr>
                <w:rFonts w:cs="Arial"/>
                <w:color w:val="000000"/>
                <w:szCs w:val="21"/>
              </w:rPr>
            </w:pPr>
            <w:r w:rsidRPr="0015361F">
              <w:rPr>
                <w:rFonts w:cs="Arial"/>
                <w:color w:val="000000"/>
                <w:szCs w:val="21"/>
              </w:rPr>
              <w:t>1.668</w:t>
            </w:r>
            <w:r w:rsidRPr="0015361F">
              <w:rPr>
                <w:rFonts w:cs="Arial"/>
                <w:color w:val="000000"/>
                <w:szCs w:val="21"/>
              </w:rPr>
              <w:t>％</w:t>
            </w:r>
          </w:p>
        </w:tc>
        <w:tc>
          <w:tcPr>
            <w:tcW w:w="1008" w:type="dxa"/>
            <w:tcBorders>
              <w:top w:val="single" w:sz="8" w:space="0" w:color="auto"/>
              <w:left w:val="single" w:sz="4" w:space="0" w:color="auto"/>
              <w:bottom w:val="single" w:sz="4" w:space="0" w:color="auto"/>
              <w:right w:val="single" w:sz="4" w:space="0" w:color="auto"/>
            </w:tcBorders>
            <w:vAlign w:val="center"/>
          </w:tcPr>
          <w:p w14:paraId="4BCB731A"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2.180</w:t>
            </w:r>
            <w:r w:rsidRPr="0015361F">
              <w:rPr>
                <w:rFonts w:cs="Arial"/>
                <w:color w:val="000000"/>
                <w:szCs w:val="21"/>
              </w:rPr>
              <w:t>％</w:t>
            </w:r>
          </w:p>
        </w:tc>
        <w:tc>
          <w:tcPr>
            <w:tcW w:w="1008" w:type="dxa"/>
            <w:tcBorders>
              <w:top w:val="single" w:sz="8" w:space="0" w:color="auto"/>
              <w:left w:val="single" w:sz="4" w:space="0" w:color="auto"/>
              <w:bottom w:val="single" w:sz="4" w:space="0" w:color="auto"/>
              <w:right w:val="single" w:sz="4" w:space="0" w:color="auto"/>
            </w:tcBorders>
            <w:vAlign w:val="center"/>
          </w:tcPr>
          <w:p w14:paraId="570B9A5D"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2.795</w:t>
            </w:r>
            <w:r w:rsidRPr="0015361F">
              <w:rPr>
                <w:rFonts w:cs="Arial"/>
                <w:color w:val="000000"/>
                <w:szCs w:val="21"/>
              </w:rPr>
              <w:t>％</w:t>
            </w:r>
          </w:p>
        </w:tc>
        <w:tc>
          <w:tcPr>
            <w:tcW w:w="1008" w:type="dxa"/>
            <w:tcBorders>
              <w:top w:val="single" w:sz="8" w:space="0" w:color="auto"/>
              <w:left w:val="single" w:sz="4" w:space="0" w:color="auto"/>
              <w:bottom w:val="single" w:sz="4" w:space="0" w:color="auto"/>
              <w:right w:val="single" w:sz="4" w:space="0" w:color="auto"/>
            </w:tcBorders>
            <w:vAlign w:val="center"/>
          </w:tcPr>
          <w:p w14:paraId="732DCD87"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3.147</w:t>
            </w:r>
            <w:r w:rsidRPr="0015361F">
              <w:rPr>
                <w:rFonts w:cs="Arial"/>
                <w:color w:val="000000"/>
                <w:szCs w:val="21"/>
              </w:rPr>
              <w:t>％</w:t>
            </w:r>
          </w:p>
        </w:tc>
        <w:tc>
          <w:tcPr>
            <w:tcW w:w="1008" w:type="dxa"/>
            <w:tcBorders>
              <w:top w:val="single" w:sz="8" w:space="0" w:color="auto"/>
              <w:left w:val="single" w:sz="4" w:space="0" w:color="auto"/>
              <w:bottom w:val="single" w:sz="4" w:space="0" w:color="auto"/>
              <w:right w:val="single" w:sz="8" w:space="0" w:color="auto"/>
            </w:tcBorders>
            <w:vAlign w:val="center"/>
          </w:tcPr>
          <w:p w14:paraId="3F32BBE3"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4.538</w:t>
            </w:r>
            <w:r w:rsidRPr="0015361F">
              <w:rPr>
                <w:rFonts w:cs="Arial"/>
                <w:color w:val="000000"/>
                <w:szCs w:val="21"/>
              </w:rPr>
              <w:t>％</w:t>
            </w:r>
          </w:p>
        </w:tc>
      </w:tr>
      <w:tr w:rsidR="00117FB4" w:rsidRPr="0015361F" w14:paraId="51A56EFF" w14:textId="77777777" w:rsidTr="006F55A7">
        <w:trPr>
          <w:trHeight w:val="532"/>
        </w:trPr>
        <w:tc>
          <w:tcPr>
            <w:tcW w:w="2016" w:type="dxa"/>
            <w:tcBorders>
              <w:top w:val="single" w:sz="4" w:space="0" w:color="auto"/>
              <w:left w:val="single" w:sz="8" w:space="0" w:color="auto"/>
              <w:bottom w:val="single" w:sz="4" w:space="0" w:color="auto"/>
              <w:right w:val="single" w:sz="8" w:space="0" w:color="auto"/>
            </w:tcBorders>
            <w:vAlign w:val="center"/>
          </w:tcPr>
          <w:p w14:paraId="09C8A610" w14:textId="77777777" w:rsidR="00056927" w:rsidRPr="0015361F" w:rsidRDefault="00056927" w:rsidP="00D041BC">
            <w:pPr>
              <w:autoSpaceDE w:val="0"/>
              <w:autoSpaceDN w:val="0"/>
              <w:adjustRightInd w:val="0"/>
              <w:rPr>
                <w:rFonts w:cs="Arial"/>
                <w:color w:val="000000"/>
                <w:szCs w:val="21"/>
              </w:rPr>
            </w:pPr>
            <w:r w:rsidRPr="0015361F">
              <w:rPr>
                <w:rFonts w:cs="Arial"/>
                <w:color w:val="000000"/>
                <w:szCs w:val="21"/>
              </w:rPr>
              <w:t>ＥＡ格</w:t>
            </w:r>
          </w:p>
        </w:tc>
        <w:tc>
          <w:tcPr>
            <w:tcW w:w="1120" w:type="dxa"/>
            <w:tcBorders>
              <w:top w:val="single" w:sz="4" w:space="0" w:color="auto"/>
              <w:left w:val="single" w:sz="8" w:space="0" w:color="auto"/>
              <w:bottom w:val="single" w:sz="4" w:space="0" w:color="auto"/>
              <w:right w:val="single" w:sz="4" w:space="0" w:color="auto"/>
            </w:tcBorders>
            <w:vAlign w:val="center"/>
          </w:tcPr>
          <w:p w14:paraId="71975767" w14:textId="77777777" w:rsidR="00056927" w:rsidRPr="0015361F" w:rsidRDefault="00056927" w:rsidP="00D041BC">
            <w:pPr>
              <w:widowControl/>
              <w:autoSpaceDE w:val="0"/>
              <w:autoSpaceDN w:val="0"/>
              <w:adjustRightInd w:val="0"/>
              <w:jc w:val="center"/>
              <w:rPr>
                <w:rFonts w:cs="Arial"/>
                <w:color w:val="000000"/>
                <w:szCs w:val="21"/>
              </w:rPr>
            </w:pPr>
            <w:r w:rsidRPr="0015361F">
              <w:rPr>
                <w:rFonts w:cs="Arial"/>
                <w:color w:val="000000"/>
                <w:szCs w:val="21"/>
              </w:rPr>
              <w:t>1.168</w:t>
            </w:r>
            <w:r w:rsidRPr="0015361F">
              <w:rPr>
                <w:rFonts w:cs="Arial"/>
                <w:color w:val="000000"/>
                <w:szCs w:val="21"/>
              </w:rPr>
              <w:t>％</w:t>
            </w:r>
          </w:p>
        </w:tc>
        <w:tc>
          <w:tcPr>
            <w:tcW w:w="1008" w:type="dxa"/>
            <w:tcBorders>
              <w:top w:val="single" w:sz="4" w:space="0" w:color="auto"/>
              <w:left w:val="single" w:sz="4" w:space="0" w:color="auto"/>
              <w:bottom w:val="single" w:sz="4" w:space="0" w:color="auto"/>
              <w:right w:val="single" w:sz="4" w:space="0" w:color="auto"/>
            </w:tcBorders>
            <w:vAlign w:val="center"/>
          </w:tcPr>
          <w:p w14:paraId="5600EEF9" w14:textId="77777777" w:rsidR="00056927" w:rsidRPr="0015361F" w:rsidRDefault="00056927" w:rsidP="00D041BC">
            <w:pPr>
              <w:widowControl/>
              <w:autoSpaceDE w:val="0"/>
              <w:autoSpaceDN w:val="0"/>
              <w:adjustRightInd w:val="0"/>
              <w:jc w:val="center"/>
              <w:rPr>
                <w:rFonts w:cs="Arial"/>
                <w:color w:val="000000"/>
                <w:szCs w:val="21"/>
              </w:rPr>
            </w:pPr>
            <w:r w:rsidRPr="0015361F">
              <w:rPr>
                <w:rFonts w:cs="Arial"/>
                <w:color w:val="000000"/>
                <w:szCs w:val="21"/>
              </w:rPr>
              <w:t>1.580</w:t>
            </w:r>
            <w:r w:rsidRPr="0015361F">
              <w:rPr>
                <w:rFonts w:cs="Arial"/>
                <w:color w:val="000000"/>
                <w:szCs w:val="21"/>
              </w:rPr>
              <w:t>％</w:t>
            </w:r>
          </w:p>
        </w:tc>
        <w:tc>
          <w:tcPr>
            <w:tcW w:w="1008" w:type="dxa"/>
            <w:tcBorders>
              <w:top w:val="single" w:sz="4" w:space="0" w:color="auto"/>
              <w:left w:val="single" w:sz="4" w:space="0" w:color="auto"/>
              <w:bottom w:val="single" w:sz="4" w:space="0" w:color="auto"/>
              <w:right w:val="single" w:sz="4" w:space="0" w:color="auto"/>
            </w:tcBorders>
            <w:vAlign w:val="center"/>
          </w:tcPr>
          <w:p w14:paraId="7CDC974D" w14:textId="77777777" w:rsidR="00056927" w:rsidRPr="0015361F" w:rsidRDefault="00056927" w:rsidP="00D041BC">
            <w:pPr>
              <w:widowControl/>
              <w:autoSpaceDE w:val="0"/>
              <w:autoSpaceDN w:val="0"/>
              <w:adjustRightInd w:val="0"/>
              <w:jc w:val="center"/>
              <w:rPr>
                <w:rFonts w:cs="Arial"/>
                <w:color w:val="000000"/>
                <w:szCs w:val="21"/>
              </w:rPr>
            </w:pPr>
            <w:r w:rsidRPr="0015361F">
              <w:rPr>
                <w:rFonts w:cs="Arial"/>
                <w:color w:val="000000"/>
                <w:szCs w:val="21"/>
              </w:rPr>
              <w:t>2.163</w:t>
            </w:r>
            <w:r w:rsidRPr="0015361F">
              <w:rPr>
                <w:rFonts w:cs="Arial"/>
                <w:color w:val="000000"/>
                <w:szCs w:val="21"/>
              </w:rPr>
              <w:t>％</w:t>
            </w:r>
          </w:p>
        </w:tc>
        <w:tc>
          <w:tcPr>
            <w:tcW w:w="1008" w:type="dxa"/>
            <w:tcBorders>
              <w:top w:val="single" w:sz="4" w:space="0" w:color="auto"/>
              <w:left w:val="single" w:sz="4" w:space="0" w:color="auto"/>
              <w:bottom w:val="single" w:sz="4" w:space="0" w:color="auto"/>
              <w:right w:val="single" w:sz="4" w:space="0" w:color="auto"/>
            </w:tcBorders>
            <w:vAlign w:val="center"/>
          </w:tcPr>
          <w:p w14:paraId="35A564CD"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2.676</w:t>
            </w:r>
            <w:r w:rsidRPr="0015361F">
              <w:rPr>
                <w:rFonts w:cs="Arial"/>
                <w:color w:val="000000"/>
                <w:szCs w:val="21"/>
              </w:rPr>
              <w:t>％</w:t>
            </w:r>
          </w:p>
        </w:tc>
        <w:tc>
          <w:tcPr>
            <w:tcW w:w="1008" w:type="dxa"/>
            <w:tcBorders>
              <w:top w:val="single" w:sz="4" w:space="0" w:color="auto"/>
              <w:left w:val="single" w:sz="4" w:space="0" w:color="auto"/>
              <w:bottom w:val="single" w:sz="4" w:space="0" w:color="auto"/>
              <w:right w:val="single" w:sz="4" w:space="0" w:color="auto"/>
            </w:tcBorders>
            <w:vAlign w:val="center"/>
          </w:tcPr>
          <w:p w14:paraId="2518E1D1"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3.291</w:t>
            </w:r>
            <w:r w:rsidRPr="0015361F">
              <w:rPr>
                <w:rFonts w:cs="Arial"/>
                <w:color w:val="000000"/>
                <w:szCs w:val="21"/>
              </w:rPr>
              <w:t>％</w:t>
            </w:r>
          </w:p>
        </w:tc>
        <w:tc>
          <w:tcPr>
            <w:tcW w:w="1008" w:type="dxa"/>
            <w:tcBorders>
              <w:top w:val="single" w:sz="4" w:space="0" w:color="auto"/>
              <w:left w:val="single" w:sz="4" w:space="0" w:color="auto"/>
              <w:bottom w:val="single" w:sz="4" w:space="0" w:color="auto"/>
              <w:right w:val="single" w:sz="4" w:space="0" w:color="auto"/>
            </w:tcBorders>
            <w:vAlign w:val="center"/>
          </w:tcPr>
          <w:p w14:paraId="469BE47E"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3.642</w:t>
            </w:r>
            <w:r w:rsidRPr="0015361F">
              <w:rPr>
                <w:rFonts w:cs="Arial"/>
                <w:color w:val="000000"/>
                <w:szCs w:val="21"/>
              </w:rPr>
              <w:t>％</w:t>
            </w:r>
          </w:p>
        </w:tc>
        <w:tc>
          <w:tcPr>
            <w:tcW w:w="1008" w:type="dxa"/>
            <w:tcBorders>
              <w:top w:val="single" w:sz="4" w:space="0" w:color="auto"/>
              <w:left w:val="single" w:sz="4" w:space="0" w:color="auto"/>
              <w:bottom w:val="single" w:sz="4" w:space="0" w:color="auto"/>
              <w:right w:val="single" w:sz="8" w:space="0" w:color="auto"/>
            </w:tcBorders>
            <w:vAlign w:val="center"/>
          </w:tcPr>
          <w:p w14:paraId="6599A03F"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5.033</w:t>
            </w:r>
            <w:r w:rsidRPr="0015361F">
              <w:rPr>
                <w:rFonts w:cs="Arial"/>
                <w:color w:val="000000"/>
                <w:szCs w:val="21"/>
              </w:rPr>
              <w:t>％</w:t>
            </w:r>
          </w:p>
        </w:tc>
      </w:tr>
      <w:tr w:rsidR="00117FB4" w:rsidRPr="0015361F" w14:paraId="4DFCB8DF" w14:textId="77777777" w:rsidTr="006F55A7">
        <w:trPr>
          <w:trHeight w:val="550"/>
        </w:trPr>
        <w:tc>
          <w:tcPr>
            <w:tcW w:w="2016" w:type="dxa"/>
            <w:tcBorders>
              <w:top w:val="single" w:sz="4" w:space="0" w:color="auto"/>
              <w:left w:val="single" w:sz="8" w:space="0" w:color="auto"/>
              <w:bottom w:val="single" w:sz="8" w:space="0" w:color="auto"/>
              <w:right w:val="single" w:sz="8" w:space="0" w:color="auto"/>
            </w:tcBorders>
            <w:vAlign w:val="center"/>
          </w:tcPr>
          <w:p w14:paraId="52A00BDF" w14:textId="77777777" w:rsidR="00056927" w:rsidRPr="0015361F" w:rsidRDefault="00056927" w:rsidP="00D041BC">
            <w:pPr>
              <w:autoSpaceDE w:val="0"/>
              <w:autoSpaceDN w:val="0"/>
              <w:adjustRightInd w:val="0"/>
              <w:rPr>
                <w:rFonts w:cs="Arial"/>
                <w:color w:val="000000"/>
                <w:szCs w:val="21"/>
              </w:rPr>
            </w:pPr>
            <w:r w:rsidRPr="0015361F">
              <w:rPr>
                <w:rFonts w:cs="Arial"/>
                <w:color w:val="000000"/>
                <w:szCs w:val="21"/>
              </w:rPr>
              <w:t>ＥＭ格又はＥＦ格</w:t>
            </w:r>
          </w:p>
        </w:tc>
        <w:tc>
          <w:tcPr>
            <w:tcW w:w="1120" w:type="dxa"/>
            <w:tcBorders>
              <w:top w:val="single" w:sz="4" w:space="0" w:color="auto"/>
              <w:left w:val="single" w:sz="8" w:space="0" w:color="auto"/>
              <w:bottom w:val="single" w:sz="8" w:space="0" w:color="auto"/>
              <w:right w:val="single" w:sz="4" w:space="0" w:color="auto"/>
            </w:tcBorders>
            <w:vAlign w:val="center"/>
          </w:tcPr>
          <w:p w14:paraId="60F43EAE"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3.110</w:t>
            </w:r>
            <w:r w:rsidRPr="0015361F">
              <w:rPr>
                <w:rFonts w:cs="Arial"/>
                <w:color w:val="000000"/>
                <w:szCs w:val="21"/>
              </w:rPr>
              <w:t>％</w:t>
            </w:r>
          </w:p>
        </w:tc>
        <w:tc>
          <w:tcPr>
            <w:tcW w:w="1008" w:type="dxa"/>
            <w:tcBorders>
              <w:top w:val="single" w:sz="4" w:space="0" w:color="auto"/>
              <w:left w:val="single" w:sz="4" w:space="0" w:color="auto"/>
              <w:bottom w:val="single" w:sz="8" w:space="0" w:color="auto"/>
              <w:right w:val="single" w:sz="4" w:space="0" w:color="auto"/>
            </w:tcBorders>
            <w:vAlign w:val="center"/>
          </w:tcPr>
          <w:p w14:paraId="15157CCB"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3.523</w:t>
            </w:r>
            <w:r w:rsidRPr="0015361F">
              <w:rPr>
                <w:rFonts w:cs="Arial"/>
                <w:color w:val="000000"/>
                <w:szCs w:val="21"/>
              </w:rPr>
              <w:t>％</w:t>
            </w:r>
          </w:p>
        </w:tc>
        <w:tc>
          <w:tcPr>
            <w:tcW w:w="1008" w:type="dxa"/>
            <w:tcBorders>
              <w:top w:val="single" w:sz="4" w:space="0" w:color="auto"/>
              <w:left w:val="single" w:sz="4" w:space="0" w:color="auto"/>
              <w:bottom w:val="single" w:sz="8" w:space="0" w:color="auto"/>
              <w:right w:val="single" w:sz="4" w:space="0" w:color="auto"/>
            </w:tcBorders>
            <w:vAlign w:val="center"/>
          </w:tcPr>
          <w:p w14:paraId="74613A94"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4.106</w:t>
            </w:r>
            <w:r w:rsidRPr="0015361F">
              <w:rPr>
                <w:rFonts w:cs="Arial"/>
                <w:color w:val="000000"/>
                <w:szCs w:val="21"/>
              </w:rPr>
              <w:t>％</w:t>
            </w:r>
          </w:p>
        </w:tc>
        <w:tc>
          <w:tcPr>
            <w:tcW w:w="1008" w:type="dxa"/>
            <w:tcBorders>
              <w:top w:val="single" w:sz="4" w:space="0" w:color="auto"/>
              <w:left w:val="single" w:sz="4" w:space="0" w:color="auto"/>
              <w:bottom w:val="single" w:sz="8" w:space="0" w:color="auto"/>
              <w:right w:val="single" w:sz="4" w:space="0" w:color="auto"/>
            </w:tcBorders>
            <w:vAlign w:val="center"/>
          </w:tcPr>
          <w:p w14:paraId="511140DE"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4.619</w:t>
            </w:r>
            <w:r w:rsidRPr="0015361F">
              <w:rPr>
                <w:rFonts w:cs="Arial"/>
                <w:color w:val="000000"/>
                <w:szCs w:val="21"/>
              </w:rPr>
              <w:t>％</w:t>
            </w:r>
          </w:p>
        </w:tc>
        <w:tc>
          <w:tcPr>
            <w:tcW w:w="1008" w:type="dxa"/>
            <w:tcBorders>
              <w:top w:val="single" w:sz="4" w:space="0" w:color="auto"/>
              <w:left w:val="single" w:sz="4" w:space="0" w:color="auto"/>
              <w:bottom w:val="single" w:sz="8" w:space="0" w:color="auto"/>
              <w:right w:val="single" w:sz="4" w:space="0" w:color="auto"/>
            </w:tcBorders>
            <w:vAlign w:val="center"/>
          </w:tcPr>
          <w:p w14:paraId="1DF25D4A"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5.234</w:t>
            </w:r>
            <w:r w:rsidRPr="0015361F">
              <w:rPr>
                <w:rFonts w:cs="Arial"/>
                <w:color w:val="000000"/>
                <w:szCs w:val="21"/>
              </w:rPr>
              <w:t>％</w:t>
            </w:r>
          </w:p>
        </w:tc>
        <w:tc>
          <w:tcPr>
            <w:tcW w:w="1008" w:type="dxa"/>
            <w:tcBorders>
              <w:top w:val="single" w:sz="4" w:space="0" w:color="auto"/>
              <w:left w:val="single" w:sz="4" w:space="0" w:color="auto"/>
              <w:bottom w:val="single" w:sz="8" w:space="0" w:color="auto"/>
              <w:right w:val="single" w:sz="4" w:space="0" w:color="auto"/>
            </w:tcBorders>
            <w:vAlign w:val="center"/>
          </w:tcPr>
          <w:p w14:paraId="75F1B526"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5.586</w:t>
            </w:r>
            <w:r w:rsidRPr="0015361F">
              <w:rPr>
                <w:rFonts w:cs="Arial"/>
                <w:color w:val="000000"/>
                <w:szCs w:val="21"/>
              </w:rPr>
              <w:t>％</w:t>
            </w:r>
          </w:p>
        </w:tc>
        <w:tc>
          <w:tcPr>
            <w:tcW w:w="1008" w:type="dxa"/>
            <w:tcBorders>
              <w:top w:val="single" w:sz="4" w:space="0" w:color="auto"/>
              <w:left w:val="single" w:sz="4" w:space="0" w:color="auto"/>
              <w:bottom w:val="single" w:sz="8" w:space="0" w:color="auto"/>
              <w:right w:val="single" w:sz="8" w:space="0" w:color="auto"/>
            </w:tcBorders>
            <w:vAlign w:val="center"/>
          </w:tcPr>
          <w:p w14:paraId="54BF67C4" w14:textId="77777777" w:rsidR="00056927" w:rsidRPr="0015361F" w:rsidRDefault="00056927" w:rsidP="00D041BC">
            <w:pPr>
              <w:autoSpaceDE w:val="0"/>
              <w:autoSpaceDN w:val="0"/>
              <w:adjustRightInd w:val="0"/>
              <w:jc w:val="center"/>
              <w:rPr>
                <w:rFonts w:cs="Arial"/>
                <w:color w:val="000000"/>
                <w:szCs w:val="21"/>
              </w:rPr>
            </w:pPr>
            <w:r w:rsidRPr="0015361F">
              <w:rPr>
                <w:rFonts w:cs="Arial"/>
                <w:color w:val="000000"/>
                <w:szCs w:val="21"/>
              </w:rPr>
              <w:t>6.978</w:t>
            </w:r>
            <w:r w:rsidRPr="0015361F">
              <w:rPr>
                <w:rFonts w:cs="Arial"/>
                <w:color w:val="000000"/>
                <w:szCs w:val="21"/>
              </w:rPr>
              <w:t>％</w:t>
            </w:r>
          </w:p>
        </w:tc>
      </w:tr>
    </w:tbl>
    <w:p w14:paraId="734D27B6" w14:textId="77777777" w:rsidR="00451357" w:rsidRPr="0015361F" w:rsidRDefault="00703705" w:rsidP="006F55A7">
      <w:pPr>
        <w:ind w:rightChars="61" w:right="131" w:firstLineChars="100" w:firstLine="214"/>
        <w:rPr>
          <w:szCs w:val="21"/>
        </w:rPr>
      </w:pPr>
      <w:r>
        <w:rPr>
          <w:szCs w:val="21"/>
        </w:rPr>
        <w:t>注１</w:t>
      </w:r>
      <w:r>
        <w:rPr>
          <w:rFonts w:hint="eastAsia"/>
          <w:szCs w:val="21"/>
        </w:rPr>
        <w:t xml:space="preserve"> </w:t>
      </w:r>
      <w:r w:rsidR="00451357" w:rsidRPr="0015361F">
        <w:rPr>
          <w:szCs w:val="21"/>
        </w:rPr>
        <w:t>国カテゴリーは、輸出契約等の相手方が所在する国の国カテゴリーと</w:t>
      </w:r>
      <w:r w:rsidR="00451357" w:rsidRPr="0015361F">
        <w:rPr>
          <w:rFonts w:cs="ＭＳ Ｐゴシック"/>
          <w:kern w:val="0"/>
          <w:szCs w:val="21"/>
        </w:rPr>
        <w:t>する。</w:t>
      </w:r>
    </w:p>
    <w:p w14:paraId="71F9761D" w14:textId="77777777" w:rsidR="00451357" w:rsidRPr="0015361F" w:rsidRDefault="00703705" w:rsidP="006F55A7">
      <w:pPr>
        <w:ind w:leftChars="99" w:left="670" w:rightChars="61" w:right="131" w:hangingChars="214" w:hanging="458"/>
        <w:rPr>
          <w:szCs w:val="21"/>
        </w:rPr>
      </w:pPr>
      <w:r>
        <w:rPr>
          <w:szCs w:val="21"/>
        </w:rPr>
        <w:t>注２</w:t>
      </w:r>
      <w:r>
        <w:rPr>
          <w:rFonts w:hint="eastAsia"/>
          <w:szCs w:val="21"/>
        </w:rPr>
        <w:t xml:space="preserve"> </w:t>
      </w:r>
      <w:r w:rsidR="00451357" w:rsidRPr="0015361F">
        <w:rPr>
          <w:kern w:val="0"/>
          <w:szCs w:val="21"/>
        </w:rPr>
        <w:t>限度額設定型貿易保険運用規程（</w:t>
      </w:r>
      <w:r w:rsidR="00451357" w:rsidRPr="0015361F">
        <w:rPr>
          <w:szCs w:val="21"/>
        </w:rPr>
        <w:t>平成</w:t>
      </w:r>
      <w:r w:rsidR="00451357" w:rsidRPr="0015361F">
        <w:rPr>
          <w:szCs w:val="21"/>
        </w:rPr>
        <w:t>15</w:t>
      </w:r>
      <w:r w:rsidR="00451357" w:rsidRPr="0015361F">
        <w:rPr>
          <w:szCs w:val="21"/>
        </w:rPr>
        <w:t xml:space="preserve">年４月１日　</w:t>
      </w:r>
      <w:r w:rsidR="00451357" w:rsidRPr="0015361F">
        <w:rPr>
          <w:szCs w:val="21"/>
        </w:rPr>
        <w:t>03-</w:t>
      </w:r>
      <w:r w:rsidR="00451357" w:rsidRPr="0015361F">
        <w:rPr>
          <w:szCs w:val="21"/>
        </w:rPr>
        <w:t>制度</w:t>
      </w:r>
      <w:r w:rsidR="00451357" w:rsidRPr="0015361F">
        <w:rPr>
          <w:szCs w:val="21"/>
        </w:rPr>
        <w:t>-00019</w:t>
      </w:r>
      <w:r w:rsidR="00451357" w:rsidRPr="0015361F">
        <w:rPr>
          <w:szCs w:val="21"/>
        </w:rPr>
        <w:t>）第</w:t>
      </w:r>
      <w:r w:rsidR="00451357" w:rsidRPr="0015361F">
        <w:rPr>
          <w:szCs w:val="21"/>
        </w:rPr>
        <w:t>3</w:t>
      </w:r>
      <w:r w:rsidR="00451357" w:rsidRPr="0015361F">
        <w:rPr>
          <w:szCs w:val="21"/>
        </w:rPr>
        <w:t>条第</w:t>
      </w:r>
      <w:r w:rsidR="00451357" w:rsidRPr="0015361F">
        <w:rPr>
          <w:szCs w:val="21"/>
        </w:rPr>
        <w:t>2</w:t>
      </w:r>
      <w:r w:rsidR="00451357" w:rsidRPr="0015361F">
        <w:rPr>
          <w:szCs w:val="21"/>
        </w:rPr>
        <w:t>項に定める保険金支払限度額を増額した場合においては、上記表中に定める保険契約締結日を保険金支払限度額の増額を行った日と読み替える</w:t>
      </w:r>
    </w:p>
    <w:p w14:paraId="0A352043" w14:textId="77777777" w:rsidR="00056927" w:rsidRPr="0015361F" w:rsidRDefault="00056927" w:rsidP="00056927"/>
    <w:p w14:paraId="33236935" w14:textId="77777777" w:rsidR="003A5479" w:rsidRPr="0015361F" w:rsidRDefault="003A5479">
      <w:pPr>
        <w:rPr>
          <w:szCs w:val="21"/>
        </w:rPr>
      </w:pPr>
    </w:p>
    <w:p w14:paraId="7087D8F0" w14:textId="77777777" w:rsidR="003A5479" w:rsidRPr="0015361F" w:rsidRDefault="003A5479">
      <w:pPr>
        <w:rPr>
          <w:szCs w:val="21"/>
        </w:rPr>
      </w:pPr>
    </w:p>
    <w:p w14:paraId="269A625B" w14:textId="77777777" w:rsidR="00FE626F" w:rsidRDefault="003A5479" w:rsidP="00FE626F">
      <w:pPr>
        <w:spacing w:line="320" w:lineRule="exact"/>
        <w:rPr>
          <w:rFonts w:ascii="ＭＳ ゴシック" w:eastAsia="ＭＳ ゴシック" w:hAnsi="ＭＳ ゴシック"/>
        </w:rPr>
      </w:pPr>
      <w:r w:rsidRPr="0015361F">
        <w:rPr>
          <w:szCs w:val="21"/>
        </w:rPr>
        <w:br w:type="page"/>
      </w:r>
      <w:r w:rsidR="00FE626F" w:rsidRPr="00703705">
        <w:rPr>
          <w:rFonts w:ascii="ＭＳ ゴシック" w:eastAsia="ＭＳ ゴシック" w:hAnsi="ＭＳ ゴシック"/>
        </w:rPr>
        <w:lastRenderedPageBreak/>
        <w:t>別表第３</w:t>
      </w:r>
    </w:p>
    <w:p w14:paraId="0BBBF795" w14:textId="77777777" w:rsidR="006F55A7" w:rsidRPr="00703705" w:rsidRDefault="006F55A7" w:rsidP="00FE626F">
      <w:pPr>
        <w:spacing w:line="320" w:lineRule="exact"/>
        <w:rPr>
          <w:rFonts w:ascii="ＭＳ ゴシック" w:eastAsia="ＭＳ ゴシック" w:hAnsi="ＭＳ ゴシック"/>
        </w:rPr>
      </w:pPr>
    </w:p>
    <w:p w14:paraId="4515BD49" w14:textId="77777777" w:rsidR="00FE626F" w:rsidRPr="0015361F" w:rsidRDefault="00FE626F" w:rsidP="00CB2FEF">
      <w:pPr>
        <w:ind w:leftChars="66" w:left="141"/>
      </w:pPr>
      <w:r w:rsidRPr="0015361F">
        <w:t>簡易通知型包括保険約款に基づく信用事由に係る係数ｃは、次に規定する損害率に関する割増・割引係数（以下「保険成績調整係数」という。）とする。</w:t>
      </w:r>
    </w:p>
    <w:p w14:paraId="6E0B6F29" w14:textId="77777777" w:rsidR="00FE626F" w:rsidRPr="0015361F" w:rsidRDefault="00FE626F" w:rsidP="00FE626F"/>
    <w:p w14:paraId="47B46956" w14:textId="77777777" w:rsidR="00FE626F" w:rsidRPr="0015361F" w:rsidRDefault="00FE626F" w:rsidP="006F55A7">
      <w:pPr>
        <w:tabs>
          <w:tab w:val="num" w:pos="-1760"/>
        </w:tabs>
        <w:ind w:left="203" w:hangingChars="95" w:hanging="203"/>
      </w:pPr>
      <w:r w:rsidRPr="0015361F">
        <w:t xml:space="preserve">　</w:t>
      </w:r>
      <w:r w:rsidR="006F55A7">
        <w:rPr>
          <w:rFonts w:hint="eastAsia"/>
        </w:rPr>
        <w:t xml:space="preserve">　</w:t>
      </w:r>
      <w:r w:rsidRPr="0015361F">
        <w:t>保険成績調整係数は、簡易通知型包括保険契約の締結時又は更改時に、簡易通知型包括保険契約の契約者ごと又は簡易通知型包括保険証券に定める部門ごとに、次のとおりとし、当該保険年度の期間中適用する。ただし、引受基準適用日においてＰＵ格の者を</w:t>
      </w:r>
      <w:r w:rsidRPr="0015361F">
        <w:rPr>
          <w:rFonts w:cs="ＭＳ ゴシック"/>
        </w:rPr>
        <w:t>代金等の支払人</w:t>
      </w:r>
      <w:r w:rsidRPr="0015361F">
        <w:t>とする輸出契約等（ＩＬＣにより決済されるもの及び政府開発援助契約等を除く。）の保険成績調整係数は、１</w:t>
      </w:r>
      <w:r w:rsidRPr="0015361F">
        <w:t>.</w:t>
      </w:r>
      <w:r w:rsidRPr="0015361F">
        <w:t>００とする。</w:t>
      </w:r>
    </w:p>
    <w:p w14:paraId="6F39E261" w14:textId="77777777" w:rsidR="00FE626F" w:rsidRPr="0015361F" w:rsidRDefault="00FE626F" w:rsidP="006F55A7">
      <w:pPr>
        <w:spacing w:beforeLines="50" w:before="180"/>
        <w:ind w:leftChars="53" w:left="428" w:hangingChars="147" w:hanging="315"/>
        <w:rPr>
          <w:snapToGrid w:val="0"/>
        </w:rPr>
      </w:pPr>
      <w:r w:rsidRPr="0015361F">
        <w:rPr>
          <w:snapToGrid w:val="0"/>
        </w:rPr>
        <w:t>(1)</w:t>
      </w:r>
      <w:r w:rsidRPr="0015361F">
        <w:rPr>
          <w:snapToGrid w:val="0"/>
        </w:rPr>
        <w:t xml:space="preserve">　</w:t>
      </w:r>
      <w:r w:rsidRPr="0015361F">
        <w:t>簡易通知型包括保険契約</w:t>
      </w:r>
      <w:r w:rsidRPr="0015361F">
        <w:rPr>
          <w:snapToGrid w:val="0"/>
        </w:rPr>
        <w:t>の更改前に適用された保険成績調整係数を「基礎調整係数」とし、</w:t>
      </w:r>
      <w:r w:rsidRPr="0015361F">
        <w:t>簡易通知型包括保険契約</w:t>
      </w:r>
      <w:r w:rsidRPr="0015361F">
        <w:rPr>
          <w:snapToGrid w:val="0"/>
        </w:rPr>
        <w:t>更改時に次の</w:t>
      </w:r>
      <w:r w:rsidRPr="0015361F">
        <w:rPr>
          <w:snapToGrid w:val="0"/>
        </w:rPr>
        <w:t>(2)</w:t>
      </w:r>
      <w:r w:rsidRPr="0015361F">
        <w:rPr>
          <w:snapToGrid w:val="0"/>
        </w:rPr>
        <w:t>に従って算出した損害率に該当する次の表の右欄に掲げる保険成績調整係数を「暫定調整係数（</w:t>
      </w:r>
      <w:r w:rsidRPr="0015361F">
        <w:t>簡易通知型包括保険契約</w:t>
      </w:r>
      <w:r w:rsidRPr="0015361F">
        <w:rPr>
          <w:snapToGrid w:val="0"/>
        </w:rPr>
        <w:t>更改時に当該係数の算定根拠となる保険金支払額、期末未払保険金、期首未払保険金、回収金及び既収した保険料の額の全てについて実績がない場合は１</w:t>
      </w:r>
      <w:r w:rsidRPr="0015361F">
        <w:rPr>
          <w:snapToGrid w:val="0"/>
        </w:rPr>
        <w:t>.</w:t>
      </w:r>
      <w:r w:rsidRPr="0015361F">
        <w:rPr>
          <w:snapToGrid w:val="0"/>
        </w:rPr>
        <w:t>００とする。）」として、基礎調整係数と暫定調整係数がかい離している場合は、次の表において基礎調整係数を暫定調整係数の</w:t>
      </w:r>
      <w:r w:rsidRPr="00703705">
        <w:rPr>
          <w:rFonts w:ascii="ＭＳ ゴシック" w:eastAsia="ＭＳ ゴシック" w:hAnsi="ＭＳ ゴシック"/>
          <w:snapToGrid w:val="0"/>
        </w:rPr>
        <w:t>方向に①又は②に規定す</w:t>
      </w:r>
      <w:r w:rsidRPr="0015361F">
        <w:rPr>
          <w:snapToGrid w:val="0"/>
        </w:rPr>
        <w:t>る段階分移動した段階の右欄の係数を保険成績調整係数とする。ただし、</w:t>
      </w:r>
      <w:r w:rsidRPr="0015361F">
        <w:t>簡易通知型包括保険契約</w:t>
      </w:r>
      <w:r w:rsidRPr="0015361F">
        <w:rPr>
          <w:snapToGrid w:val="0"/>
        </w:rPr>
        <w:t>の締結時（</w:t>
      </w:r>
      <w:r w:rsidRPr="0015361F">
        <w:rPr>
          <w:snapToGrid w:val="0"/>
        </w:rPr>
        <w:t>(3)</w:t>
      </w:r>
      <w:r w:rsidRPr="0015361F">
        <w:rPr>
          <w:snapToGrid w:val="0"/>
        </w:rPr>
        <w:t>に該当する場合を除く。）においては１</w:t>
      </w:r>
      <w:r w:rsidRPr="0015361F">
        <w:rPr>
          <w:rFonts w:cs="ＭＳ Ｐゴシック"/>
          <w:snapToGrid w:val="0"/>
        </w:rPr>
        <w:t>.</w:t>
      </w:r>
      <w:r w:rsidRPr="0015361F">
        <w:rPr>
          <w:snapToGrid w:val="0"/>
        </w:rPr>
        <w:t>００とする。</w:t>
      </w:r>
    </w:p>
    <w:p w14:paraId="1AAE90C9" w14:textId="77777777" w:rsidR="00FE626F" w:rsidRPr="0015361F" w:rsidRDefault="00FE626F" w:rsidP="006F55A7">
      <w:pPr>
        <w:spacing w:beforeLines="50" w:before="180"/>
        <w:ind w:leftChars="210" w:left="651" w:hangingChars="94" w:hanging="201"/>
      </w:pPr>
      <w:r w:rsidRPr="00703705">
        <w:rPr>
          <w:rFonts w:ascii="ＭＳ ゴシック" w:eastAsia="ＭＳ ゴシック" w:hAnsi="ＭＳ ゴシック"/>
        </w:rPr>
        <w:t>①　基礎</w:t>
      </w:r>
      <w:r w:rsidRPr="0015361F">
        <w:t>調整係数と暫定調整係数のかい離が次の表において３段階以下の場合には、１段階</w:t>
      </w:r>
    </w:p>
    <w:p w14:paraId="35F53813" w14:textId="77777777" w:rsidR="00FE626F" w:rsidRPr="0015361F" w:rsidRDefault="00FE626F" w:rsidP="006F55A7">
      <w:pPr>
        <w:spacing w:afterLines="50" w:after="180"/>
        <w:ind w:leftChars="209" w:left="648" w:hangingChars="94" w:hanging="201"/>
      </w:pPr>
      <w:r w:rsidRPr="00703705">
        <w:rPr>
          <w:rFonts w:ascii="ＭＳ ゴシック" w:eastAsia="ＭＳ ゴシック" w:hAnsi="ＭＳ ゴシック"/>
        </w:rPr>
        <w:t>②　基礎</w:t>
      </w:r>
      <w:r w:rsidRPr="0015361F">
        <w:t>調整係数と暫定調整係数のかい離が次の表において４段階以上の場合には、２段階</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2268"/>
        <w:gridCol w:w="2268"/>
        <w:gridCol w:w="1418"/>
      </w:tblGrid>
      <w:tr w:rsidR="00FE626F" w:rsidRPr="0015361F" w14:paraId="3420A301" w14:textId="77777777" w:rsidTr="00960441">
        <w:trPr>
          <w:trHeight w:val="413"/>
        </w:trPr>
        <w:tc>
          <w:tcPr>
            <w:tcW w:w="2409" w:type="dxa"/>
            <w:tcBorders>
              <w:top w:val="single" w:sz="8" w:space="0" w:color="auto"/>
              <w:left w:val="single" w:sz="8" w:space="0" w:color="auto"/>
              <w:bottom w:val="single" w:sz="8" w:space="0" w:color="auto"/>
            </w:tcBorders>
            <w:vAlign w:val="center"/>
          </w:tcPr>
          <w:p w14:paraId="1B750E91" w14:textId="77777777" w:rsidR="00FE626F" w:rsidRPr="0015361F" w:rsidRDefault="00FE626F" w:rsidP="00FE626F">
            <w:pPr>
              <w:spacing w:line="320" w:lineRule="exact"/>
              <w:jc w:val="center"/>
            </w:pPr>
            <w:r w:rsidRPr="0015361F">
              <w:t>損</w:t>
            </w:r>
            <w:r w:rsidRPr="0015361F">
              <w:t xml:space="preserve">  </w:t>
            </w:r>
            <w:r w:rsidRPr="0015361F">
              <w:t>害</w:t>
            </w:r>
            <w:r w:rsidRPr="0015361F">
              <w:t xml:space="preserve">  </w:t>
            </w:r>
            <w:r w:rsidRPr="0015361F">
              <w:t>率</w:t>
            </w:r>
          </w:p>
        </w:tc>
        <w:tc>
          <w:tcPr>
            <w:tcW w:w="2268" w:type="dxa"/>
            <w:tcBorders>
              <w:top w:val="single" w:sz="8" w:space="0" w:color="auto"/>
              <w:bottom w:val="single" w:sz="8" w:space="0" w:color="auto"/>
              <w:right w:val="single" w:sz="8" w:space="0" w:color="auto"/>
            </w:tcBorders>
            <w:vAlign w:val="center"/>
          </w:tcPr>
          <w:p w14:paraId="74BC8619" w14:textId="77777777" w:rsidR="00FE626F" w:rsidRPr="0015361F" w:rsidRDefault="00FE626F" w:rsidP="00B378DC">
            <w:pPr>
              <w:spacing w:line="240" w:lineRule="exact"/>
            </w:pPr>
            <w:r w:rsidRPr="0015361F">
              <w:t>保険成績調整係数</w:t>
            </w:r>
          </w:p>
        </w:tc>
        <w:tc>
          <w:tcPr>
            <w:tcW w:w="2268" w:type="dxa"/>
            <w:tcBorders>
              <w:top w:val="single" w:sz="8" w:space="0" w:color="auto"/>
              <w:left w:val="single" w:sz="8" w:space="0" w:color="auto"/>
              <w:bottom w:val="single" w:sz="8" w:space="0" w:color="auto"/>
            </w:tcBorders>
            <w:vAlign w:val="center"/>
          </w:tcPr>
          <w:p w14:paraId="7F715A79" w14:textId="77777777" w:rsidR="00FE626F" w:rsidRPr="0015361F" w:rsidRDefault="00FE626F" w:rsidP="00FE626F">
            <w:pPr>
              <w:spacing w:line="320" w:lineRule="exact"/>
              <w:jc w:val="center"/>
            </w:pPr>
            <w:r w:rsidRPr="0015361F">
              <w:t>損</w:t>
            </w:r>
            <w:r w:rsidRPr="0015361F">
              <w:t xml:space="preserve">  </w:t>
            </w:r>
            <w:r w:rsidRPr="0015361F">
              <w:t>害</w:t>
            </w:r>
            <w:r w:rsidRPr="0015361F">
              <w:t xml:space="preserve">  </w:t>
            </w:r>
            <w:r w:rsidRPr="0015361F">
              <w:t>率</w:t>
            </w:r>
          </w:p>
        </w:tc>
        <w:tc>
          <w:tcPr>
            <w:tcW w:w="1418" w:type="dxa"/>
            <w:tcBorders>
              <w:top w:val="single" w:sz="8" w:space="0" w:color="auto"/>
              <w:bottom w:val="single" w:sz="8" w:space="0" w:color="auto"/>
              <w:right w:val="single" w:sz="8" w:space="0" w:color="auto"/>
            </w:tcBorders>
            <w:vAlign w:val="center"/>
          </w:tcPr>
          <w:p w14:paraId="3AA8DBA7" w14:textId="77777777" w:rsidR="00FE626F" w:rsidRPr="0015361F" w:rsidRDefault="00FE626F" w:rsidP="00FE626F">
            <w:pPr>
              <w:spacing w:line="240" w:lineRule="exact"/>
              <w:jc w:val="center"/>
            </w:pPr>
            <w:r w:rsidRPr="0015361F">
              <w:t>保険成績</w:t>
            </w:r>
          </w:p>
          <w:p w14:paraId="7AFF6DB5" w14:textId="77777777" w:rsidR="00FE626F" w:rsidRPr="0015361F" w:rsidRDefault="00FE626F" w:rsidP="00FE626F">
            <w:pPr>
              <w:spacing w:line="240" w:lineRule="exact"/>
              <w:jc w:val="center"/>
            </w:pPr>
            <w:r w:rsidRPr="0015361F">
              <w:t>調整係数</w:t>
            </w:r>
          </w:p>
        </w:tc>
      </w:tr>
      <w:tr w:rsidR="00FE626F" w:rsidRPr="0015361F" w14:paraId="433B16EB" w14:textId="77777777" w:rsidTr="00960441">
        <w:trPr>
          <w:trHeight w:val="214"/>
        </w:trPr>
        <w:tc>
          <w:tcPr>
            <w:tcW w:w="2409" w:type="dxa"/>
            <w:tcBorders>
              <w:top w:val="single" w:sz="8" w:space="0" w:color="auto"/>
              <w:left w:val="single" w:sz="8" w:space="0" w:color="auto"/>
            </w:tcBorders>
          </w:tcPr>
          <w:p w14:paraId="631A26B7" w14:textId="77777777" w:rsidR="00FE626F" w:rsidRPr="0015361F" w:rsidRDefault="00FE626F" w:rsidP="00FE626F">
            <w:pPr>
              <w:spacing w:line="240" w:lineRule="exact"/>
              <w:ind w:leftChars="419" w:left="897"/>
              <w:jc w:val="left"/>
              <w:rPr>
                <w:sz w:val="16"/>
                <w:szCs w:val="16"/>
              </w:rPr>
            </w:pPr>
            <w:r w:rsidRPr="0015361F">
              <w:rPr>
                <w:sz w:val="16"/>
                <w:szCs w:val="16"/>
              </w:rPr>
              <w:t>20</w:t>
            </w:r>
            <w:r w:rsidRPr="0015361F">
              <w:rPr>
                <w:sz w:val="16"/>
                <w:szCs w:val="16"/>
              </w:rPr>
              <w:t>％未満</w:t>
            </w:r>
          </w:p>
        </w:tc>
        <w:tc>
          <w:tcPr>
            <w:tcW w:w="2268" w:type="dxa"/>
            <w:tcBorders>
              <w:top w:val="single" w:sz="8" w:space="0" w:color="auto"/>
              <w:right w:val="single" w:sz="8" w:space="0" w:color="auto"/>
            </w:tcBorders>
            <w:vAlign w:val="center"/>
          </w:tcPr>
          <w:p w14:paraId="7D4C3403" w14:textId="77777777" w:rsidR="00FE626F" w:rsidRPr="0015361F" w:rsidRDefault="00FE626F" w:rsidP="00B378DC">
            <w:pPr>
              <w:spacing w:line="240" w:lineRule="exact"/>
            </w:pPr>
            <w:r w:rsidRPr="0015361F">
              <w:t>０</w:t>
            </w:r>
            <w:r w:rsidRPr="0015361F">
              <w:rPr>
                <w:rFonts w:cs="ＭＳ Ｐゴシック"/>
              </w:rPr>
              <w:t>．７０</w:t>
            </w:r>
          </w:p>
        </w:tc>
        <w:tc>
          <w:tcPr>
            <w:tcW w:w="2268" w:type="dxa"/>
            <w:tcBorders>
              <w:top w:val="single" w:sz="8" w:space="0" w:color="auto"/>
              <w:left w:val="single" w:sz="8" w:space="0" w:color="auto"/>
            </w:tcBorders>
            <w:vAlign w:val="center"/>
          </w:tcPr>
          <w:p w14:paraId="6F7448C1" w14:textId="77777777" w:rsidR="00FE626F" w:rsidRPr="0015361F" w:rsidRDefault="00FE626F" w:rsidP="00B378DC">
            <w:pPr>
              <w:pStyle w:val="310"/>
              <w:spacing w:line="240" w:lineRule="exact"/>
              <w:jc w:val="both"/>
              <w:rPr>
                <w:rFonts w:ascii="Century" w:hAnsi="Century"/>
                <w:color w:val="auto"/>
                <w:kern w:val="2"/>
                <w:sz w:val="18"/>
                <w:szCs w:val="18"/>
              </w:rPr>
            </w:pPr>
            <w:r w:rsidRPr="0015361F">
              <w:rPr>
                <w:rFonts w:ascii="Century" w:hAnsi="Century"/>
                <w:color w:val="auto"/>
                <w:kern w:val="2"/>
                <w:sz w:val="18"/>
                <w:szCs w:val="18"/>
              </w:rPr>
              <w:t>103</w:t>
            </w:r>
            <w:r w:rsidRPr="0015361F">
              <w:rPr>
                <w:rFonts w:ascii="Century" w:hAnsi="Century"/>
                <w:color w:val="auto"/>
                <w:kern w:val="2"/>
                <w:sz w:val="18"/>
                <w:szCs w:val="18"/>
              </w:rPr>
              <w:t>％以上</w:t>
            </w:r>
            <w:r w:rsidRPr="0015361F">
              <w:rPr>
                <w:rFonts w:ascii="Century" w:hAnsi="Century"/>
                <w:color w:val="auto"/>
                <w:kern w:val="2"/>
                <w:sz w:val="18"/>
                <w:szCs w:val="18"/>
              </w:rPr>
              <w:t>110</w:t>
            </w:r>
            <w:r w:rsidRPr="0015361F">
              <w:rPr>
                <w:rFonts w:ascii="Century" w:hAnsi="Century"/>
                <w:color w:val="auto"/>
                <w:kern w:val="2"/>
                <w:sz w:val="18"/>
                <w:szCs w:val="18"/>
              </w:rPr>
              <w:t>％未満</w:t>
            </w:r>
          </w:p>
        </w:tc>
        <w:tc>
          <w:tcPr>
            <w:tcW w:w="1418" w:type="dxa"/>
            <w:tcBorders>
              <w:top w:val="single" w:sz="8" w:space="0" w:color="auto"/>
              <w:right w:val="single" w:sz="8" w:space="0" w:color="auto"/>
            </w:tcBorders>
            <w:vAlign w:val="center"/>
          </w:tcPr>
          <w:p w14:paraId="5B180315" w14:textId="77777777" w:rsidR="00FE626F" w:rsidRPr="0015361F" w:rsidRDefault="00FE626F" w:rsidP="00B378DC">
            <w:pPr>
              <w:spacing w:line="240" w:lineRule="exact"/>
            </w:pPr>
            <w:r w:rsidRPr="0015361F">
              <w:t>１．０６</w:t>
            </w:r>
          </w:p>
        </w:tc>
      </w:tr>
      <w:tr w:rsidR="00FE626F" w:rsidRPr="0015361F" w14:paraId="6F8B3347" w14:textId="77777777" w:rsidTr="00960441">
        <w:trPr>
          <w:trHeight w:val="191"/>
        </w:trPr>
        <w:tc>
          <w:tcPr>
            <w:tcW w:w="2409" w:type="dxa"/>
            <w:tcBorders>
              <w:left w:val="single" w:sz="8" w:space="0" w:color="auto"/>
            </w:tcBorders>
            <w:vAlign w:val="center"/>
          </w:tcPr>
          <w:p w14:paraId="4CEB0A7D" w14:textId="77777777" w:rsidR="00FE626F" w:rsidRPr="0015361F" w:rsidRDefault="00FE626F" w:rsidP="00B378DC">
            <w:pPr>
              <w:spacing w:line="240" w:lineRule="exact"/>
            </w:pPr>
            <w:r w:rsidRPr="0015361F">
              <w:t>20</w:t>
            </w:r>
            <w:r w:rsidRPr="0015361F">
              <w:t>％以上</w:t>
            </w:r>
            <w:r w:rsidRPr="0015361F">
              <w:t xml:space="preserve"> 40</w:t>
            </w:r>
            <w:r w:rsidRPr="0015361F">
              <w:t>％未満</w:t>
            </w:r>
          </w:p>
        </w:tc>
        <w:tc>
          <w:tcPr>
            <w:tcW w:w="2268" w:type="dxa"/>
            <w:tcBorders>
              <w:right w:val="single" w:sz="8" w:space="0" w:color="auto"/>
            </w:tcBorders>
            <w:vAlign w:val="center"/>
          </w:tcPr>
          <w:p w14:paraId="6FFE446F" w14:textId="77777777" w:rsidR="00FE626F" w:rsidRPr="0015361F" w:rsidRDefault="00FE626F" w:rsidP="00B378DC">
            <w:pPr>
              <w:spacing w:line="240" w:lineRule="exact"/>
            </w:pPr>
            <w:r w:rsidRPr="0015361F">
              <w:t>０．７６</w:t>
            </w:r>
          </w:p>
        </w:tc>
        <w:tc>
          <w:tcPr>
            <w:tcW w:w="2268" w:type="dxa"/>
            <w:tcBorders>
              <w:left w:val="single" w:sz="8" w:space="0" w:color="auto"/>
            </w:tcBorders>
            <w:vAlign w:val="center"/>
          </w:tcPr>
          <w:p w14:paraId="08944D2A" w14:textId="77777777" w:rsidR="00FE626F" w:rsidRPr="0015361F" w:rsidRDefault="00FE626F" w:rsidP="00B378DC">
            <w:pPr>
              <w:pStyle w:val="310"/>
              <w:spacing w:line="240" w:lineRule="exact"/>
              <w:jc w:val="both"/>
              <w:rPr>
                <w:rFonts w:ascii="Century" w:hAnsi="Century"/>
                <w:color w:val="auto"/>
                <w:kern w:val="2"/>
                <w:sz w:val="18"/>
                <w:szCs w:val="18"/>
              </w:rPr>
            </w:pPr>
            <w:r w:rsidRPr="0015361F">
              <w:rPr>
                <w:rFonts w:ascii="Century" w:hAnsi="Century"/>
                <w:color w:val="auto"/>
                <w:kern w:val="2"/>
                <w:sz w:val="18"/>
                <w:szCs w:val="18"/>
              </w:rPr>
              <w:t>110</w:t>
            </w:r>
            <w:r w:rsidRPr="0015361F">
              <w:rPr>
                <w:rFonts w:ascii="Century" w:hAnsi="Century"/>
                <w:color w:val="auto"/>
                <w:kern w:val="2"/>
                <w:sz w:val="18"/>
                <w:szCs w:val="18"/>
              </w:rPr>
              <w:t>％以上</w:t>
            </w:r>
            <w:r w:rsidRPr="0015361F">
              <w:rPr>
                <w:rFonts w:ascii="Century" w:hAnsi="Century"/>
                <w:color w:val="auto"/>
                <w:kern w:val="2"/>
                <w:sz w:val="18"/>
                <w:szCs w:val="18"/>
              </w:rPr>
              <w:t>120</w:t>
            </w:r>
            <w:r w:rsidRPr="0015361F">
              <w:rPr>
                <w:rFonts w:ascii="Century" w:hAnsi="Century"/>
                <w:color w:val="auto"/>
                <w:kern w:val="2"/>
                <w:sz w:val="18"/>
                <w:szCs w:val="18"/>
              </w:rPr>
              <w:t>％未満</w:t>
            </w:r>
          </w:p>
        </w:tc>
        <w:tc>
          <w:tcPr>
            <w:tcW w:w="1418" w:type="dxa"/>
            <w:tcBorders>
              <w:right w:val="single" w:sz="8" w:space="0" w:color="auto"/>
            </w:tcBorders>
            <w:vAlign w:val="center"/>
          </w:tcPr>
          <w:p w14:paraId="3C60FB08" w14:textId="77777777" w:rsidR="00FE626F" w:rsidRPr="0015361F" w:rsidRDefault="00FE626F" w:rsidP="00B378DC">
            <w:pPr>
              <w:spacing w:line="240" w:lineRule="exact"/>
            </w:pPr>
            <w:r w:rsidRPr="0015361F">
              <w:t>１．１２</w:t>
            </w:r>
          </w:p>
        </w:tc>
      </w:tr>
      <w:tr w:rsidR="00FE626F" w:rsidRPr="0015361F" w14:paraId="0A1D509C" w14:textId="77777777" w:rsidTr="00960441">
        <w:trPr>
          <w:trHeight w:val="182"/>
        </w:trPr>
        <w:tc>
          <w:tcPr>
            <w:tcW w:w="2409" w:type="dxa"/>
            <w:tcBorders>
              <w:left w:val="single" w:sz="8" w:space="0" w:color="auto"/>
            </w:tcBorders>
            <w:vAlign w:val="center"/>
          </w:tcPr>
          <w:p w14:paraId="4A3B0EAC" w14:textId="77777777" w:rsidR="00FE626F" w:rsidRPr="0015361F" w:rsidRDefault="00FE626F" w:rsidP="00B378DC">
            <w:pPr>
              <w:spacing w:line="240" w:lineRule="exact"/>
            </w:pPr>
            <w:r w:rsidRPr="0015361F">
              <w:t>40</w:t>
            </w:r>
            <w:r w:rsidRPr="0015361F">
              <w:t>％以上</w:t>
            </w:r>
            <w:r w:rsidRPr="0015361F">
              <w:t xml:space="preserve"> 60</w:t>
            </w:r>
            <w:r w:rsidRPr="0015361F">
              <w:t>％未満</w:t>
            </w:r>
          </w:p>
        </w:tc>
        <w:tc>
          <w:tcPr>
            <w:tcW w:w="2268" w:type="dxa"/>
            <w:tcBorders>
              <w:right w:val="single" w:sz="8" w:space="0" w:color="auto"/>
            </w:tcBorders>
            <w:vAlign w:val="center"/>
          </w:tcPr>
          <w:p w14:paraId="56AEBB45" w14:textId="77777777" w:rsidR="00FE626F" w:rsidRPr="0015361F" w:rsidRDefault="00FE626F" w:rsidP="00B378DC">
            <w:pPr>
              <w:spacing w:line="240" w:lineRule="exact"/>
            </w:pPr>
            <w:r w:rsidRPr="0015361F">
              <w:t>０．８２</w:t>
            </w:r>
          </w:p>
        </w:tc>
        <w:tc>
          <w:tcPr>
            <w:tcW w:w="2268" w:type="dxa"/>
            <w:tcBorders>
              <w:left w:val="single" w:sz="8" w:space="0" w:color="auto"/>
            </w:tcBorders>
            <w:vAlign w:val="center"/>
          </w:tcPr>
          <w:p w14:paraId="0853174B" w14:textId="77777777" w:rsidR="00FE626F" w:rsidRPr="0015361F" w:rsidRDefault="00FE626F" w:rsidP="00B378DC">
            <w:pPr>
              <w:spacing w:line="240" w:lineRule="exact"/>
            </w:pPr>
            <w:r w:rsidRPr="0015361F">
              <w:t>120</w:t>
            </w:r>
            <w:r w:rsidRPr="0015361F">
              <w:t>％以上</w:t>
            </w:r>
            <w:r w:rsidRPr="0015361F">
              <w:t>140</w:t>
            </w:r>
            <w:r w:rsidRPr="0015361F">
              <w:t>％未満</w:t>
            </w:r>
          </w:p>
        </w:tc>
        <w:tc>
          <w:tcPr>
            <w:tcW w:w="1418" w:type="dxa"/>
            <w:tcBorders>
              <w:right w:val="single" w:sz="8" w:space="0" w:color="auto"/>
            </w:tcBorders>
            <w:vAlign w:val="center"/>
          </w:tcPr>
          <w:p w14:paraId="76B147D3" w14:textId="77777777" w:rsidR="00FE626F" w:rsidRPr="0015361F" w:rsidRDefault="00FE626F" w:rsidP="00B378DC">
            <w:pPr>
              <w:spacing w:line="240" w:lineRule="exact"/>
            </w:pPr>
            <w:r w:rsidRPr="0015361F">
              <w:t>１．２４</w:t>
            </w:r>
          </w:p>
        </w:tc>
      </w:tr>
      <w:tr w:rsidR="00FE626F" w:rsidRPr="0015361F" w14:paraId="20D16405" w14:textId="77777777" w:rsidTr="00960441">
        <w:trPr>
          <w:trHeight w:val="70"/>
        </w:trPr>
        <w:tc>
          <w:tcPr>
            <w:tcW w:w="2409" w:type="dxa"/>
            <w:tcBorders>
              <w:left w:val="single" w:sz="8" w:space="0" w:color="auto"/>
            </w:tcBorders>
            <w:vAlign w:val="center"/>
          </w:tcPr>
          <w:p w14:paraId="21AA13F7" w14:textId="77777777" w:rsidR="00FE626F" w:rsidRPr="0015361F" w:rsidRDefault="00FE626F" w:rsidP="00B378DC">
            <w:pPr>
              <w:spacing w:line="240" w:lineRule="exact"/>
            </w:pPr>
            <w:r w:rsidRPr="0015361F">
              <w:t>60</w:t>
            </w:r>
            <w:r w:rsidRPr="0015361F">
              <w:t>％以上</w:t>
            </w:r>
            <w:r w:rsidRPr="0015361F">
              <w:t xml:space="preserve"> 80</w:t>
            </w:r>
            <w:r w:rsidRPr="0015361F">
              <w:t>％未満</w:t>
            </w:r>
          </w:p>
        </w:tc>
        <w:tc>
          <w:tcPr>
            <w:tcW w:w="2268" w:type="dxa"/>
            <w:tcBorders>
              <w:right w:val="single" w:sz="8" w:space="0" w:color="auto"/>
            </w:tcBorders>
            <w:vAlign w:val="center"/>
          </w:tcPr>
          <w:p w14:paraId="14CCB36A" w14:textId="77777777" w:rsidR="00FE626F" w:rsidRPr="0015361F" w:rsidRDefault="00FE626F" w:rsidP="00B378DC">
            <w:pPr>
              <w:spacing w:line="240" w:lineRule="exact"/>
            </w:pPr>
            <w:r w:rsidRPr="0015361F">
              <w:t>０．８８</w:t>
            </w:r>
          </w:p>
        </w:tc>
        <w:tc>
          <w:tcPr>
            <w:tcW w:w="2268" w:type="dxa"/>
            <w:tcBorders>
              <w:left w:val="single" w:sz="8" w:space="0" w:color="auto"/>
            </w:tcBorders>
            <w:vAlign w:val="center"/>
          </w:tcPr>
          <w:p w14:paraId="0C0BA454" w14:textId="77777777" w:rsidR="00FE626F" w:rsidRPr="0015361F" w:rsidRDefault="00FE626F" w:rsidP="00B378DC">
            <w:pPr>
              <w:spacing w:line="240" w:lineRule="exact"/>
            </w:pPr>
            <w:r w:rsidRPr="0015361F">
              <w:t>140</w:t>
            </w:r>
            <w:r w:rsidRPr="0015361F">
              <w:t>％以上</w:t>
            </w:r>
            <w:r w:rsidRPr="0015361F">
              <w:t>160</w:t>
            </w:r>
            <w:r w:rsidRPr="0015361F">
              <w:t>％未満</w:t>
            </w:r>
          </w:p>
        </w:tc>
        <w:tc>
          <w:tcPr>
            <w:tcW w:w="1418" w:type="dxa"/>
            <w:tcBorders>
              <w:right w:val="single" w:sz="8" w:space="0" w:color="auto"/>
            </w:tcBorders>
            <w:vAlign w:val="center"/>
          </w:tcPr>
          <w:p w14:paraId="35ABF48C" w14:textId="77777777" w:rsidR="00FE626F" w:rsidRPr="0015361F" w:rsidRDefault="00FE626F" w:rsidP="00B378DC">
            <w:pPr>
              <w:spacing w:line="240" w:lineRule="exact"/>
            </w:pPr>
            <w:r w:rsidRPr="0015361F">
              <w:t>１．３６</w:t>
            </w:r>
          </w:p>
        </w:tc>
      </w:tr>
      <w:tr w:rsidR="00FE626F" w:rsidRPr="0015361F" w14:paraId="0256049F" w14:textId="77777777" w:rsidTr="00960441">
        <w:trPr>
          <w:trHeight w:val="183"/>
        </w:trPr>
        <w:tc>
          <w:tcPr>
            <w:tcW w:w="2409" w:type="dxa"/>
            <w:tcBorders>
              <w:left w:val="single" w:sz="8" w:space="0" w:color="auto"/>
            </w:tcBorders>
            <w:vAlign w:val="center"/>
          </w:tcPr>
          <w:p w14:paraId="1BF6E065" w14:textId="77777777" w:rsidR="00FE626F" w:rsidRPr="0015361F" w:rsidRDefault="00FE626F" w:rsidP="00B378DC">
            <w:pPr>
              <w:spacing w:line="240" w:lineRule="exact"/>
            </w:pPr>
            <w:r w:rsidRPr="0015361F">
              <w:t>80</w:t>
            </w:r>
            <w:r w:rsidRPr="0015361F">
              <w:t>％以上</w:t>
            </w:r>
            <w:r w:rsidRPr="0015361F">
              <w:t xml:space="preserve"> 98</w:t>
            </w:r>
            <w:r w:rsidRPr="0015361F">
              <w:t>％未満</w:t>
            </w:r>
          </w:p>
        </w:tc>
        <w:tc>
          <w:tcPr>
            <w:tcW w:w="2268" w:type="dxa"/>
            <w:tcBorders>
              <w:right w:val="single" w:sz="8" w:space="0" w:color="auto"/>
            </w:tcBorders>
            <w:vAlign w:val="center"/>
          </w:tcPr>
          <w:p w14:paraId="690B4E97" w14:textId="77777777" w:rsidR="00FE626F" w:rsidRPr="0015361F" w:rsidRDefault="00FE626F" w:rsidP="00B378DC">
            <w:pPr>
              <w:spacing w:line="240" w:lineRule="exact"/>
            </w:pPr>
            <w:r w:rsidRPr="0015361F">
              <w:t>０．９４</w:t>
            </w:r>
          </w:p>
        </w:tc>
        <w:tc>
          <w:tcPr>
            <w:tcW w:w="2268" w:type="dxa"/>
            <w:tcBorders>
              <w:left w:val="single" w:sz="8" w:space="0" w:color="auto"/>
            </w:tcBorders>
            <w:vAlign w:val="center"/>
          </w:tcPr>
          <w:p w14:paraId="71D2F721" w14:textId="77777777" w:rsidR="00FE626F" w:rsidRPr="0015361F" w:rsidRDefault="00FE626F" w:rsidP="00B378DC">
            <w:pPr>
              <w:spacing w:line="240" w:lineRule="exact"/>
            </w:pPr>
            <w:r w:rsidRPr="0015361F">
              <w:t>160</w:t>
            </w:r>
            <w:r w:rsidRPr="0015361F">
              <w:t>％以上</w:t>
            </w:r>
            <w:r w:rsidRPr="0015361F">
              <w:t>180</w:t>
            </w:r>
            <w:r w:rsidRPr="0015361F">
              <w:t>％未満</w:t>
            </w:r>
          </w:p>
        </w:tc>
        <w:tc>
          <w:tcPr>
            <w:tcW w:w="1418" w:type="dxa"/>
            <w:tcBorders>
              <w:right w:val="single" w:sz="8" w:space="0" w:color="auto"/>
            </w:tcBorders>
            <w:vAlign w:val="center"/>
          </w:tcPr>
          <w:p w14:paraId="455FABFE" w14:textId="77777777" w:rsidR="00FE626F" w:rsidRPr="0015361F" w:rsidRDefault="00FE626F" w:rsidP="00B378DC">
            <w:pPr>
              <w:spacing w:line="240" w:lineRule="exact"/>
            </w:pPr>
            <w:r w:rsidRPr="0015361F">
              <w:t>１．４８</w:t>
            </w:r>
          </w:p>
        </w:tc>
      </w:tr>
      <w:tr w:rsidR="00FE626F" w:rsidRPr="0015361F" w14:paraId="0AE2FEE7" w14:textId="77777777" w:rsidTr="00960441">
        <w:trPr>
          <w:trHeight w:val="70"/>
        </w:trPr>
        <w:tc>
          <w:tcPr>
            <w:tcW w:w="2409" w:type="dxa"/>
            <w:tcBorders>
              <w:left w:val="single" w:sz="8" w:space="0" w:color="auto"/>
              <w:bottom w:val="single" w:sz="8" w:space="0" w:color="auto"/>
            </w:tcBorders>
            <w:vAlign w:val="center"/>
          </w:tcPr>
          <w:p w14:paraId="38FBF6F8" w14:textId="77777777" w:rsidR="00FE626F" w:rsidRPr="0015361F" w:rsidRDefault="00FE626F" w:rsidP="00B378DC">
            <w:pPr>
              <w:spacing w:line="240" w:lineRule="exact"/>
            </w:pPr>
            <w:r w:rsidRPr="0015361F">
              <w:t>98</w:t>
            </w:r>
            <w:r w:rsidRPr="0015361F">
              <w:t>％以上</w:t>
            </w:r>
            <w:r w:rsidRPr="0015361F">
              <w:t>103</w:t>
            </w:r>
            <w:r w:rsidRPr="0015361F">
              <w:t>％未満</w:t>
            </w:r>
          </w:p>
        </w:tc>
        <w:tc>
          <w:tcPr>
            <w:tcW w:w="2268" w:type="dxa"/>
            <w:tcBorders>
              <w:bottom w:val="single" w:sz="8" w:space="0" w:color="auto"/>
              <w:right w:val="single" w:sz="8" w:space="0" w:color="auto"/>
            </w:tcBorders>
            <w:vAlign w:val="center"/>
          </w:tcPr>
          <w:p w14:paraId="353E4C35" w14:textId="77777777" w:rsidR="00FE626F" w:rsidRPr="0015361F" w:rsidRDefault="00FE626F" w:rsidP="00B378DC">
            <w:pPr>
              <w:spacing w:line="240" w:lineRule="exact"/>
            </w:pPr>
            <w:r w:rsidRPr="0015361F">
              <w:t>１．００</w:t>
            </w:r>
          </w:p>
        </w:tc>
        <w:tc>
          <w:tcPr>
            <w:tcW w:w="2268" w:type="dxa"/>
            <w:tcBorders>
              <w:left w:val="single" w:sz="8" w:space="0" w:color="auto"/>
            </w:tcBorders>
            <w:vAlign w:val="center"/>
          </w:tcPr>
          <w:p w14:paraId="31FE5C01" w14:textId="77777777" w:rsidR="00FE626F" w:rsidRPr="0015361F" w:rsidRDefault="00FE626F" w:rsidP="00B378DC">
            <w:pPr>
              <w:spacing w:line="240" w:lineRule="exact"/>
            </w:pPr>
            <w:r w:rsidRPr="0015361F">
              <w:t>180</w:t>
            </w:r>
            <w:r w:rsidRPr="0015361F">
              <w:t>％以上</w:t>
            </w:r>
            <w:r w:rsidRPr="0015361F">
              <w:t>200</w:t>
            </w:r>
            <w:r w:rsidRPr="0015361F">
              <w:t>％未満</w:t>
            </w:r>
          </w:p>
        </w:tc>
        <w:tc>
          <w:tcPr>
            <w:tcW w:w="1418" w:type="dxa"/>
            <w:tcBorders>
              <w:right w:val="single" w:sz="8" w:space="0" w:color="auto"/>
            </w:tcBorders>
            <w:vAlign w:val="center"/>
          </w:tcPr>
          <w:p w14:paraId="061C6889" w14:textId="77777777" w:rsidR="00FE626F" w:rsidRPr="0015361F" w:rsidRDefault="00FE626F" w:rsidP="00B378DC">
            <w:pPr>
              <w:spacing w:line="240" w:lineRule="exact"/>
            </w:pPr>
            <w:r w:rsidRPr="0015361F">
              <w:t>１．６０</w:t>
            </w:r>
          </w:p>
        </w:tc>
      </w:tr>
      <w:tr w:rsidR="00FE626F" w:rsidRPr="0015361F" w14:paraId="48E782BB" w14:textId="77777777" w:rsidTr="00960441">
        <w:trPr>
          <w:trHeight w:val="70"/>
        </w:trPr>
        <w:tc>
          <w:tcPr>
            <w:tcW w:w="4677" w:type="dxa"/>
            <w:gridSpan w:val="2"/>
            <w:tcBorders>
              <w:top w:val="single" w:sz="8" w:space="0" w:color="auto"/>
              <w:left w:val="nil"/>
              <w:bottom w:val="nil"/>
              <w:right w:val="single" w:sz="8" w:space="0" w:color="auto"/>
            </w:tcBorders>
            <w:vAlign w:val="center"/>
          </w:tcPr>
          <w:p w14:paraId="4159A10F" w14:textId="77777777" w:rsidR="00FE626F" w:rsidRPr="0015361F" w:rsidRDefault="00FE626F" w:rsidP="00B378DC">
            <w:pPr>
              <w:spacing w:line="240" w:lineRule="exact"/>
            </w:pPr>
          </w:p>
        </w:tc>
        <w:tc>
          <w:tcPr>
            <w:tcW w:w="2268" w:type="dxa"/>
            <w:tcBorders>
              <w:left w:val="single" w:sz="8" w:space="0" w:color="auto"/>
              <w:bottom w:val="single" w:sz="8" w:space="0" w:color="auto"/>
            </w:tcBorders>
            <w:vAlign w:val="center"/>
          </w:tcPr>
          <w:p w14:paraId="26849EAF" w14:textId="77777777" w:rsidR="00FE626F" w:rsidRPr="0015361F" w:rsidRDefault="00FE626F" w:rsidP="00FE626F">
            <w:pPr>
              <w:spacing w:line="240" w:lineRule="exact"/>
              <w:ind w:leftChars="6" w:left="13"/>
            </w:pPr>
            <w:r w:rsidRPr="0015361F">
              <w:t>200</w:t>
            </w:r>
            <w:r w:rsidRPr="0015361F">
              <w:t>％以上</w:t>
            </w:r>
          </w:p>
        </w:tc>
        <w:tc>
          <w:tcPr>
            <w:tcW w:w="1418" w:type="dxa"/>
            <w:tcBorders>
              <w:bottom w:val="single" w:sz="8" w:space="0" w:color="auto"/>
              <w:right w:val="single" w:sz="8" w:space="0" w:color="auto"/>
            </w:tcBorders>
            <w:vAlign w:val="center"/>
          </w:tcPr>
          <w:p w14:paraId="48C85812" w14:textId="77777777" w:rsidR="00FE626F" w:rsidRPr="0015361F" w:rsidRDefault="00FE626F" w:rsidP="00B378DC">
            <w:pPr>
              <w:spacing w:line="240" w:lineRule="exact"/>
            </w:pPr>
            <w:r w:rsidRPr="0015361F">
              <w:t>１．６０以上</w:t>
            </w:r>
          </w:p>
        </w:tc>
      </w:tr>
    </w:tbl>
    <w:p w14:paraId="748F11C1" w14:textId="77777777" w:rsidR="00FE626F" w:rsidRPr="0015361F" w:rsidRDefault="00FE626F" w:rsidP="006F55A7">
      <w:pPr>
        <w:spacing w:beforeLines="50" w:before="180"/>
        <w:ind w:leftChars="53" w:left="445" w:hangingChars="142" w:hanging="332"/>
        <w:rPr>
          <w:spacing w:val="10"/>
        </w:rPr>
      </w:pPr>
      <w:r w:rsidRPr="0015361F">
        <w:rPr>
          <w:spacing w:val="10"/>
        </w:rPr>
        <w:t xml:space="preserve">(2) </w:t>
      </w:r>
      <w:r w:rsidRPr="0015361F">
        <w:rPr>
          <w:spacing w:val="10"/>
        </w:rPr>
        <w:t>損害率は、</w:t>
      </w:r>
      <w:r w:rsidRPr="0015361F">
        <w:t>簡易通知型包括保険約款</w:t>
      </w:r>
      <w:r w:rsidRPr="0015361F">
        <w:rPr>
          <w:spacing w:val="10"/>
        </w:rPr>
        <w:t>に基づいて成立した保険関係の船後危険の信用事由により受ける損失に係るものを対象とし、次の算式により算定する。（小数点以下第３位を四捨五入）</w:t>
      </w:r>
    </w:p>
    <w:p w14:paraId="2FA90071" w14:textId="77777777" w:rsidR="00FE626F" w:rsidRPr="0015361F" w:rsidRDefault="00FE626F" w:rsidP="006F55A7">
      <w:pPr>
        <w:tabs>
          <w:tab w:val="left" w:pos="-4928"/>
          <w:tab w:val="left" w:pos="-4816"/>
        </w:tabs>
        <w:spacing w:beforeLines="50" w:before="180"/>
        <w:ind w:leftChars="314" w:left="2240" w:rightChars="270" w:right="578" w:hangingChars="670" w:hanging="1568"/>
        <w:rPr>
          <w:spacing w:val="10"/>
        </w:rPr>
      </w:pPr>
      <w:r w:rsidRPr="0015361F">
        <w:rPr>
          <w:spacing w:val="10"/>
        </w:rPr>
        <w:t>損害率（％）＝（保険金支払額＋期末未払保険金</w:t>
      </w:r>
      <w:r w:rsidRPr="0015361F">
        <w:rPr>
          <w:spacing w:val="10"/>
        </w:rPr>
        <w:t>―</w:t>
      </w:r>
      <w:r w:rsidRPr="0015361F">
        <w:rPr>
          <w:spacing w:val="10"/>
        </w:rPr>
        <w:t>期首未払保険金</w:t>
      </w:r>
      <w:r w:rsidRPr="0015361F">
        <w:rPr>
          <w:spacing w:val="10"/>
        </w:rPr>
        <w:t>―</w:t>
      </w:r>
      <w:r w:rsidRPr="0015361F">
        <w:rPr>
          <w:spacing w:val="10"/>
        </w:rPr>
        <w:t>回収金）</w:t>
      </w:r>
      <w:r w:rsidRPr="0015361F">
        <w:rPr>
          <w:spacing w:val="10"/>
        </w:rPr>
        <w:t>/Σ</w:t>
      </w:r>
      <w:r w:rsidRPr="0015361F">
        <w:rPr>
          <w:spacing w:val="10"/>
        </w:rPr>
        <w:t>（既収した保険料の額</w:t>
      </w:r>
      <w:r w:rsidRPr="0015361F">
        <w:rPr>
          <w:spacing w:val="10"/>
        </w:rPr>
        <w:t>÷</w:t>
      </w:r>
      <w:r w:rsidRPr="0015361F">
        <w:rPr>
          <w:spacing w:val="10"/>
        </w:rPr>
        <w:t>保険成績調整係数）</w:t>
      </w:r>
      <w:r w:rsidRPr="0015361F">
        <w:rPr>
          <w:spacing w:val="10"/>
        </w:rPr>
        <w:t>×</w:t>
      </w:r>
      <w:r w:rsidRPr="0015361F">
        <w:rPr>
          <w:spacing w:val="10"/>
        </w:rPr>
        <w:t>１００</w:t>
      </w:r>
    </w:p>
    <w:p w14:paraId="0182B51D" w14:textId="77777777" w:rsidR="00FE626F" w:rsidRPr="0015361F" w:rsidRDefault="00FE626F" w:rsidP="006F55A7">
      <w:pPr>
        <w:spacing w:beforeLines="50" w:before="180"/>
        <w:ind w:leftChars="210" w:left="672" w:rightChars="61" w:right="131" w:hangingChars="95" w:hanging="222"/>
        <w:rPr>
          <w:spacing w:val="10"/>
        </w:rPr>
      </w:pPr>
      <w:r w:rsidRPr="00703705">
        <w:rPr>
          <w:rFonts w:ascii="ＭＳ ゴシック" w:eastAsia="ＭＳ ゴシック" w:hAnsi="ＭＳ ゴシック"/>
          <w:spacing w:val="10"/>
        </w:rPr>
        <w:t xml:space="preserve">①　</w:t>
      </w:r>
      <w:r w:rsidRPr="00703705">
        <w:rPr>
          <w:rFonts w:ascii="ＭＳ ゴシック" w:eastAsia="ＭＳ ゴシック" w:hAnsi="ＭＳ ゴシック"/>
          <w:snapToGrid w:val="0"/>
          <w:spacing w:val="10"/>
        </w:rPr>
        <w:t>保</w:t>
      </w:r>
      <w:r w:rsidRPr="0015361F">
        <w:rPr>
          <w:snapToGrid w:val="0"/>
          <w:spacing w:val="10"/>
        </w:rPr>
        <w:t>険金支払額</w:t>
      </w:r>
      <w:r w:rsidRPr="0015361F">
        <w:rPr>
          <w:spacing w:val="10"/>
        </w:rPr>
        <w:t>は、</w:t>
      </w:r>
      <w:r w:rsidRPr="0015361F">
        <w:t>簡易通知型包括保険契約</w:t>
      </w:r>
      <w:r w:rsidRPr="0015361F">
        <w:rPr>
          <w:spacing w:val="10"/>
        </w:rPr>
        <w:t>更改時の直近２年間（以下「対象期間」という。）に支払われた保険金の額の合計とする。</w:t>
      </w:r>
    </w:p>
    <w:p w14:paraId="0E6AC6A5" w14:textId="77777777" w:rsidR="00FE626F" w:rsidRPr="0015361F" w:rsidRDefault="00FE626F" w:rsidP="006F55A7">
      <w:pPr>
        <w:ind w:leftChars="210" w:left="672" w:rightChars="61" w:right="131" w:hangingChars="95" w:hanging="222"/>
        <w:rPr>
          <w:spacing w:val="10"/>
        </w:rPr>
      </w:pPr>
      <w:r w:rsidRPr="00703705">
        <w:rPr>
          <w:rFonts w:ascii="ＭＳ ゴシック" w:eastAsia="ＭＳ ゴシック" w:hAnsi="ＭＳ ゴシック"/>
          <w:snapToGrid w:val="0"/>
          <w:spacing w:val="10"/>
        </w:rPr>
        <w:t xml:space="preserve">②　</w:t>
      </w:r>
      <w:r w:rsidRPr="00703705">
        <w:rPr>
          <w:rFonts w:ascii="ＭＳ ゴシック" w:eastAsia="ＭＳ ゴシック" w:hAnsi="ＭＳ ゴシック"/>
          <w:spacing w:val="10"/>
        </w:rPr>
        <w:t>期首</w:t>
      </w:r>
      <w:r w:rsidRPr="0015361F">
        <w:rPr>
          <w:snapToGrid w:val="0"/>
          <w:spacing w:val="10"/>
        </w:rPr>
        <w:t>未払保険金及び</w:t>
      </w:r>
      <w:r w:rsidRPr="0015361F">
        <w:rPr>
          <w:spacing w:val="10"/>
        </w:rPr>
        <w:t>期末未払保険金は、それぞれ対象期間の期首又は期末において、保険金請求に係る保険金が未払となっている額とする。</w:t>
      </w:r>
    </w:p>
    <w:p w14:paraId="315368C2" w14:textId="77777777" w:rsidR="00FE626F" w:rsidRPr="0015361F" w:rsidRDefault="00FE626F" w:rsidP="006F55A7">
      <w:pPr>
        <w:ind w:leftChars="210" w:left="672" w:rightChars="61" w:right="131" w:hangingChars="95" w:hanging="222"/>
        <w:rPr>
          <w:spacing w:val="10"/>
        </w:rPr>
      </w:pPr>
      <w:r w:rsidRPr="00703705">
        <w:rPr>
          <w:rFonts w:ascii="ＭＳ ゴシック" w:eastAsia="ＭＳ ゴシック" w:hAnsi="ＭＳ ゴシック"/>
          <w:snapToGrid w:val="0"/>
          <w:spacing w:val="10"/>
        </w:rPr>
        <w:t>③　回収</w:t>
      </w:r>
      <w:r w:rsidRPr="0015361F">
        <w:rPr>
          <w:snapToGrid w:val="0"/>
          <w:spacing w:val="10"/>
        </w:rPr>
        <w:t>金</w:t>
      </w:r>
      <w:r w:rsidRPr="0015361F">
        <w:rPr>
          <w:spacing w:val="10"/>
        </w:rPr>
        <w:t>は、対象期間の回収金納付通知書に基づく納付額とする。</w:t>
      </w:r>
    </w:p>
    <w:p w14:paraId="67E69E06" w14:textId="77777777" w:rsidR="00FE626F" w:rsidRPr="0015361F" w:rsidRDefault="00FE626F" w:rsidP="006F55A7">
      <w:pPr>
        <w:ind w:leftChars="210" w:left="672" w:rightChars="61" w:right="131" w:hangingChars="95" w:hanging="222"/>
        <w:rPr>
          <w:spacing w:val="10"/>
        </w:rPr>
      </w:pPr>
      <w:r w:rsidRPr="00703705">
        <w:rPr>
          <w:rFonts w:ascii="ＭＳ ゴシック" w:eastAsia="ＭＳ ゴシック" w:hAnsi="ＭＳ ゴシック"/>
          <w:spacing w:val="10"/>
        </w:rPr>
        <w:t>④　保険</w:t>
      </w:r>
      <w:r w:rsidRPr="0015361F">
        <w:rPr>
          <w:spacing w:val="10"/>
        </w:rPr>
        <w:t>成績調整係数は、徴収した保険料を算出した際に適用されていた当該係数とする。</w:t>
      </w:r>
    </w:p>
    <w:p w14:paraId="15492F93" w14:textId="77777777" w:rsidR="00703705" w:rsidRDefault="00FE626F" w:rsidP="006F55A7">
      <w:pPr>
        <w:spacing w:beforeLines="50" w:before="180"/>
        <w:ind w:leftChars="52" w:left="338" w:hanging="227"/>
        <w:jc w:val="left"/>
        <w:rPr>
          <w:snapToGrid w:val="0"/>
        </w:rPr>
      </w:pPr>
      <w:r w:rsidRPr="0015361F">
        <w:lastRenderedPageBreak/>
        <w:t>(3)</w:t>
      </w:r>
      <w:r w:rsidRPr="0015361F">
        <w:t xml:space="preserve">　</w:t>
      </w:r>
      <w:r w:rsidRPr="0015361F">
        <w:rPr>
          <w:snapToGrid w:val="0"/>
        </w:rPr>
        <w:t>新たに</w:t>
      </w:r>
      <w:r w:rsidRPr="0015361F">
        <w:t>簡易通知型包括保険契約</w:t>
      </w:r>
      <w:r w:rsidRPr="0015361F">
        <w:rPr>
          <w:snapToGrid w:val="0"/>
        </w:rPr>
        <w:t>を締結する者（以下「新規締結者」という。）が、締結する</w:t>
      </w:r>
      <w:r w:rsidRPr="0015361F">
        <w:t>日の属する</w:t>
      </w:r>
      <w:r w:rsidRPr="0015361F">
        <w:rPr>
          <w:snapToGrid w:val="0"/>
        </w:rPr>
        <w:t>年度（以下｢締結年度｣という。）の前年度まで３年以上継続して設備財等特約書又は企業総合特約書の対象者であった場合にあっては、新規締結者が締結年度の前年度を含み</w:t>
      </w:r>
      <w:r w:rsidRPr="0015361F">
        <w:rPr>
          <w:snapToGrid w:val="0"/>
        </w:rPr>
        <w:t>5</w:t>
      </w:r>
      <w:r w:rsidRPr="0015361F">
        <w:rPr>
          <w:snapToGrid w:val="0"/>
        </w:rPr>
        <w:t>年前の</w:t>
      </w:r>
      <w:r w:rsidRPr="0015361F">
        <w:rPr>
          <w:snapToGrid w:val="0"/>
        </w:rPr>
        <w:t>4</w:t>
      </w:r>
      <w:r w:rsidRPr="0015361F">
        <w:rPr>
          <w:snapToGrid w:val="0"/>
        </w:rPr>
        <w:t>月</w:t>
      </w:r>
      <w:r w:rsidRPr="0015361F">
        <w:rPr>
          <w:snapToGrid w:val="0"/>
        </w:rPr>
        <w:t>1</w:t>
      </w:r>
      <w:r w:rsidRPr="0015361F">
        <w:rPr>
          <w:snapToGrid w:val="0"/>
        </w:rPr>
        <w:t>日から締結年度の前年度末までに設備財等特約書又は企業総合特約書に基づいて締結した保険契約は</w:t>
      </w:r>
      <w:r w:rsidRPr="0015361F">
        <w:t>簡易通知型包括保険約款</w:t>
      </w:r>
      <w:r w:rsidRPr="0015361F">
        <w:rPr>
          <w:snapToGrid w:val="0"/>
        </w:rPr>
        <w:t>に基づいて成立した保険関係とみなして、上記</w:t>
      </w:r>
      <w:r w:rsidRPr="0015361F">
        <w:rPr>
          <w:snapToGrid w:val="0"/>
        </w:rPr>
        <w:t>(1)</w:t>
      </w:r>
      <w:r w:rsidRPr="0015361F">
        <w:rPr>
          <w:snapToGrid w:val="0"/>
        </w:rPr>
        <w:t>及び</w:t>
      </w:r>
      <w:r w:rsidRPr="0015361F">
        <w:rPr>
          <w:snapToGrid w:val="0"/>
        </w:rPr>
        <w:t>(2)</w:t>
      </w:r>
      <w:r w:rsidRPr="0015361F">
        <w:rPr>
          <w:snapToGrid w:val="0"/>
        </w:rPr>
        <w:t>の更改時に係る規定を適用する。</w:t>
      </w:r>
    </w:p>
    <w:p w14:paraId="33B2DF0A" w14:textId="77777777" w:rsidR="003A5479" w:rsidRDefault="00FE626F" w:rsidP="006F55A7">
      <w:pPr>
        <w:ind w:leftChars="52" w:left="335" w:hanging="224"/>
        <w:jc w:val="left"/>
        <w:rPr>
          <w:rFonts w:ascii="ＭＳ ゴシック" w:eastAsia="ＭＳ ゴシック" w:hAnsi="ＭＳ ゴシック"/>
          <w:spacing w:val="10"/>
          <w:szCs w:val="21"/>
        </w:rPr>
      </w:pPr>
      <w:r w:rsidRPr="0015361F">
        <w:rPr>
          <w:szCs w:val="21"/>
        </w:rPr>
        <w:br w:type="page"/>
      </w:r>
      <w:r w:rsidR="00017AB9" w:rsidRPr="00703705">
        <w:rPr>
          <w:rFonts w:ascii="ＭＳ ゴシック" w:eastAsia="ＭＳ ゴシック" w:hAnsi="ＭＳ ゴシック"/>
          <w:spacing w:val="10"/>
          <w:szCs w:val="21"/>
        </w:rPr>
        <w:lastRenderedPageBreak/>
        <w:t>別表第４</w:t>
      </w:r>
    </w:p>
    <w:p w14:paraId="702344CB" w14:textId="77777777" w:rsidR="003A5479" w:rsidRDefault="003A5479" w:rsidP="006F55A7">
      <w:pPr>
        <w:jc w:val="center"/>
        <w:rPr>
          <w:spacing w:val="10"/>
          <w:szCs w:val="21"/>
        </w:rPr>
      </w:pPr>
      <w:r w:rsidRPr="0015361F">
        <w:rPr>
          <w:spacing w:val="10"/>
          <w:szCs w:val="21"/>
        </w:rPr>
        <w:t>輸出手形保険</w:t>
      </w:r>
    </w:p>
    <w:p w14:paraId="14130880" w14:textId="77777777" w:rsidR="006F55A7" w:rsidRPr="0015361F" w:rsidRDefault="006F55A7" w:rsidP="006F55A7">
      <w:pPr>
        <w:jc w:val="center"/>
        <w:rPr>
          <w:spacing w:val="10"/>
          <w:szCs w:val="21"/>
        </w:rPr>
      </w:pPr>
    </w:p>
    <w:p w14:paraId="3939C794" w14:textId="77777777" w:rsidR="003A5479" w:rsidRPr="0015361F" w:rsidRDefault="003A5479" w:rsidP="006F55A7">
      <w:pPr>
        <w:rPr>
          <w:spacing w:val="10"/>
          <w:szCs w:val="21"/>
        </w:rPr>
      </w:pPr>
      <w:r w:rsidRPr="0015361F">
        <w:rPr>
          <w:spacing w:val="10"/>
          <w:szCs w:val="21"/>
        </w:rPr>
        <w:t xml:space="preserve">                                               </w:t>
      </w:r>
      <w:r w:rsidRPr="0015361F">
        <w:rPr>
          <w:spacing w:val="10"/>
          <w:szCs w:val="21"/>
        </w:rPr>
        <w:t>（保険金額当たりの保険料率）</w:t>
      </w:r>
    </w:p>
    <w:tbl>
      <w:tblPr>
        <w:tblW w:w="944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3472"/>
        <w:gridCol w:w="1888"/>
        <w:gridCol w:w="2256"/>
        <w:gridCol w:w="1824"/>
      </w:tblGrid>
      <w:tr w:rsidR="003A5479" w:rsidRPr="00703705" w14:paraId="70EDBDDC" w14:textId="77777777" w:rsidTr="00703705">
        <w:trPr>
          <w:cantSplit/>
          <w:trHeight w:val="337"/>
        </w:trPr>
        <w:tc>
          <w:tcPr>
            <w:tcW w:w="3472" w:type="dxa"/>
            <w:vMerge w:val="restart"/>
            <w:tcBorders>
              <w:top w:val="single" w:sz="6" w:space="0" w:color="000000"/>
              <w:left w:val="single" w:sz="6" w:space="0" w:color="000000"/>
              <w:bottom w:val="nil"/>
              <w:right w:val="single" w:sz="6" w:space="0" w:color="000000"/>
            </w:tcBorders>
            <w:vAlign w:val="center"/>
          </w:tcPr>
          <w:p w14:paraId="78AA51A1" w14:textId="77777777" w:rsidR="003A5479" w:rsidRPr="00703705" w:rsidRDefault="003A5479" w:rsidP="006F55A7">
            <w:pPr>
              <w:spacing w:line="280" w:lineRule="exact"/>
              <w:rPr>
                <w:spacing w:val="10"/>
                <w:szCs w:val="21"/>
              </w:rPr>
            </w:pPr>
            <w:r w:rsidRPr="00703705">
              <w:rPr>
                <w:rFonts w:hAnsi="ＭＳ 明朝"/>
                <w:spacing w:val="10"/>
                <w:szCs w:val="21"/>
              </w:rPr>
              <w:t>手形の買取日から起算して手形の満期日までの期間</w:t>
            </w:r>
          </w:p>
        </w:tc>
        <w:tc>
          <w:tcPr>
            <w:tcW w:w="1888" w:type="dxa"/>
            <w:vMerge w:val="restart"/>
            <w:tcBorders>
              <w:top w:val="single" w:sz="6" w:space="0" w:color="000000"/>
              <w:left w:val="single" w:sz="6" w:space="0" w:color="000000"/>
              <w:bottom w:val="nil"/>
              <w:right w:val="single" w:sz="6" w:space="0" w:color="000000"/>
            </w:tcBorders>
            <w:vAlign w:val="center"/>
          </w:tcPr>
          <w:p w14:paraId="390A77AA" w14:textId="77777777" w:rsidR="003A5479" w:rsidRPr="00703705" w:rsidRDefault="003A5479" w:rsidP="006F55A7">
            <w:pPr>
              <w:spacing w:line="280" w:lineRule="exact"/>
              <w:rPr>
                <w:spacing w:val="10"/>
                <w:szCs w:val="21"/>
              </w:rPr>
            </w:pPr>
            <w:r w:rsidRPr="00703705">
              <w:rPr>
                <w:rFonts w:hAnsi="ＭＳ 明朝"/>
                <w:spacing w:val="10"/>
                <w:szCs w:val="21"/>
              </w:rPr>
              <w:t>非常事由に係る場合</w:t>
            </w:r>
          </w:p>
        </w:tc>
        <w:tc>
          <w:tcPr>
            <w:tcW w:w="4080" w:type="dxa"/>
            <w:gridSpan w:val="2"/>
            <w:tcBorders>
              <w:top w:val="single" w:sz="6" w:space="0" w:color="000000"/>
              <w:left w:val="single" w:sz="6" w:space="0" w:color="000000"/>
              <w:bottom w:val="single" w:sz="6" w:space="0" w:color="000000"/>
              <w:right w:val="single" w:sz="6" w:space="0" w:color="000000"/>
            </w:tcBorders>
            <w:vAlign w:val="center"/>
          </w:tcPr>
          <w:p w14:paraId="619D7711" w14:textId="77777777" w:rsidR="003A5479" w:rsidRPr="00703705" w:rsidRDefault="003A5479" w:rsidP="006F55A7">
            <w:pPr>
              <w:spacing w:line="280" w:lineRule="exact"/>
              <w:ind w:firstLineChars="300" w:firstLine="702"/>
              <w:rPr>
                <w:spacing w:val="10"/>
                <w:szCs w:val="21"/>
              </w:rPr>
            </w:pPr>
            <w:r w:rsidRPr="00703705">
              <w:rPr>
                <w:rFonts w:hAnsi="ＭＳ 明朝"/>
                <w:spacing w:val="10"/>
                <w:szCs w:val="21"/>
              </w:rPr>
              <w:t>信用事由に係る場合</w:t>
            </w:r>
          </w:p>
        </w:tc>
      </w:tr>
      <w:tr w:rsidR="003A5479" w:rsidRPr="00703705" w14:paraId="2F578E91" w14:textId="77777777" w:rsidTr="00703705">
        <w:trPr>
          <w:cantSplit/>
          <w:trHeight w:val="1003"/>
        </w:trPr>
        <w:tc>
          <w:tcPr>
            <w:tcW w:w="3472" w:type="dxa"/>
            <w:vMerge/>
            <w:tcBorders>
              <w:top w:val="nil"/>
              <w:left w:val="single" w:sz="6" w:space="0" w:color="000000"/>
              <w:bottom w:val="single" w:sz="6" w:space="0" w:color="000000"/>
              <w:right w:val="single" w:sz="6" w:space="0" w:color="000000"/>
            </w:tcBorders>
          </w:tcPr>
          <w:p w14:paraId="6B999655" w14:textId="77777777" w:rsidR="003A5479" w:rsidRPr="00703705" w:rsidRDefault="003A5479" w:rsidP="006F55A7">
            <w:pPr>
              <w:spacing w:line="280" w:lineRule="exact"/>
              <w:rPr>
                <w:spacing w:val="10"/>
                <w:szCs w:val="21"/>
              </w:rPr>
            </w:pPr>
          </w:p>
        </w:tc>
        <w:tc>
          <w:tcPr>
            <w:tcW w:w="1888" w:type="dxa"/>
            <w:vMerge/>
            <w:tcBorders>
              <w:top w:val="nil"/>
              <w:left w:val="single" w:sz="6" w:space="0" w:color="000000"/>
              <w:bottom w:val="single" w:sz="6" w:space="0" w:color="000000"/>
              <w:right w:val="single" w:sz="6" w:space="0" w:color="000000"/>
            </w:tcBorders>
          </w:tcPr>
          <w:p w14:paraId="7E292CFE" w14:textId="77777777" w:rsidR="003A5479" w:rsidRPr="00703705" w:rsidRDefault="003A5479" w:rsidP="006F55A7">
            <w:pPr>
              <w:spacing w:line="280" w:lineRule="exact"/>
              <w:rPr>
                <w:spacing w:val="10"/>
                <w:szCs w:val="21"/>
              </w:rPr>
            </w:pPr>
          </w:p>
        </w:tc>
        <w:tc>
          <w:tcPr>
            <w:tcW w:w="2256" w:type="dxa"/>
            <w:tcBorders>
              <w:top w:val="single" w:sz="6" w:space="0" w:color="000000"/>
              <w:left w:val="single" w:sz="6" w:space="0" w:color="000000"/>
              <w:bottom w:val="single" w:sz="6" w:space="0" w:color="000000"/>
              <w:right w:val="single" w:sz="6" w:space="0" w:color="000000"/>
            </w:tcBorders>
          </w:tcPr>
          <w:p w14:paraId="0CAFFEB1" w14:textId="77777777" w:rsidR="003A5479" w:rsidRPr="00703705" w:rsidRDefault="003A5479" w:rsidP="006F55A7">
            <w:pPr>
              <w:spacing w:line="280" w:lineRule="exact"/>
              <w:rPr>
                <w:spacing w:val="10"/>
                <w:szCs w:val="21"/>
              </w:rPr>
            </w:pPr>
            <w:r w:rsidRPr="00703705">
              <w:rPr>
                <w:rFonts w:hAnsi="ＭＳ 明朝"/>
                <w:spacing w:val="10"/>
                <w:szCs w:val="21"/>
              </w:rPr>
              <w:t>一覧後定期払の荷為替手形のうち引受があったときに付属貨物を引き渡すもの　（以下「Ｄ／Ａ手形</w:t>
            </w:r>
            <w:r w:rsidR="00F3653C" w:rsidRPr="00703705">
              <w:rPr>
                <w:rFonts w:hAnsi="ＭＳ 明朝"/>
                <w:spacing w:val="10"/>
                <w:szCs w:val="21"/>
              </w:rPr>
              <w:t>」</w:t>
            </w:r>
            <w:r w:rsidRPr="00703705">
              <w:rPr>
                <w:rFonts w:hAnsi="ＭＳ 明朝"/>
                <w:spacing w:val="10"/>
                <w:szCs w:val="21"/>
              </w:rPr>
              <w:t>という。）</w:t>
            </w:r>
          </w:p>
        </w:tc>
        <w:tc>
          <w:tcPr>
            <w:tcW w:w="1824" w:type="dxa"/>
            <w:tcBorders>
              <w:top w:val="single" w:sz="6" w:space="0" w:color="000000"/>
              <w:left w:val="single" w:sz="6" w:space="0" w:color="000000"/>
              <w:bottom w:val="single" w:sz="6" w:space="0" w:color="000000"/>
              <w:right w:val="single" w:sz="6" w:space="0" w:color="000000"/>
            </w:tcBorders>
          </w:tcPr>
          <w:p w14:paraId="56CA8DDD" w14:textId="77777777" w:rsidR="003A5479" w:rsidRPr="00703705" w:rsidRDefault="003A5479" w:rsidP="006F55A7">
            <w:pPr>
              <w:spacing w:line="280" w:lineRule="exact"/>
              <w:rPr>
                <w:spacing w:val="10"/>
                <w:szCs w:val="21"/>
              </w:rPr>
            </w:pPr>
            <w:r w:rsidRPr="00703705">
              <w:rPr>
                <w:rFonts w:hAnsi="ＭＳ 明朝"/>
                <w:spacing w:val="10"/>
                <w:szCs w:val="21"/>
              </w:rPr>
              <w:t>支払があったときに付属貨物を引き渡すもの</w:t>
            </w:r>
          </w:p>
          <w:p w14:paraId="33B12EA7" w14:textId="77777777" w:rsidR="003A5479" w:rsidRPr="00703705" w:rsidRDefault="003A5479" w:rsidP="006F55A7">
            <w:pPr>
              <w:spacing w:line="280" w:lineRule="exact"/>
              <w:rPr>
                <w:spacing w:val="10"/>
                <w:szCs w:val="21"/>
              </w:rPr>
            </w:pPr>
            <w:r w:rsidRPr="00703705">
              <w:rPr>
                <w:rFonts w:hAnsi="ＭＳ 明朝"/>
                <w:spacing w:val="10"/>
                <w:szCs w:val="21"/>
              </w:rPr>
              <w:t>（以下「Ｄ／Ｐ手形」という。）</w:t>
            </w:r>
          </w:p>
        </w:tc>
      </w:tr>
      <w:tr w:rsidR="003A5479" w:rsidRPr="00703705" w14:paraId="538AC034" w14:textId="77777777" w:rsidTr="00703705">
        <w:trPr>
          <w:trHeight w:val="670"/>
        </w:trPr>
        <w:tc>
          <w:tcPr>
            <w:tcW w:w="3472" w:type="dxa"/>
            <w:tcBorders>
              <w:top w:val="single" w:sz="6" w:space="0" w:color="000000"/>
              <w:left w:val="single" w:sz="6" w:space="0" w:color="000000"/>
              <w:bottom w:val="single" w:sz="6" w:space="0" w:color="000000"/>
              <w:right w:val="single" w:sz="6" w:space="0" w:color="000000"/>
            </w:tcBorders>
          </w:tcPr>
          <w:p w14:paraId="4D05189B" w14:textId="77777777" w:rsidR="003A5479" w:rsidRPr="00703705" w:rsidRDefault="003A5479" w:rsidP="006F55A7">
            <w:pPr>
              <w:spacing w:line="280" w:lineRule="exact"/>
              <w:jc w:val="right"/>
              <w:rPr>
                <w:spacing w:val="10"/>
                <w:szCs w:val="21"/>
              </w:rPr>
            </w:pPr>
            <w:r w:rsidRPr="00703705">
              <w:rPr>
                <w:spacing w:val="10"/>
                <w:szCs w:val="21"/>
              </w:rPr>
              <w:t>10</w:t>
            </w:r>
            <w:r w:rsidRPr="00703705">
              <w:rPr>
                <w:rFonts w:hAnsi="ＭＳ 明朝"/>
                <w:spacing w:val="10"/>
                <w:szCs w:val="21"/>
              </w:rPr>
              <w:t>日以内のもの</w:t>
            </w:r>
          </w:p>
          <w:p w14:paraId="578DDA88" w14:textId="77777777" w:rsidR="003A5479" w:rsidRPr="00703705" w:rsidRDefault="003A5479" w:rsidP="006F55A7">
            <w:pPr>
              <w:spacing w:line="280" w:lineRule="exact"/>
              <w:jc w:val="right"/>
              <w:rPr>
                <w:spacing w:val="10"/>
                <w:szCs w:val="21"/>
              </w:rPr>
            </w:pPr>
            <w:r w:rsidRPr="00703705">
              <w:rPr>
                <w:spacing w:val="10"/>
                <w:szCs w:val="21"/>
              </w:rPr>
              <w:t xml:space="preserve"> 10</w:t>
            </w:r>
            <w:r w:rsidRPr="00703705">
              <w:rPr>
                <w:rFonts w:hAnsi="ＭＳ 明朝"/>
                <w:spacing w:val="10"/>
                <w:szCs w:val="21"/>
              </w:rPr>
              <w:t>日を超え</w:t>
            </w:r>
            <w:r w:rsidRPr="00703705">
              <w:rPr>
                <w:spacing w:val="10"/>
                <w:szCs w:val="21"/>
              </w:rPr>
              <w:t xml:space="preserve"> 20</w:t>
            </w:r>
            <w:r w:rsidRPr="00703705">
              <w:rPr>
                <w:rFonts w:hAnsi="ＭＳ 明朝"/>
                <w:spacing w:val="10"/>
                <w:szCs w:val="21"/>
              </w:rPr>
              <w:t>日以内のもの</w:t>
            </w:r>
          </w:p>
          <w:p w14:paraId="780586A5" w14:textId="77777777" w:rsidR="003A5479" w:rsidRPr="00703705" w:rsidRDefault="003A5479" w:rsidP="006F55A7">
            <w:pPr>
              <w:spacing w:line="280" w:lineRule="exact"/>
              <w:jc w:val="right"/>
              <w:rPr>
                <w:spacing w:val="10"/>
                <w:szCs w:val="21"/>
              </w:rPr>
            </w:pPr>
            <w:r w:rsidRPr="00703705">
              <w:rPr>
                <w:spacing w:val="10"/>
                <w:szCs w:val="21"/>
              </w:rPr>
              <w:t xml:space="preserve"> 20</w:t>
            </w:r>
            <w:r w:rsidRPr="00703705">
              <w:rPr>
                <w:rFonts w:hAnsi="ＭＳ 明朝"/>
                <w:spacing w:val="10"/>
                <w:szCs w:val="21"/>
              </w:rPr>
              <w:t>日を超え</w:t>
            </w:r>
            <w:r w:rsidRPr="00703705">
              <w:rPr>
                <w:spacing w:val="10"/>
                <w:szCs w:val="21"/>
              </w:rPr>
              <w:t xml:space="preserve"> 30</w:t>
            </w:r>
            <w:r w:rsidRPr="00703705">
              <w:rPr>
                <w:rFonts w:hAnsi="ＭＳ 明朝"/>
                <w:spacing w:val="10"/>
                <w:szCs w:val="21"/>
              </w:rPr>
              <w:t>日以内のもの</w:t>
            </w:r>
          </w:p>
          <w:p w14:paraId="070B4FB9" w14:textId="77777777" w:rsidR="003A5479" w:rsidRPr="00703705" w:rsidRDefault="003A5479" w:rsidP="006F55A7">
            <w:pPr>
              <w:spacing w:line="280" w:lineRule="exact"/>
              <w:jc w:val="right"/>
              <w:rPr>
                <w:spacing w:val="10"/>
                <w:szCs w:val="21"/>
              </w:rPr>
            </w:pPr>
            <w:r w:rsidRPr="00703705">
              <w:rPr>
                <w:spacing w:val="10"/>
                <w:szCs w:val="21"/>
              </w:rPr>
              <w:t xml:space="preserve"> 30</w:t>
            </w:r>
            <w:r w:rsidRPr="00703705">
              <w:rPr>
                <w:rFonts w:hAnsi="ＭＳ 明朝"/>
                <w:spacing w:val="10"/>
                <w:szCs w:val="21"/>
              </w:rPr>
              <w:t>日を超え</w:t>
            </w:r>
            <w:r w:rsidRPr="00703705">
              <w:rPr>
                <w:spacing w:val="10"/>
                <w:szCs w:val="21"/>
              </w:rPr>
              <w:t xml:space="preserve"> 40</w:t>
            </w:r>
            <w:r w:rsidRPr="00703705">
              <w:rPr>
                <w:rFonts w:hAnsi="ＭＳ 明朝"/>
                <w:spacing w:val="10"/>
                <w:szCs w:val="21"/>
              </w:rPr>
              <w:t>日以内のもの</w:t>
            </w:r>
          </w:p>
          <w:p w14:paraId="57FE0F59" w14:textId="77777777" w:rsidR="003A5479" w:rsidRPr="00703705" w:rsidRDefault="003A5479" w:rsidP="006F55A7">
            <w:pPr>
              <w:spacing w:line="280" w:lineRule="exact"/>
              <w:jc w:val="right"/>
              <w:rPr>
                <w:spacing w:val="10"/>
                <w:szCs w:val="21"/>
              </w:rPr>
            </w:pPr>
            <w:r w:rsidRPr="00703705">
              <w:rPr>
                <w:spacing w:val="10"/>
                <w:szCs w:val="21"/>
              </w:rPr>
              <w:t xml:space="preserve"> 40</w:t>
            </w:r>
            <w:r w:rsidRPr="00703705">
              <w:rPr>
                <w:rFonts w:hAnsi="ＭＳ 明朝"/>
                <w:spacing w:val="10"/>
                <w:szCs w:val="21"/>
              </w:rPr>
              <w:t>日を超え</w:t>
            </w:r>
            <w:r w:rsidRPr="00703705">
              <w:rPr>
                <w:spacing w:val="10"/>
                <w:szCs w:val="21"/>
              </w:rPr>
              <w:t xml:space="preserve"> 50</w:t>
            </w:r>
            <w:r w:rsidRPr="00703705">
              <w:rPr>
                <w:rFonts w:hAnsi="ＭＳ 明朝"/>
                <w:spacing w:val="10"/>
                <w:szCs w:val="21"/>
              </w:rPr>
              <w:t>日以内のもの</w:t>
            </w:r>
          </w:p>
          <w:p w14:paraId="489FAA70" w14:textId="77777777" w:rsidR="003A5479" w:rsidRPr="00703705" w:rsidRDefault="003A5479" w:rsidP="006F55A7">
            <w:pPr>
              <w:spacing w:line="280" w:lineRule="exact"/>
              <w:jc w:val="right"/>
              <w:rPr>
                <w:spacing w:val="10"/>
                <w:szCs w:val="21"/>
              </w:rPr>
            </w:pPr>
            <w:r w:rsidRPr="00703705">
              <w:rPr>
                <w:spacing w:val="10"/>
                <w:szCs w:val="21"/>
              </w:rPr>
              <w:t xml:space="preserve"> 50</w:t>
            </w:r>
            <w:r w:rsidRPr="00703705">
              <w:rPr>
                <w:rFonts w:hAnsi="ＭＳ 明朝"/>
                <w:spacing w:val="10"/>
                <w:szCs w:val="21"/>
              </w:rPr>
              <w:t>日を超え</w:t>
            </w:r>
            <w:r w:rsidRPr="00703705">
              <w:rPr>
                <w:spacing w:val="10"/>
                <w:szCs w:val="21"/>
              </w:rPr>
              <w:t xml:space="preserve"> 60</w:t>
            </w:r>
            <w:r w:rsidRPr="00703705">
              <w:rPr>
                <w:rFonts w:hAnsi="ＭＳ 明朝"/>
                <w:spacing w:val="10"/>
                <w:szCs w:val="21"/>
              </w:rPr>
              <w:t>日以内のもの</w:t>
            </w:r>
          </w:p>
          <w:p w14:paraId="305A741D" w14:textId="77777777" w:rsidR="003A5479" w:rsidRPr="00703705" w:rsidRDefault="003A5479" w:rsidP="006F55A7">
            <w:pPr>
              <w:spacing w:line="280" w:lineRule="exact"/>
              <w:jc w:val="right"/>
              <w:rPr>
                <w:spacing w:val="10"/>
                <w:szCs w:val="21"/>
              </w:rPr>
            </w:pPr>
            <w:r w:rsidRPr="00703705">
              <w:rPr>
                <w:spacing w:val="10"/>
                <w:szCs w:val="21"/>
              </w:rPr>
              <w:t xml:space="preserve"> 60</w:t>
            </w:r>
            <w:r w:rsidRPr="00703705">
              <w:rPr>
                <w:rFonts w:hAnsi="ＭＳ 明朝"/>
                <w:spacing w:val="10"/>
                <w:szCs w:val="21"/>
              </w:rPr>
              <w:t>日を超え</w:t>
            </w:r>
            <w:r w:rsidRPr="00703705">
              <w:rPr>
                <w:spacing w:val="10"/>
                <w:szCs w:val="21"/>
              </w:rPr>
              <w:t xml:space="preserve"> 90</w:t>
            </w:r>
            <w:r w:rsidRPr="00703705">
              <w:rPr>
                <w:rFonts w:hAnsi="ＭＳ 明朝"/>
                <w:spacing w:val="10"/>
                <w:szCs w:val="21"/>
              </w:rPr>
              <w:t>日以内のもの</w:t>
            </w:r>
          </w:p>
          <w:p w14:paraId="192545D1" w14:textId="77777777" w:rsidR="003A5479" w:rsidRPr="00703705" w:rsidRDefault="003A5479" w:rsidP="006F55A7">
            <w:pPr>
              <w:spacing w:line="280" w:lineRule="exact"/>
              <w:jc w:val="right"/>
              <w:rPr>
                <w:spacing w:val="10"/>
                <w:szCs w:val="21"/>
              </w:rPr>
            </w:pPr>
            <w:r w:rsidRPr="00703705">
              <w:rPr>
                <w:spacing w:val="10"/>
                <w:szCs w:val="21"/>
              </w:rPr>
              <w:t xml:space="preserve"> 90</w:t>
            </w:r>
            <w:r w:rsidRPr="00703705">
              <w:rPr>
                <w:rFonts w:hAnsi="ＭＳ 明朝"/>
                <w:spacing w:val="10"/>
                <w:szCs w:val="21"/>
              </w:rPr>
              <w:t>日を超え</w:t>
            </w:r>
            <w:r w:rsidRPr="00703705">
              <w:rPr>
                <w:spacing w:val="10"/>
                <w:szCs w:val="21"/>
              </w:rPr>
              <w:t>120</w:t>
            </w:r>
            <w:r w:rsidRPr="00703705">
              <w:rPr>
                <w:rFonts w:hAnsi="ＭＳ 明朝"/>
                <w:spacing w:val="10"/>
                <w:szCs w:val="21"/>
              </w:rPr>
              <w:t>日以内のもの</w:t>
            </w:r>
          </w:p>
          <w:p w14:paraId="45F42F21" w14:textId="77777777" w:rsidR="003A5479" w:rsidRPr="00703705" w:rsidRDefault="003A5479" w:rsidP="006F55A7">
            <w:pPr>
              <w:spacing w:line="280" w:lineRule="exact"/>
              <w:jc w:val="right"/>
              <w:rPr>
                <w:spacing w:val="10"/>
                <w:szCs w:val="21"/>
              </w:rPr>
            </w:pPr>
            <w:r w:rsidRPr="00703705">
              <w:rPr>
                <w:spacing w:val="10"/>
                <w:szCs w:val="21"/>
              </w:rPr>
              <w:t>120</w:t>
            </w:r>
            <w:r w:rsidRPr="00703705">
              <w:rPr>
                <w:rFonts w:hAnsi="ＭＳ 明朝"/>
                <w:spacing w:val="10"/>
                <w:szCs w:val="21"/>
              </w:rPr>
              <w:t>日を超え</w:t>
            </w:r>
            <w:r w:rsidRPr="00703705">
              <w:rPr>
                <w:spacing w:val="10"/>
                <w:szCs w:val="21"/>
              </w:rPr>
              <w:t>150</w:t>
            </w:r>
            <w:r w:rsidRPr="00703705">
              <w:rPr>
                <w:rFonts w:hAnsi="ＭＳ 明朝"/>
                <w:spacing w:val="10"/>
                <w:szCs w:val="21"/>
              </w:rPr>
              <w:t>日以内のもの</w:t>
            </w:r>
          </w:p>
          <w:p w14:paraId="43C0D46A" w14:textId="77777777" w:rsidR="003A5479" w:rsidRPr="00703705" w:rsidRDefault="003A5479" w:rsidP="006F55A7">
            <w:pPr>
              <w:spacing w:line="280" w:lineRule="exact"/>
              <w:jc w:val="right"/>
              <w:rPr>
                <w:spacing w:val="10"/>
                <w:szCs w:val="21"/>
              </w:rPr>
            </w:pPr>
            <w:r w:rsidRPr="00703705">
              <w:rPr>
                <w:spacing w:val="10"/>
                <w:szCs w:val="21"/>
              </w:rPr>
              <w:t>150</w:t>
            </w:r>
            <w:r w:rsidRPr="00703705">
              <w:rPr>
                <w:rFonts w:hAnsi="ＭＳ 明朝"/>
                <w:spacing w:val="10"/>
                <w:szCs w:val="21"/>
              </w:rPr>
              <w:t>日を超え</w:t>
            </w:r>
            <w:r w:rsidRPr="00703705">
              <w:rPr>
                <w:spacing w:val="10"/>
                <w:szCs w:val="21"/>
              </w:rPr>
              <w:t>180</w:t>
            </w:r>
            <w:r w:rsidRPr="00703705">
              <w:rPr>
                <w:rFonts w:hAnsi="ＭＳ 明朝"/>
                <w:spacing w:val="10"/>
                <w:szCs w:val="21"/>
              </w:rPr>
              <w:t>日以内のもの</w:t>
            </w:r>
          </w:p>
          <w:p w14:paraId="57A1AEAA" w14:textId="77777777" w:rsidR="003A5479" w:rsidRPr="00703705" w:rsidRDefault="003A5479" w:rsidP="006F55A7">
            <w:pPr>
              <w:spacing w:line="280" w:lineRule="exact"/>
              <w:jc w:val="right"/>
              <w:rPr>
                <w:spacing w:val="10"/>
                <w:szCs w:val="21"/>
              </w:rPr>
            </w:pPr>
            <w:r w:rsidRPr="00703705">
              <w:rPr>
                <w:spacing w:val="10"/>
                <w:szCs w:val="21"/>
              </w:rPr>
              <w:t>180</w:t>
            </w:r>
            <w:r w:rsidRPr="00703705">
              <w:rPr>
                <w:rFonts w:hAnsi="ＭＳ 明朝"/>
                <w:spacing w:val="10"/>
                <w:szCs w:val="21"/>
              </w:rPr>
              <w:t>日を超え</w:t>
            </w:r>
            <w:r w:rsidRPr="00703705">
              <w:rPr>
                <w:spacing w:val="10"/>
                <w:szCs w:val="21"/>
              </w:rPr>
              <w:t>210</w:t>
            </w:r>
            <w:r w:rsidRPr="00703705">
              <w:rPr>
                <w:rFonts w:hAnsi="ＭＳ 明朝"/>
                <w:spacing w:val="10"/>
                <w:szCs w:val="21"/>
              </w:rPr>
              <w:t>日以内のもの</w:t>
            </w:r>
          </w:p>
          <w:p w14:paraId="70B68686" w14:textId="77777777" w:rsidR="003A5479" w:rsidRPr="00703705" w:rsidRDefault="003A5479" w:rsidP="006F55A7">
            <w:pPr>
              <w:spacing w:line="280" w:lineRule="exact"/>
              <w:jc w:val="right"/>
              <w:rPr>
                <w:spacing w:val="10"/>
                <w:szCs w:val="21"/>
              </w:rPr>
            </w:pPr>
            <w:r w:rsidRPr="00703705">
              <w:rPr>
                <w:spacing w:val="10"/>
                <w:szCs w:val="21"/>
              </w:rPr>
              <w:t>210</w:t>
            </w:r>
            <w:r w:rsidRPr="00703705">
              <w:rPr>
                <w:rFonts w:hAnsi="ＭＳ 明朝"/>
                <w:spacing w:val="10"/>
                <w:szCs w:val="21"/>
              </w:rPr>
              <w:t>日を超え</w:t>
            </w:r>
            <w:r w:rsidRPr="00703705">
              <w:rPr>
                <w:spacing w:val="10"/>
                <w:szCs w:val="21"/>
              </w:rPr>
              <w:t>240</w:t>
            </w:r>
            <w:r w:rsidRPr="00703705">
              <w:rPr>
                <w:rFonts w:hAnsi="ＭＳ 明朝"/>
                <w:spacing w:val="10"/>
                <w:szCs w:val="21"/>
              </w:rPr>
              <w:t>日以内のもの</w:t>
            </w:r>
          </w:p>
          <w:p w14:paraId="2553A98F" w14:textId="77777777" w:rsidR="003A5479" w:rsidRPr="00703705" w:rsidRDefault="003A5479" w:rsidP="006F55A7">
            <w:pPr>
              <w:spacing w:line="280" w:lineRule="exact"/>
              <w:jc w:val="right"/>
              <w:rPr>
                <w:spacing w:val="10"/>
                <w:szCs w:val="21"/>
              </w:rPr>
            </w:pPr>
            <w:r w:rsidRPr="00703705">
              <w:rPr>
                <w:spacing w:val="10"/>
                <w:szCs w:val="21"/>
              </w:rPr>
              <w:t>240</w:t>
            </w:r>
            <w:r w:rsidRPr="00703705">
              <w:rPr>
                <w:rFonts w:hAnsi="ＭＳ 明朝"/>
                <w:spacing w:val="10"/>
                <w:szCs w:val="21"/>
              </w:rPr>
              <w:t>日を超え</w:t>
            </w:r>
            <w:r w:rsidRPr="00703705">
              <w:rPr>
                <w:spacing w:val="10"/>
                <w:szCs w:val="21"/>
              </w:rPr>
              <w:t>270</w:t>
            </w:r>
            <w:r w:rsidRPr="00703705">
              <w:rPr>
                <w:rFonts w:hAnsi="ＭＳ 明朝"/>
                <w:spacing w:val="10"/>
                <w:szCs w:val="21"/>
              </w:rPr>
              <w:t>日以内のもの</w:t>
            </w:r>
          </w:p>
          <w:p w14:paraId="159C9590" w14:textId="77777777" w:rsidR="003A5479" w:rsidRPr="00703705" w:rsidRDefault="003A5479" w:rsidP="006F55A7">
            <w:pPr>
              <w:spacing w:line="280" w:lineRule="exact"/>
              <w:jc w:val="right"/>
              <w:rPr>
                <w:spacing w:val="10"/>
                <w:szCs w:val="21"/>
              </w:rPr>
            </w:pPr>
            <w:r w:rsidRPr="00703705">
              <w:rPr>
                <w:spacing w:val="10"/>
                <w:szCs w:val="21"/>
              </w:rPr>
              <w:t>270</w:t>
            </w:r>
            <w:r w:rsidRPr="00703705">
              <w:rPr>
                <w:rFonts w:hAnsi="ＭＳ 明朝"/>
                <w:spacing w:val="10"/>
                <w:szCs w:val="21"/>
              </w:rPr>
              <w:t>日を超え</w:t>
            </w:r>
            <w:r w:rsidRPr="00703705">
              <w:rPr>
                <w:spacing w:val="10"/>
                <w:szCs w:val="21"/>
              </w:rPr>
              <w:t>300</w:t>
            </w:r>
            <w:r w:rsidRPr="00703705">
              <w:rPr>
                <w:rFonts w:hAnsi="ＭＳ 明朝"/>
                <w:spacing w:val="10"/>
                <w:szCs w:val="21"/>
              </w:rPr>
              <w:t>日以内のもの</w:t>
            </w:r>
          </w:p>
          <w:p w14:paraId="33227B26" w14:textId="77777777" w:rsidR="003A5479" w:rsidRPr="00703705" w:rsidRDefault="003A5479" w:rsidP="006F55A7">
            <w:pPr>
              <w:spacing w:line="280" w:lineRule="exact"/>
              <w:jc w:val="right"/>
              <w:rPr>
                <w:spacing w:val="10"/>
                <w:szCs w:val="21"/>
              </w:rPr>
            </w:pPr>
            <w:r w:rsidRPr="00703705">
              <w:rPr>
                <w:spacing w:val="10"/>
                <w:szCs w:val="21"/>
              </w:rPr>
              <w:t>300</w:t>
            </w:r>
            <w:r w:rsidRPr="00703705">
              <w:rPr>
                <w:rFonts w:hAnsi="ＭＳ 明朝"/>
                <w:spacing w:val="10"/>
                <w:szCs w:val="21"/>
              </w:rPr>
              <w:t>日を超え</w:t>
            </w:r>
            <w:r w:rsidRPr="00703705">
              <w:rPr>
                <w:spacing w:val="10"/>
                <w:szCs w:val="21"/>
              </w:rPr>
              <w:t>330</w:t>
            </w:r>
            <w:r w:rsidRPr="00703705">
              <w:rPr>
                <w:rFonts w:hAnsi="ＭＳ 明朝"/>
                <w:spacing w:val="10"/>
                <w:szCs w:val="21"/>
              </w:rPr>
              <w:t>日以内のもの</w:t>
            </w:r>
          </w:p>
          <w:p w14:paraId="4CDB1F5F" w14:textId="77777777" w:rsidR="003A5479" w:rsidRPr="00703705" w:rsidRDefault="003A5479" w:rsidP="006F55A7">
            <w:pPr>
              <w:spacing w:line="280" w:lineRule="exact"/>
              <w:jc w:val="right"/>
              <w:rPr>
                <w:spacing w:val="10"/>
                <w:szCs w:val="21"/>
              </w:rPr>
            </w:pPr>
            <w:r w:rsidRPr="00703705">
              <w:rPr>
                <w:spacing w:val="10"/>
                <w:szCs w:val="21"/>
              </w:rPr>
              <w:t>330</w:t>
            </w:r>
            <w:r w:rsidRPr="00703705">
              <w:rPr>
                <w:rFonts w:hAnsi="ＭＳ 明朝"/>
                <w:spacing w:val="10"/>
                <w:szCs w:val="21"/>
              </w:rPr>
              <w:t>日を超え</w:t>
            </w:r>
            <w:r w:rsidRPr="00703705">
              <w:rPr>
                <w:spacing w:val="10"/>
                <w:szCs w:val="21"/>
              </w:rPr>
              <w:t>360</w:t>
            </w:r>
            <w:r w:rsidRPr="00703705">
              <w:rPr>
                <w:rFonts w:hAnsi="ＭＳ 明朝"/>
                <w:spacing w:val="10"/>
                <w:szCs w:val="21"/>
              </w:rPr>
              <w:t>日以内のもの</w:t>
            </w:r>
          </w:p>
          <w:p w14:paraId="0D4F4CB1" w14:textId="77777777" w:rsidR="003A5479" w:rsidRPr="00703705" w:rsidRDefault="003A5479" w:rsidP="006F55A7">
            <w:pPr>
              <w:spacing w:line="280" w:lineRule="exact"/>
              <w:jc w:val="right"/>
              <w:rPr>
                <w:spacing w:val="10"/>
                <w:szCs w:val="21"/>
              </w:rPr>
            </w:pPr>
            <w:r w:rsidRPr="00703705">
              <w:rPr>
                <w:spacing w:val="10"/>
                <w:szCs w:val="21"/>
              </w:rPr>
              <w:t>360</w:t>
            </w:r>
            <w:r w:rsidRPr="00703705">
              <w:rPr>
                <w:rFonts w:hAnsi="ＭＳ 明朝"/>
                <w:spacing w:val="10"/>
                <w:szCs w:val="21"/>
              </w:rPr>
              <w:t>日を超え</w:t>
            </w:r>
            <w:r w:rsidRPr="00703705">
              <w:rPr>
                <w:spacing w:val="10"/>
                <w:szCs w:val="21"/>
              </w:rPr>
              <w:t>390</w:t>
            </w:r>
            <w:r w:rsidRPr="00703705">
              <w:rPr>
                <w:rFonts w:hAnsi="ＭＳ 明朝"/>
                <w:spacing w:val="10"/>
                <w:szCs w:val="21"/>
              </w:rPr>
              <w:t>日以内のもの</w:t>
            </w:r>
          </w:p>
          <w:p w14:paraId="363DD939" w14:textId="77777777" w:rsidR="003A5479" w:rsidRPr="00703705" w:rsidRDefault="003A5479" w:rsidP="006F55A7">
            <w:pPr>
              <w:spacing w:line="280" w:lineRule="exact"/>
              <w:jc w:val="right"/>
              <w:rPr>
                <w:spacing w:val="10"/>
                <w:szCs w:val="21"/>
              </w:rPr>
            </w:pPr>
            <w:r w:rsidRPr="00703705">
              <w:rPr>
                <w:spacing w:val="10"/>
                <w:szCs w:val="21"/>
              </w:rPr>
              <w:t>390</w:t>
            </w:r>
            <w:r w:rsidRPr="00703705">
              <w:rPr>
                <w:rFonts w:hAnsi="ＭＳ 明朝"/>
                <w:spacing w:val="10"/>
                <w:szCs w:val="21"/>
              </w:rPr>
              <w:t>日を超え</w:t>
            </w:r>
            <w:r w:rsidRPr="00703705">
              <w:rPr>
                <w:spacing w:val="10"/>
                <w:szCs w:val="21"/>
              </w:rPr>
              <w:t>420</w:t>
            </w:r>
            <w:r w:rsidRPr="00703705">
              <w:rPr>
                <w:rFonts w:hAnsi="ＭＳ 明朝"/>
                <w:spacing w:val="10"/>
                <w:szCs w:val="21"/>
              </w:rPr>
              <w:t>日以内のもの</w:t>
            </w:r>
          </w:p>
          <w:p w14:paraId="7DC33F03" w14:textId="77777777" w:rsidR="003A5479" w:rsidRPr="00703705" w:rsidRDefault="003A5479" w:rsidP="006F55A7">
            <w:pPr>
              <w:spacing w:line="280" w:lineRule="exact"/>
              <w:jc w:val="right"/>
              <w:rPr>
                <w:spacing w:val="10"/>
                <w:szCs w:val="21"/>
              </w:rPr>
            </w:pPr>
            <w:r w:rsidRPr="00703705">
              <w:rPr>
                <w:spacing w:val="10"/>
                <w:szCs w:val="21"/>
              </w:rPr>
              <w:t>420</w:t>
            </w:r>
            <w:r w:rsidRPr="00703705">
              <w:rPr>
                <w:rFonts w:hAnsi="ＭＳ 明朝"/>
                <w:spacing w:val="10"/>
                <w:szCs w:val="21"/>
              </w:rPr>
              <w:t>日を超え</w:t>
            </w:r>
            <w:r w:rsidRPr="00703705">
              <w:rPr>
                <w:spacing w:val="10"/>
                <w:szCs w:val="21"/>
              </w:rPr>
              <w:t>450</w:t>
            </w:r>
            <w:r w:rsidRPr="00703705">
              <w:rPr>
                <w:rFonts w:hAnsi="ＭＳ 明朝"/>
                <w:spacing w:val="10"/>
                <w:szCs w:val="21"/>
              </w:rPr>
              <w:t>日以内のもの</w:t>
            </w:r>
          </w:p>
          <w:p w14:paraId="46555817" w14:textId="77777777" w:rsidR="003A5479" w:rsidRPr="00703705" w:rsidRDefault="003A5479" w:rsidP="006F55A7">
            <w:pPr>
              <w:spacing w:line="280" w:lineRule="exact"/>
              <w:jc w:val="right"/>
              <w:rPr>
                <w:spacing w:val="10"/>
                <w:szCs w:val="21"/>
              </w:rPr>
            </w:pPr>
            <w:r w:rsidRPr="00703705">
              <w:rPr>
                <w:spacing w:val="10"/>
                <w:szCs w:val="21"/>
              </w:rPr>
              <w:t>450</w:t>
            </w:r>
            <w:r w:rsidRPr="00703705">
              <w:rPr>
                <w:rFonts w:hAnsi="ＭＳ 明朝"/>
                <w:spacing w:val="10"/>
                <w:szCs w:val="21"/>
              </w:rPr>
              <w:t>日を超え</w:t>
            </w:r>
            <w:r w:rsidRPr="00703705">
              <w:rPr>
                <w:spacing w:val="10"/>
                <w:szCs w:val="21"/>
              </w:rPr>
              <w:t>480</w:t>
            </w:r>
            <w:r w:rsidRPr="00703705">
              <w:rPr>
                <w:rFonts w:hAnsi="ＭＳ 明朝"/>
                <w:spacing w:val="10"/>
                <w:szCs w:val="21"/>
              </w:rPr>
              <w:t>日以内のもの</w:t>
            </w:r>
          </w:p>
          <w:p w14:paraId="532149E3" w14:textId="77777777" w:rsidR="003A5479" w:rsidRPr="00703705" w:rsidRDefault="003A5479" w:rsidP="006F55A7">
            <w:pPr>
              <w:spacing w:line="280" w:lineRule="exact"/>
              <w:jc w:val="right"/>
              <w:rPr>
                <w:spacing w:val="10"/>
                <w:szCs w:val="21"/>
              </w:rPr>
            </w:pPr>
            <w:r w:rsidRPr="00703705">
              <w:rPr>
                <w:spacing w:val="10"/>
                <w:szCs w:val="21"/>
              </w:rPr>
              <w:t>480</w:t>
            </w:r>
            <w:r w:rsidRPr="00703705">
              <w:rPr>
                <w:rFonts w:hAnsi="ＭＳ 明朝"/>
                <w:spacing w:val="10"/>
                <w:szCs w:val="21"/>
              </w:rPr>
              <w:t>日を超え</w:t>
            </w:r>
            <w:r w:rsidRPr="00703705">
              <w:rPr>
                <w:spacing w:val="10"/>
                <w:szCs w:val="21"/>
              </w:rPr>
              <w:t>510</w:t>
            </w:r>
            <w:r w:rsidRPr="00703705">
              <w:rPr>
                <w:rFonts w:hAnsi="ＭＳ 明朝"/>
                <w:spacing w:val="10"/>
                <w:szCs w:val="21"/>
              </w:rPr>
              <w:t>日以内のもの</w:t>
            </w:r>
          </w:p>
          <w:p w14:paraId="3F1C7A02" w14:textId="77777777" w:rsidR="003A5479" w:rsidRPr="00703705" w:rsidRDefault="003A5479" w:rsidP="006F55A7">
            <w:pPr>
              <w:spacing w:line="280" w:lineRule="exact"/>
              <w:jc w:val="right"/>
              <w:rPr>
                <w:spacing w:val="10"/>
                <w:szCs w:val="21"/>
              </w:rPr>
            </w:pPr>
            <w:r w:rsidRPr="00703705">
              <w:rPr>
                <w:spacing w:val="10"/>
                <w:szCs w:val="21"/>
              </w:rPr>
              <w:t>510</w:t>
            </w:r>
            <w:r w:rsidRPr="00703705">
              <w:rPr>
                <w:rFonts w:hAnsi="ＭＳ 明朝"/>
                <w:spacing w:val="10"/>
                <w:szCs w:val="21"/>
              </w:rPr>
              <w:t>日を超え</w:t>
            </w:r>
            <w:r w:rsidRPr="00703705">
              <w:rPr>
                <w:spacing w:val="10"/>
                <w:szCs w:val="21"/>
              </w:rPr>
              <w:t>540</w:t>
            </w:r>
            <w:r w:rsidRPr="00703705">
              <w:rPr>
                <w:rFonts w:hAnsi="ＭＳ 明朝"/>
                <w:spacing w:val="10"/>
                <w:szCs w:val="21"/>
              </w:rPr>
              <w:t>日以内のもの</w:t>
            </w:r>
          </w:p>
          <w:p w14:paraId="428171D2" w14:textId="77777777" w:rsidR="003A5479" w:rsidRPr="00703705" w:rsidRDefault="003A5479" w:rsidP="006F55A7">
            <w:pPr>
              <w:spacing w:line="280" w:lineRule="exact"/>
              <w:jc w:val="right"/>
              <w:rPr>
                <w:spacing w:val="10"/>
                <w:szCs w:val="21"/>
              </w:rPr>
            </w:pPr>
            <w:r w:rsidRPr="00703705">
              <w:rPr>
                <w:spacing w:val="10"/>
                <w:szCs w:val="21"/>
              </w:rPr>
              <w:t>540</w:t>
            </w:r>
            <w:r w:rsidRPr="00703705">
              <w:rPr>
                <w:rFonts w:hAnsi="ＭＳ 明朝"/>
                <w:spacing w:val="10"/>
                <w:szCs w:val="21"/>
              </w:rPr>
              <w:t>日を超え</w:t>
            </w:r>
            <w:r w:rsidRPr="00703705">
              <w:rPr>
                <w:spacing w:val="10"/>
                <w:szCs w:val="21"/>
              </w:rPr>
              <w:t>570</w:t>
            </w:r>
            <w:r w:rsidRPr="00703705">
              <w:rPr>
                <w:rFonts w:hAnsi="ＭＳ 明朝"/>
                <w:spacing w:val="10"/>
                <w:szCs w:val="21"/>
              </w:rPr>
              <w:t>日以内のもの</w:t>
            </w:r>
          </w:p>
          <w:p w14:paraId="7AF86FFC" w14:textId="77777777" w:rsidR="003A5479" w:rsidRPr="00703705" w:rsidRDefault="003A5479" w:rsidP="006F55A7">
            <w:pPr>
              <w:spacing w:line="280" w:lineRule="exact"/>
              <w:jc w:val="right"/>
              <w:rPr>
                <w:spacing w:val="10"/>
                <w:szCs w:val="21"/>
              </w:rPr>
            </w:pPr>
            <w:r w:rsidRPr="00703705">
              <w:rPr>
                <w:spacing w:val="10"/>
                <w:szCs w:val="21"/>
              </w:rPr>
              <w:t>570</w:t>
            </w:r>
            <w:r w:rsidRPr="00703705">
              <w:rPr>
                <w:rFonts w:hAnsi="ＭＳ 明朝"/>
                <w:spacing w:val="10"/>
                <w:szCs w:val="21"/>
              </w:rPr>
              <w:t>日を超え</w:t>
            </w:r>
            <w:r w:rsidRPr="00703705">
              <w:rPr>
                <w:spacing w:val="10"/>
                <w:szCs w:val="21"/>
              </w:rPr>
              <w:t>600</w:t>
            </w:r>
            <w:r w:rsidRPr="00703705">
              <w:rPr>
                <w:rFonts w:hAnsi="ＭＳ 明朝"/>
                <w:spacing w:val="10"/>
                <w:szCs w:val="21"/>
              </w:rPr>
              <w:t>日以内のもの</w:t>
            </w:r>
          </w:p>
          <w:p w14:paraId="27ED0990" w14:textId="77777777" w:rsidR="003A5479" w:rsidRPr="00703705" w:rsidRDefault="003A5479" w:rsidP="006F55A7">
            <w:pPr>
              <w:spacing w:line="280" w:lineRule="exact"/>
              <w:jc w:val="right"/>
              <w:rPr>
                <w:spacing w:val="10"/>
                <w:szCs w:val="21"/>
              </w:rPr>
            </w:pPr>
            <w:r w:rsidRPr="00703705">
              <w:rPr>
                <w:spacing w:val="10"/>
                <w:szCs w:val="21"/>
              </w:rPr>
              <w:t>600</w:t>
            </w:r>
            <w:r w:rsidRPr="00703705">
              <w:rPr>
                <w:rFonts w:hAnsi="ＭＳ 明朝"/>
                <w:spacing w:val="10"/>
                <w:szCs w:val="21"/>
              </w:rPr>
              <w:t>日を超え</w:t>
            </w:r>
            <w:r w:rsidRPr="00703705">
              <w:rPr>
                <w:spacing w:val="10"/>
                <w:szCs w:val="21"/>
              </w:rPr>
              <w:t>630</w:t>
            </w:r>
            <w:r w:rsidRPr="00703705">
              <w:rPr>
                <w:rFonts w:hAnsi="ＭＳ 明朝"/>
                <w:spacing w:val="10"/>
                <w:szCs w:val="21"/>
              </w:rPr>
              <w:t>日以内のもの</w:t>
            </w:r>
          </w:p>
          <w:p w14:paraId="4B94AC42" w14:textId="77777777" w:rsidR="003A5479" w:rsidRPr="00703705" w:rsidRDefault="003A5479" w:rsidP="006F55A7">
            <w:pPr>
              <w:spacing w:line="280" w:lineRule="exact"/>
              <w:jc w:val="right"/>
              <w:rPr>
                <w:spacing w:val="10"/>
                <w:szCs w:val="21"/>
              </w:rPr>
            </w:pPr>
            <w:r w:rsidRPr="00703705">
              <w:rPr>
                <w:spacing w:val="10"/>
                <w:szCs w:val="21"/>
              </w:rPr>
              <w:t>630</w:t>
            </w:r>
            <w:r w:rsidRPr="00703705">
              <w:rPr>
                <w:rFonts w:hAnsi="ＭＳ 明朝"/>
                <w:spacing w:val="10"/>
                <w:szCs w:val="21"/>
              </w:rPr>
              <w:t>日を超え</w:t>
            </w:r>
            <w:r w:rsidRPr="00703705">
              <w:rPr>
                <w:spacing w:val="10"/>
                <w:szCs w:val="21"/>
              </w:rPr>
              <w:t>660</w:t>
            </w:r>
            <w:r w:rsidRPr="00703705">
              <w:rPr>
                <w:rFonts w:hAnsi="ＭＳ 明朝"/>
                <w:spacing w:val="10"/>
                <w:szCs w:val="21"/>
              </w:rPr>
              <w:t>日以内のもの</w:t>
            </w:r>
          </w:p>
          <w:p w14:paraId="21A13CBD" w14:textId="77777777" w:rsidR="003A5479" w:rsidRPr="00703705" w:rsidRDefault="003A5479" w:rsidP="006F55A7">
            <w:pPr>
              <w:spacing w:line="280" w:lineRule="exact"/>
              <w:jc w:val="right"/>
              <w:rPr>
                <w:spacing w:val="10"/>
                <w:szCs w:val="21"/>
              </w:rPr>
            </w:pPr>
            <w:r w:rsidRPr="00703705">
              <w:rPr>
                <w:spacing w:val="10"/>
                <w:szCs w:val="21"/>
              </w:rPr>
              <w:t>660</w:t>
            </w:r>
            <w:r w:rsidRPr="00703705">
              <w:rPr>
                <w:rFonts w:hAnsi="ＭＳ 明朝"/>
                <w:spacing w:val="10"/>
                <w:szCs w:val="21"/>
              </w:rPr>
              <w:t>日を超え</w:t>
            </w:r>
            <w:r w:rsidRPr="00703705">
              <w:rPr>
                <w:spacing w:val="10"/>
                <w:szCs w:val="21"/>
              </w:rPr>
              <w:t>690</w:t>
            </w:r>
            <w:r w:rsidRPr="00703705">
              <w:rPr>
                <w:rFonts w:hAnsi="ＭＳ 明朝"/>
                <w:spacing w:val="10"/>
                <w:szCs w:val="21"/>
              </w:rPr>
              <w:t>日以内のもの</w:t>
            </w:r>
          </w:p>
          <w:p w14:paraId="41A3F38E" w14:textId="77777777" w:rsidR="003A5479" w:rsidRPr="00703705" w:rsidRDefault="003A5479" w:rsidP="006F55A7">
            <w:pPr>
              <w:spacing w:line="280" w:lineRule="exact"/>
              <w:jc w:val="right"/>
              <w:rPr>
                <w:spacing w:val="10"/>
                <w:szCs w:val="21"/>
              </w:rPr>
            </w:pPr>
            <w:r w:rsidRPr="00703705">
              <w:rPr>
                <w:spacing w:val="10"/>
                <w:szCs w:val="21"/>
              </w:rPr>
              <w:t>690</w:t>
            </w:r>
            <w:r w:rsidRPr="00703705">
              <w:rPr>
                <w:rFonts w:hAnsi="ＭＳ 明朝"/>
                <w:spacing w:val="10"/>
                <w:szCs w:val="21"/>
              </w:rPr>
              <w:t>日を超え</w:t>
            </w:r>
            <w:r w:rsidRPr="00703705">
              <w:rPr>
                <w:spacing w:val="10"/>
                <w:szCs w:val="21"/>
              </w:rPr>
              <w:t>720</w:t>
            </w:r>
            <w:r w:rsidRPr="00703705">
              <w:rPr>
                <w:rFonts w:hAnsi="ＭＳ 明朝"/>
                <w:spacing w:val="10"/>
                <w:szCs w:val="21"/>
              </w:rPr>
              <w:t>日以内のもの</w:t>
            </w:r>
          </w:p>
        </w:tc>
        <w:tc>
          <w:tcPr>
            <w:tcW w:w="1888" w:type="dxa"/>
            <w:tcBorders>
              <w:top w:val="single" w:sz="6" w:space="0" w:color="000000"/>
              <w:left w:val="single" w:sz="6" w:space="0" w:color="000000"/>
              <w:bottom w:val="single" w:sz="6" w:space="0" w:color="000000"/>
              <w:right w:val="single" w:sz="6" w:space="0" w:color="000000"/>
            </w:tcBorders>
          </w:tcPr>
          <w:p w14:paraId="49C360B5" w14:textId="77777777" w:rsidR="003A5479" w:rsidRPr="00703705" w:rsidRDefault="003A5479" w:rsidP="006F55A7">
            <w:pPr>
              <w:spacing w:line="280" w:lineRule="exact"/>
              <w:jc w:val="center"/>
              <w:rPr>
                <w:spacing w:val="10"/>
                <w:szCs w:val="21"/>
              </w:rPr>
            </w:pPr>
            <w:r w:rsidRPr="00703705">
              <w:rPr>
                <w:spacing w:val="10"/>
                <w:szCs w:val="21"/>
              </w:rPr>
              <w:t>０．２２０％</w:t>
            </w:r>
          </w:p>
          <w:p w14:paraId="6761DC97" w14:textId="77777777" w:rsidR="003A5479" w:rsidRPr="00703705" w:rsidRDefault="003A5479" w:rsidP="006F55A7">
            <w:pPr>
              <w:spacing w:line="280" w:lineRule="exact"/>
              <w:jc w:val="center"/>
              <w:rPr>
                <w:spacing w:val="10"/>
                <w:szCs w:val="21"/>
              </w:rPr>
            </w:pPr>
            <w:r w:rsidRPr="00703705">
              <w:rPr>
                <w:spacing w:val="10"/>
                <w:szCs w:val="21"/>
              </w:rPr>
              <w:t>０．２４１％</w:t>
            </w:r>
          </w:p>
          <w:p w14:paraId="305868B8" w14:textId="77777777" w:rsidR="003A5479" w:rsidRPr="00703705" w:rsidRDefault="003A5479" w:rsidP="006F55A7">
            <w:pPr>
              <w:spacing w:line="280" w:lineRule="exact"/>
              <w:jc w:val="center"/>
              <w:rPr>
                <w:spacing w:val="10"/>
                <w:szCs w:val="21"/>
              </w:rPr>
            </w:pPr>
            <w:r w:rsidRPr="00703705">
              <w:rPr>
                <w:spacing w:val="10"/>
                <w:szCs w:val="21"/>
              </w:rPr>
              <w:t>０．２６２％</w:t>
            </w:r>
          </w:p>
          <w:p w14:paraId="4AB628D8" w14:textId="77777777" w:rsidR="003A5479" w:rsidRPr="00703705" w:rsidRDefault="003A5479" w:rsidP="006F55A7">
            <w:pPr>
              <w:spacing w:line="280" w:lineRule="exact"/>
              <w:jc w:val="center"/>
              <w:rPr>
                <w:spacing w:val="10"/>
                <w:szCs w:val="21"/>
              </w:rPr>
            </w:pPr>
            <w:r w:rsidRPr="00703705">
              <w:rPr>
                <w:spacing w:val="10"/>
                <w:szCs w:val="21"/>
              </w:rPr>
              <w:t>０．２９２％</w:t>
            </w:r>
          </w:p>
          <w:p w14:paraId="4949C3AE" w14:textId="77777777" w:rsidR="003A5479" w:rsidRPr="00703705" w:rsidRDefault="003A5479" w:rsidP="006F55A7">
            <w:pPr>
              <w:spacing w:line="280" w:lineRule="exact"/>
              <w:jc w:val="center"/>
              <w:rPr>
                <w:spacing w:val="10"/>
                <w:szCs w:val="21"/>
              </w:rPr>
            </w:pPr>
            <w:r w:rsidRPr="00703705">
              <w:rPr>
                <w:spacing w:val="10"/>
                <w:szCs w:val="21"/>
              </w:rPr>
              <w:t>０．３２２％</w:t>
            </w:r>
          </w:p>
          <w:p w14:paraId="2DE4C28E" w14:textId="77777777" w:rsidR="003A5479" w:rsidRPr="00703705" w:rsidRDefault="003A5479" w:rsidP="006F55A7">
            <w:pPr>
              <w:spacing w:line="280" w:lineRule="exact"/>
              <w:jc w:val="center"/>
              <w:rPr>
                <w:spacing w:val="10"/>
                <w:szCs w:val="21"/>
              </w:rPr>
            </w:pPr>
            <w:r w:rsidRPr="00703705">
              <w:rPr>
                <w:spacing w:val="10"/>
                <w:szCs w:val="21"/>
              </w:rPr>
              <w:t>０．３５２％</w:t>
            </w:r>
          </w:p>
          <w:p w14:paraId="3C087AFB" w14:textId="77777777" w:rsidR="003A5479" w:rsidRPr="00703705" w:rsidRDefault="003A5479" w:rsidP="006F55A7">
            <w:pPr>
              <w:spacing w:line="280" w:lineRule="exact"/>
              <w:jc w:val="center"/>
              <w:rPr>
                <w:spacing w:val="10"/>
                <w:szCs w:val="21"/>
              </w:rPr>
            </w:pPr>
            <w:r w:rsidRPr="00703705">
              <w:rPr>
                <w:spacing w:val="10"/>
                <w:szCs w:val="21"/>
              </w:rPr>
              <w:t>０．４４３％</w:t>
            </w:r>
          </w:p>
          <w:p w14:paraId="2C62CE45" w14:textId="77777777" w:rsidR="003A5479" w:rsidRPr="00703705" w:rsidRDefault="003A5479" w:rsidP="006F55A7">
            <w:pPr>
              <w:spacing w:line="280" w:lineRule="exact"/>
              <w:jc w:val="center"/>
              <w:rPr>
                <w:spacing w:val="10"/>
                <w:szCs w:val="21"/>
              </w:rPr>
            </w:pPr>
            <w:r w:rsidRPr="00703705">
              <w:rPr>
                <w:spacing w:val="10"/>
                <w:szCs w:val="21"/>
              </w:rPr>
              <w:t>０．５３３％</w:t>
            </w:r>
          </w:p>
          <w:p w14:paraId="658FF3CC" w14:textId="77777777" w:rsidR="003A5479" w:rsidRPr="00703705" w:rsidRDefault="003A5479" w:rsidP="006F55A7">
            <w:pPr>
              <w:spacing w:line="280" w:lineRule="exact"/>
              <w:jc w:val="center"/>
              <w:rPr>
                <w:spacing w:val="10"/>
                <w:szCs w:val="21"/>
              </w:rPr>
            </w:pPr>
            <w:r w:rsidRPr="00703705">
              <w:rPr>
                <w:spacing w:val="10"/>
                <w:szCs w:val="21"/>
              </w:rPr>
              <w:t>０．６２３％</w:t>
            </w:r>
          </w:p>
          <w:p w14:paraId="5E88C4EE" w14:textId="77777777" w:rsidR="003A5479" w:rsidRPr="00703705" w:rsidRDefault="003A5479" w:rsidP="006F55A7">
            <w:pPr>
              <w:spacing w:line="280" w:lineRule="exact"/>
              <w:jc w:val="center"/>
              <w:rPr>
                <w:spacing w:val="10"/>
                <w:szCs w:val="21"/>
              </w:rPr>
            </w:pPr>
            <w:r w:rsidRPr="00703705">
              <w:rPr>
                <w:spacing w:val="10"/>
                <w:szCs w:val="21"/>
              </w:rPr>
              <w:t>０．７１３％</w:t>
            </w:r>
          </w:p>
          <w:p w14:paraId="3FF7C6E9" w14:textId="77777777" w:rsidR="003A5479" w:rsidRPr="00703705" w:rsidRDefault="003A5479" w:rsidP="006F55A7">
            <w:pPr>
              <w:spacing w:line="280" w:lineRule="exact"/>
              <w:jc w:val="center"/>
              <w:rPr>
                <w:spacing w:val="10"/>
                <w:szCs w:val="21"/>
              </w:rPr>
            </w:pPr>
            <w:r w:rsidRPr="00703705">
              <w:rPr>
                <w:spacing w:val="10"/>
                <w:szCs w:val="21"/>
              </w:rPr>
              <w:t>１．２２０％</w:t>
            </w:r>
          </w:p>
          <w:p w14:paraId="1F96BA6E" w14:textId="77777777" w:rsidR="003A5479" w:rsidRPr="00703705" w:rsidRDefault="003A5479" w:rsidP="006F55A7">
            <w:pPr>
              <w:spacing w:line="280" w:lineRule="exact"/>
              <w:jc w:val="center"/>
              <w:rPr>
                <w:spacing w:val="10"/>
                <w:szCs w:val="21"/>
              </w:rPr>
            </w:pPr>
            <w:r w:rsidRPr="00703705">
              <w:rPr>
                <w:spacing w:val="10"/>
                <w:szCs w:val="21"/>
              </w:rPr>
              <w:t>１．７２７％</w:t>
            </w:r>
          </w:p>
          <w:p w14:paraId="747AC302" w14:textId="77777777" w:rsidR="003A5479" w:rsidRPr="00703705" w:rsidRDefault="003A5479" w:rsidP="006F55A7">
            <w:pPr>
              <w:spacing w:line="280" w:lineRule="exact"/>
              <w:jc w:val="center"/>
              <w:rPr>
                <w:spacing w:val="10"/>
                <w:szCs w:val="21"/>
              </w:rPr>
            </w:pPr>
            <w:r w:rsidRPr="00703705">
              <w:rPr>
                <w:spacing w:val="10"/>
                <w:szCs w:val="21"/>
              </w:rPr>
              <w:t>２．２３４％</w:t>
            </w:r>
          </w:p>
          <w:p w14:paraId="249814A5" w14:textId="77777777" w:rsidR="003A5479" w:rsidRPr="00703705" w:rsidRDefault="003A5479" w:rsidP="006F55A7">
            <w:pPr>
              <w:spacing w:line="280" w:lineRule="exact"/>
              <w:jc w:val="center"/>
              <w:rPr>
                <w:spacing w:val="10"/>
                <w:szCs w:val="21"/>
              </w:rPr>
            </w:pPr>
            <w:r w:rsidRPr="00703705">
              <w:rPr>
                <w:spacing w:val="10"/>
                <w:szCs w:val="21"/>
              </w:rPr>
              <w:t>２．７４２％</w:t>
            </w:r>
          </w:p>
          <w:p w14:paraId="795CCD96" w14:textId="77777777" w:rsidR="003A5479" w:rsidRPr="00703705" w:rsidRDefault="003A5479" w:rsidP="006F55A7">
            <w:pPr>
              <w:spacing w:line="280" w:lineRule="exact"/>
              <w:jc w:val="center"/>
              <w:rPr>
                <w:spacing w:val="10"/>
                <w:szCs w:val="21"/>
              </w:rPr>
            </w:pPr>
            <w:r w:rsidRPr="00703705">
              <w:rPr>
                <w:spacing w:val="10"/>
                <w:szCs w:val="21"/>
              </w:rPr>
              <w:t>３．２４９％</w:t>
            </w:r>
          </w:p>
          <w:p w14:paraId="7847F6EA" w14:textId="77777777" w:rsidR="003A5479" w:rsidRPr="00703705" w:rsidRDefault="003A5479" w:rsidP="006F55A7">
            <w:pPr>
              <w:spacing w:line="280" w:lineRule="exact"/>
              <w:jc w:val="center"/>
              <w:rPr>
                <w:spacing w:val="10"/>
                <w:szCs w:val="21"/>
              </w:rPr>
            </w:pPr>
            <w:r w:rsidRPr="00703705">
              <w:rPr>
                <w:spacing w:val="10"/>
                <w:szCs w:val="21"/>
              </w:rPr>
              <w:t>３．７５６％</w:t>
            </w:r>
          </w:p>
          <w:p w14:paraId="7BD85FEC" w14:textId="77777777" w:rsidR="003A5479" w:rsidRPr="00703705" w:rsidRDefault="003A5479" w:rsidP="006F55A7">
            <w:pPr>
              <w:spacing w:line="280" w:lineRule="exact"/>
              <w:jc w:val="center"/>
              <w:rPr>
                <w:spacing w:val="10"/>
                <w:szCs w:val="21"/>
              </w:rPr>
            </w:pPr>
            <w:r w:rsidRPr="00703705">
              <w:rPr>
                <w:spacing w:val="10"/>
                <w:szCs w:val="21"/>
              </w:rPr>
              <w:t>４．０３２％</w:t>
            </w:r>
          </w:p>
          <w:p w14:paraId="36E4D6BF" w14:textId="77777777" w:rsidR="003A5479" w:rsidRPr="00703705" w:rsidRDefault="003A5479" w:rsidP="006F55A7">
            <w:pPr>
              <w:spacing w:line="280" w:lineRule="exact"/>
              <w:jc w:val="center"/>
              <w:rPr>
                <w:spacing w:val="10"/>
                <w:szCs w:val="21"/>
              </w:rPr>
            </w:pPr>
            <w:r w:rsidRPr="00703705">
              <w:rPr>
                <w:spacing w:val="10"/>
                <w:szCs w:val="21"/>
              </w:rPr>
              <w:t>４．３０２％</w:t>
            </w:r>
          </w:p>
          <w:p w14:paraId="040F3A87" w14:textId="77777777" w:rsidR="003A5479" w:rsidRPr="00703705" w:rsidRDefault="003A5479" w:rsidP="006F55A7">
            <w:pPr>
              <w:spacing w:line="280" w:lineRule="exact"/>
              <w:jc w:val="center"/>
              <w:rPr>
                <w:spacing w:val="10"/>
                <w:szCs w:val="21"/>
              </w:rPr>
            </w:pPr>
            <w:r w:rsidRPr="00703705">
              <w:rPr>
                <w:spacing w:val="10"/>
                <w:szCs w:val="21"/>
              </w:rPr>
              <w:t>４．５７２％</w:t>
            </w:r>
          </w:p>
          <w:p w14:paraId="5744F80D" w14:textId="77777777" w:rsidR="003A5479" w:rsidRPr="00703705" w:rsidRDefault="003A5479" w:rsidP="006F55A7">
            <w:pPr>
              <w:spacing w:line="280" w:lineRule="exact"/>
              <w:jc w:val="center"/>
              <w:rPr>
                <w:spacing w:val="10"/>
                <w:szCs w:val="21"/>
              </w:rPr>
            </w:pPr>
            <w:r w:rsidRPr="00703705">
              <w:rPr>
                <w:spacing w:val="10"/>
                <w:szCs w:val="21"/>
              </w:rPr>
              <w:t>４．８４３％</w:t>
            </w:r>
          </w:p>
          <w:p w14:paraId="0BECEE9B" w14:textId="77777777" w:rsidR="003A5479" w:rsidRPr="00703705" w:rsidRDefault="003A5479" w:rsidP="006F55A7">
            <w:pPr>
              <w:spacing w:line="280" w:lineRule="exact"/>
              <w:jc w:val="center"/>
              <w:rPr>
                <w:spacing w:val="10"/>
                <w:szCs w:val="21"/>
              </w:rPr>
            </w:pPr>
            <w:r w:rsidRPr="00703705">
              <w:rPr>
                <w:spacing w:val="10"/>
                <w:szCs w:val="21"/>
              </w:rPr>
              <w:t>５．１１３％</w:t>
            </w:r>
          </w:p>
          <w:p w14:paraId="1B8A68A8" w14:textId="77777777" w:rsidR="003A5479" w:rsidRPr="00703705" w:rsidRDefault="003A5479" w:rsidP="006F55A7">
            <w:pPr>
              <w:spacing w:line="280" w:lineRule="exact"/>
              <w:jc w:val="center"/>
              <w:rPr>
                <w:spacing w:val="10"/>
                <w:szCs w:val="21"/>
              </w:rPr>
            </w:pPr>
            <w:r w:rsidRPr="00703705">
              <w:rPr>
                <w:spacing w:val="10"/>
                <w:szCs w:val="21"/>
              </w:rPr>
              <w:t>５．３８３％</w:t>
            </w:r>
          </w:p>
          <w:p w14:paraId="27DDBF49" w14:textId="77777777" w:rsidR="003A5479" w:rsidRPr="00703705" w:rsidRDefault="003A5479" w:rsidP="006F55A7">
            <w:pPr>
              <w:spacing w:line="280" w:lineRule="exact"/>
              <w:jc w:val="center"/>
              <w:rPr>
                <w:spacing w:val="10"/>
                <w:szCs w:val="21"/>
              </w:rPr>
            </w:pPr>
            <w:r w:rsidRPr="00703705">
              <w:rPr>
                <w:spacing w:val="10"/>
                <w:szCs w:val="21"/>
              </w:rPr>
              <w:t>５．６５４％</w:t>
            </w:r>
          </w:p>
          <w:p w14:paraId="01002D96" w14:textId="77777777" w:rsidR="003A5479" w:rsidRPr="00703705" w:rsidRDefault="003A5479" w:rsidP="006F55A7">
            <w:pPr>
              <w:spacing w:line="280" w:lineRule="exact"/>
              <w:jc w:val="center"/>
              <w:rPr>
                <w:spacing w:val="10"/>
                <w:szCs w:val="21"/>
              </w:rPr>
            </w:pPr>
            <w:r w:rsidRPr="00703705">
              <w:rPr>
                <w:spacing w:val="10"/>
                <w:szCs w:val="21"/>
              </w:rPr>
              <w:t>５．９２４％</w:t>
            </w:r>
          </w:p>
          <w:p w14:paraId="7EE193B4" w14:textId="77777777" w:rsidR="003A5479" w:rsidRPr="00703705" w:rsidRDefault="003A5479" w:rsidP="006F55A7">
            <w:pPr>
              <w:spacing w:line="280" w:lineRule="exact"/>
              <w:jc w:val="center"/>
              <w:rPr>
                <w:spacing w:val="10"/>
                <w:szCs w:val="21"/>
              </w:rPr>
            </w:pPr>
            <w:r w:rsidRPr="00703705">
              <w:rPr>
                <w:spacing w:val="10"/>
                <w:szCs w:val="21"/>
              </w:rPr>
              <w:t>６．１９４％</w:t>
            </w:r>
          </w:p>
          <w:p w14:paraId="2EEC53C8" w14:textId="77777777" w:rsidR="003A5479" w:rsidRPr="00703705" w:rsidRDefault="003A5479" w:rsidP="006F55A7">
            <w:pPr>
              <w:spacing w:line="280" w:lineRule="exact"/>
              <w:jc w:val="center"/>
              <w:rPr>
                <w:spacing w:val="10"/>
                <w:szCs w:val="21"/>
              </w:rPr>
            </w:pPr>
            <w:r w:rsidRPr="00703705">
              <w:rPr>
                <w:spacing w:val="10"/>
                <w:szCs w:val="21"/>
              </w:rPr>
              <w:t>６．４６４％</w:t>
            </w:r>
          </w:p>
          <w:p w14:paraId="3B56FA8B" w14:textId="77777777" w:rsidR="003A5479" w:rsidRPr="00703705" w:rsidRDefault="003A5479" w:rsidP="006F55A7">
            <w:pPr>
              <w:spacing w:line="280" w:lineRule="exact"/>
              <w:jc w:val="center"/>
              <w:rPr>
                <w:spacing w:val="10"/>
                <w:szCs w:val="21"/>
              </w:rPr>
            </w:pPr>
            <w:r w:rsidRPr="00703705">
              <w:rPr>
                <w:spacing w:val="10"/>
                <w:szCs w:val="21"/>
              </w:rPr>
              <w:t>６．７３５％</w:t>
            </w:r>
          </w:p>
          <w:p w14:paraId="12D68D00" w14:textId="77777777" w:rsidR="003A5479" w:rsidRPr="00703705" w:rsidRDefault="003A5479" w:rsidP="006F55A7">
            <w:pPr>
              <w:spacing w:line="280" w:lineRule="exact"/>
              <w:jc w:val="center"/>
              <w:rPr>
                <w:spacing w:val="10"/>
                <w:szCs w:val="21"/>
              </w:rPr>
            </w:pPr>
            <w:r w:rsidRPr="00703705">
              <w:rPr>
                <w:spacing w:val="10"/>
                <w:szCs w:val="21"/>
              </w:rPr>
              <w:t>７．００５％</w:t>
            </w:r>
          </w:p>
        </w:tc>
        <w:tc>
          <w:tcPr>
            <w:tcW w:w="2256" w:type="dxa"/>
            <w:tcBorders>
              <w:top w:val="single" w:sz="6" w:space="0" w:color="000000"/>
              <w:left w:val="single" w:sz="6" w:space="0" w:color="000000"/>
              <w:bottom w:val="single" w:sz="6" w:space="0" w:color="000000"/>
              <w:right w:val="single" w:sz="6" w:space="0" w:color="000000"/>
            </w:tcBorders>
          </w:tcPr>
          <w:p w14:paraId="4BEBFF0F" w14:textId="77777777" w:rsidR="003A5479" w:rsidRPr="00703705" w:rsidRDefault="003A5479" w:rsidP="006F55A7">
            <w:pPr>
              <w:spacing w:line="280" w:lineRule="exact"/>
              <w:jc w:val="center"/>
              <w:rPr>
                <w:spacing w:val="10"/>
                <w:szCs w:val="21"/>
              </w:rPr>
            </w:pPr>
            <w:r w:rsidRPr="00703705">
              <w:rPr>
                <w:spacing w:val="10"/>
                <w:szCs w:val="21"/>
              </w:rPr>
              <w:t>０．２４４％</w:t>
            </w:r>
          </w:p>
          <w:p w14:paraId="37A4B5EC" w14:textId="77777777" w:rsidR="003A5479" w:rsidRPr="00703705" w:rsidRDefault="003A5479" w:rsidP="006F55A7">
            <w:pPr>
              <w:spacing w:line="280" w:lineRule="exact"/>
              <w:jc w:val="center"/>
              <w:rPr>
                <w:spacing w:val="10"/>
                <w:szCs w:val="21"/>
              </w:rPr>
            </w:pPr>
            <w:r w:rsidRPr="00703705">
              <w:rPr>
                <w:spacing w:val="10"/>
                <w:szCs w:val="21"/>
              </w:rPr>
              <w:t>０．２６８％</w:t>
            </w:r>
          </w:p>
          <w:p w14:paraId="44E3DF8C" w14:textId="77777777" w:rsidR="003A5479" w:rsidRPr="00703705" w:rsidRDefault="003A5479" w:rsidP="006F55A7">
            <w:pPr>
              <w:spacing w:line="280" w:lineRule="exact"/>
              <w:jc w:val="center"/>
              <w:rPr>
                <w:spacing w:val="10"/>
                <w:szCs w:val="21"/>
              </w:rPr>
            </w:pPr>
            <w:r w:rsidRPr="00703705">
              <w:rPr>
                <w:spacing w:val="10"/>
                <w:szCs w:val="21"/>
              </w:rPr>
              <w:t>０．２９２％</w:t>
            </w:r>
          </w:p>
          <w:p w14:paraId="7503DC44" w14:textId="77777777" w:rsidR="003A5479" w:rsidRPr="00703705" w:rsidRDefault="003A5479" w:rsidP="006F55A7">
            <w:pPr>
              <w:spacing w:line="280" w:lineRule="exact"/>
              <w:jc w:val="center"/>
              <w:rPr>
                <w:spacing w:val="10"/>
                <w:szCs w:val="21"/>
              </w:rPr>
            </w:pPr>
            <w:r w:rsidRPr="00703705">
              <w:rPr>
                <w:spacing w:val="10"/>
                <w:szCs w:val="21"/>
              </w:rPr>
              <w:t>０．３２４％</w:t>
            </w:r>
          </w:p>
          <w:p w14:paraId="302617D0" w14:textId="77777777" w:rsidR="003A5479" w:rsidRPr="00703705" w:rsidRDefault="003A5479" w:rsidP="006F55A7">
            <w:pPr>
              <w:spacing w:line="280" w:lineRule="exact"/>
              <w:jc w:val="center"/>
              <w:rPr>
                <w:spacing w:val="10"/>
                <w:szCs w:val="21"/>
              </w:rPr>
            </w:pPr>
            <w:r w:rsidRPr="00703705">
              <w:rPr>
                <w:spacing w:val="10"/>
                <w:szCs w:val="21"/>
              </w:rPr>
              <w:t>０．３５６％</w:t>
            </w:r>
          </w:p>
          <w:p w14:paraId="406C4AD3" w14:textId="77777777" w:rsidR="003A5479" w:rsidRPr="00703705" w:rsidRDefault="003A5479" w:rsidP="006F55A7">
            <w:pPr>
              <w:spacing w:line="280" w:lineRule="exact"/>
              <w:jc w:val="center"/>
              <w:rPr>
                <w:spacing w:val="10"/>
                <w:szCs w:val="21"/>
              </w:rPr>
            </w:pPr>
            <w:r w:rsidRPr="00703705">
              <w:rPr>
                <w:spacing w:val="10"/>
                <w:szCs w:val="21"/>
              </w:rPr>
              <w:t>０．３８８％</w:t>
            </w:r>
          </w:p>
          <w:p w14:paraId="157F4657" w14:textId="77777777" w:rsidR="003A5479" w:rsidRPr="00703705" w:rsidRDefault="003A5479" w:rsidP="006F55A7">
            <w:pPr>
              <w:spacing w:line="280" w:lineRule="exact"/>
              <w:jc w:val="center"/>
              <w:rPr>
                <w:spacing w:val="10"/>
                <w:szCs w:val="21"/>
              </w:rPr>
            </w:pPr>
            <w:r w:rsidRPr="00703705">
              <w:rPr>
                <w:spacing w:val="10"/>
                <w:szCs w:val="21"/>
              </w:rPr>
              <w:t>０．４８８％</w:t>
            </w:r>
          </w:p>
          <w:p w14:paraId="4EBA283C" w14:textId="77777777" w:rsidR="003A5479" w:rsidRPr="00703705" w:rsidRDefault="003A5479" w:rsidP="006F55A7">
            <w:pPr>
              <w:spacing w:line="280" w:lineRule="exact"/>
              <w:jc w:val="center"/>
              <w:rPr>
                <w:spacing w:val="10"/>
                <w:szCs w:val="21"/>
              </w:rPr>
            </w:pPr>
            <w:r w:rsidRPr="00703705">
              <w:rPr>
                <w:spacing w:val="10"/>
                <w:szCs w:val="21"/>
              </w:rPr>
              <w:t>０．５８８％</w:t>
            </w:r>
          </w:p>
          <w:p w14:paraId="56A65B37" w14:textId="77777777" w:rsidR="003A5479" w:rsidRPr="00703705" w:rsidRDefault="003A5479" w:rsidP="006F55A7">
            <w:pPr>
              <w:spacing w:line="280" w:lineRule="exact"/>
              <w:jc w:val="center"/>
              <w:rPr>
                <w:spacing w:val="10"/>
                <w:szCs w:val="21"/>
              </w:rPr>
            </w:pPr>
            <w:r w:rsidRPr="00703705">
              <w:rPr>
                <w:spacing w:val="10"/>
                <w:szCs w:val="21"/>
              </w:rPr>
              <w:t>０．６８８％</w:t>
            </w:r>
          </w:p>
          <w:p w14:paraId="47062984" w14:textId="77777777" w:rsidR="003A5479" w:rsidRPr="00703705" w:rsidRDefault="003A5479" w:rsidP="006F55A7">
            <w:pPr>
              <w:spacing w:line="280" w:lineRule="exact"/>
              <w:jc w:val="center"/>
              <w:rPr>
                <w:spacing w:val="10"/>
                <w:szCs w:val="21"/>
              </w:rPr>
            </w:pPr>
            <w:r w:rsidRPr="00703705">
              <w:rPr>
                <w:spacing w:val="10"/>
                <w:szCs w:val="21"/>
              </w:rPr>
              <w:t>０．７８８％</w:t>
            </w:r>
          </w:p>
          <w:p w14:paraId="5273934E" w14:textId="77777777" w:rsidR="003A5479" w:rsidRPr="00703705" w:rsidRDefault="003A5479" w:rsidP="006F55A7">
            <w:pPr>
              <w:spacing w:line="280" w:lineRule="exact"/>
              <w:jc w:val="center"/>
              <w:rPr>
                <w:spacing w:val="10"/>
                <w:szCs w:val="21"/>
              </w:rPr>
            </w:pPr>
            <w:r w:rsidRPr="00703705">
              <w:rPr>
                <w:spacing w:val="10"/>
                <w:szCs w:val="21"/>
              </w:rPr>
              <w:t>１．３４８％</w:t>
            </w:r>
          </w:p>
          <w:p w14:paraId="36E6F5D2" w14:textId="77777777" w:rsidR="003A5479" w:rsidRPr="00703705" w:rsidRDefault="003A5479" w:rsidP="006F55A7">
            <w:pPr>
              <w:spacing w:line="280" w:lineRule="exact"/>
              <w:jc w:val="center"/>
              <w:rPr>
                <w:spacing w:val="10"/>
                <w:szCs w:val="21"/>
              </w:rPr>
            </w:pPr>
            <w:r w:rsidRPr="00703705">
              <w:rPr>
                <w:spacing w:val="10"/>
                <w:szCs w:val="21"/>
              </w:rPr>
              <w:t>１．９０８％</w:t>
            </w:r>
          </w:p>
          <w:p w14:paraId="55715500" w14:textId="77777777" w:rsidR="003A5479" w:rsidRPr="00703705" w:rsidRDefault="003A5479" w:rsidP="006F55A7">
            <w:pPr>
              <w:spacing w:line="280" w:lineRule="exact"/>
              <w:jc w:val="center"/>
              <w:rPr>
                <w:spacing w:val="10"/>
                <w:szCs w:val="21"/>
              </w:rPr>
            </w:pPr>
            <w:r w:rsidRPr="00703705">
              <w:rPr>
                <w:spacing w:val="10"/>
                <w:szCs w:val="21"/>
              </w:rPr>
              <w:t>２．４６８％</w:t>
            </w:r>
          </w:p>
          <w:p w14:paraId="77D6C76D" w14:textId="77777777" w:rsidR="003A5479" w:rsidRPr="00703705" w:rsidRDefault="003A5479" w:rsidP="006F55A7">
            <w:pPr>
              <w:spacing w:line="280" w:lineRule="exact"/>
              <w:jc w:val="center"/>
              <w:rPr>
                <w:spacing w:val="10"/>
                <w:szCs w:val="21"/>
              </w:rPr>
            </w:pPr>
            <w:r w:rsidRPr="00703705">
              <w:rPr>
                <w:spacing w:val="10"/>
                <w:szCs w:val="21"/>
              </w:rPr>
              <w:t>３．０２８％</w:t>
            </w:r>
          </w:p>
          <w:p w14:paraId="05AD860E" w14:textId="77777777" w:rsidR="003A5479" w:rsidRPr="00703705" w:rsidRDefault="003A5479" w:rsidP="006F55A7">
            <w:pPr>
              <w:spacing w:line="280" w:lineRule="exact"/>
              <w:jc w:val="center"/>
              <w:rPr>
                <w:spacing w:val="10"/>
                <w:szCs w:val="21"/>
              </w:rPr>
            </w:pPr>
            <w:r w:rsidRPr="00703705">
              <w:rPr>
                <w:spacing w:val="10"/>
                <w:szCs w:val="21"/>
              </w:rPr>
              <w:t>３．５８８％</w:t>
            </w:r>
          </w:p>
          <w:p w14:paraId="6CFC7876" w14:textId="77777777" w:rsidR="003A5479" w:rsidRPr="00703705" w:rsidRDefault="003A5479" w:rsidP="006F55A7">
            <w:pPr>
              <w:spacing w:line="280" w:lineRule="exact"/>
              <w:jc w:val="center"/>
              <w:rPr>
                <w:spacing w:val="10"/>
                <w:szCs w:val="21"/>
              </w:rPr>
            </w:pPr>
            <w:r w:rsidRPr="00703705">
              <w:rPr>
                <w:spacing w:val="10"/>
                <w:szCs w:val="21"/>
              </w:rPr>
              <w:t>４．１４８％</w:t>
            </w:r>
          </w:p>
          <w:p w14:paraId="2CA63B9B" w14:textId="77777777" w:rsidR="003A5479" w:rsidRPr="00703705" w:rsidRDefault="003A5479" w:rsidP="006F55A7">
            <w:pPr>
              <w:spacing w:line="280" w:lineRule="exact"/>
              <w:jc w:val="center"/>
              <w:rPr>
                <w:spacing w:val="10"/>
                <w:szCs w:val="21"/>
              </w:rPr>
            </w:pPr>
            <w:r w:rsidRPr="00703705">
              <w:rPr>
                <w:spacing w:val="10"/>
                <w:szCs w:val="21"/>
              </w:rPr>
              <w:t>４．４５６％</w:t>
            </w:r>
          </w:p>
          <w:p w14:paraId="00498327" w14:textId="77777777" w:rsidR="003A5479" w:rsidRPr="00703705" w:rsidRDefault="003A5479" w:rsidP="006F55A7">
            <w:pPr>
              <w:spacing w:line="280" w:lineRule="exact"/>
              <w:jc w:val="center"/>
              <w:rPr>
                <w:spacing w:val="10"/>
                <w:szCs w:val="21"/>
              </w:rPr>
            </w:pPr>
            <w:r w:rsidRPr="00703705">
              <w:rPr>
                <w:spacing w:val="10"/>
                <w:szCs w:val="21"/>
              </w:rPr>
              <w:t>４．７５６％</w:t>
            </w:r>
          </w:p>
          <w:p w14:paraId="1F391A7B" w14:textId="77777777" w:rsidR="003A5479" w:rsidRPr="00703705" w:rsidRDefault="003A5479" w:rsidP="006F55A7">
            <w:pPr>
              <w:spacing w:line="280" w:lineRule="exact"/>
              <w:jc w:val="center"/>
              <w:rPr>
                <w:spacing w:val="10"/>
                <w:szCs w:val="21"/>
              </w:rPr>
            </w:pPr>
            <w:r w:rsidRPr="00703705">
              <w:rPr>
                <w:spacing w:val="10"/>
                <w:szCs w:val="21"/>
              </w:rPr>
              <w:t>５．０５６％</w:t>
            </w:r>
          </w:p>
          <w:p w14:paraId="6CB993B5" w14:textId="77777777" w:rsidR="003A5479" w:rsidRPr="00703705" w:rsidRDefault="003A5479" w:rsidP="006F55A7">
            <w:pPr>
              <w:spacing w:line="280" w:lineRule="exact"/>
              <w:jc w:val="center"/>
              <w:rPr>
                <w:spacing w:val="10"/>
                <w:szCs w:val="21"/>
              </w:rPr>
            </w:pPr>
            <w:r w:rsidRPr="00703705">
              <w:rPr>
                <w:spacing w:val="10"/>
                <w:szCs w:val="21"/>
              </w:rPr>
              <w:t>５．３５６％</w:t>
            </w:r>
          </w:p>
          <w:p w14:paraId="266489BB" w14:textId="77777777" w:rsidR="003A5479" w:rsidRPr="00703705" w:rsidRDefault="003A5479" w:rsidP="006F55A7">
            <w:pPr>
              <w:spacing w:line="280" w:lineRule="exact"/>
              <w:jc w:val="center"/>
              <w:rPr>
                <w:spacing w:val="10"/>
                <w:szCs w:val="21"/>
              </w:rPr>
            </w:pPr>
            <w:r w:rsidRPr="00703705">
              <w:rPr>
                <w:spacing w:val="10"/>
                <w:szCs w:val="21"/>
              </w:rPr>
              <w:t>５．６５６％</w:t>
            </w:r>
          </w:p>
          <w:p w14:paraId="7A0491E3" w14:textId="77777777" w:rsidR="003A5479" w:rsidRPr="00703705" w:rsidRDefault="003A5479" w:rsidP="006F55A7">
            <w:pPr>
              <w:spacing w:line="280" w:lineRule="exact"/>
              <w:jc w:val="center"/>
              <w:rPr>
                <w:spacing w:val="10"/>
                <w:szCs w:val="21"/>
              </w:rPr>
            </w:pPr>
            <w:r w:rsidRPr="00703705">
              <w:rPr>
                <w:spacing w:val="10"/>
                <w:szCs w:val="21"/>
              </w:rPr>
              <w:t>５．９５６％</w:t>
            </w:r>
          </w:p>
          <w:p w14:paraId="1C5DB232" w14:textId="77777777" w:rsidR="003A5479" w:rsidRPr="00703705" w:rsidRDefault="003A5479" w:rsidP="006F55A7">
            <w:pPr>
              <w:spacing w:line="280" w:lineRule="exact"/>
              <w:jc w:val="center"/>
              <w:rPr>
                <w:spacing w:val="10"/>
                <w:szCs w:val="21"/>
              </w:rPr>
            </w:pPr>
            <w:r w:rsidRPr="00703705">
              <w:rPr>
                <w:spacing w:val="10"/>
                <w:szCs w:val="21"/>
              </w:rPr>
              <w:t>６．２５６％</w:t>
            </w:r>
          </w:p>
          <w:p w14:paraId="5189DE09" w14:textId="77777777" w:rsidR="003A5479" w:rsidRPr="00703705" w:rsidRDefault="003A5479" w:rsidP="006F55A7">
            <w:pPr>
              <w:spacing w:line="280" w:lineRule="exact"/>
              <w:jc w:val="center"/>
              <w:rPr>
                <w:spacing w:val="10"/>
                <w:szCs w:val="21"/>
              </w:rPr>
            </w:pPr>
            <w:r w:rsidRPr="00703705">
              <w:rPr>
                <w:spacing w:val="10"/>
                <w:szCs w:val="21"/>
              </w:rPr>
              <w:t>６．５５６％</w:t>
            </w:r>
          </w:p>
          <w:p w14:paraId="3117F01D" w14:textId="77777777" w:rsidR="003A5479" w:rsidRPr="00703705" w:rsidRDefault="003A5479" w:rsidP="006F55A7">
            <w:pPr>
              <w:spacing w:line="280" w:lineRule="exact"/>
              <w:jc w:val="center"/>
              <w:rPr>
                <w:spacing w:val="10"/>
                <w:szCs w:val="21"/>
              </w:rPr>
            </w:pPr>
            <w:r w:rsidRPr="00703705">
              <w:rPr>
                <w:spacing w:val="10"/>
                <w:szCs w:val="21"/>
              </w:rPr>
              <w:t>６．８５６％</w:t>
            </w:r>
          </w:p>
          <w:p w14:paraId="7E635123" w14:textId="77777777" w:rsidR="003A5479" w:rsidRPr="00703705" w:rsidRDefault="003A5479" w:rsidP="006F55A7">
            <w:pPr>
              <w:spacing w:line="280" w:lineRule="exact"/>
              <w:jc w:val="center"/>
              <w:rPr>
                <w:spacing w:val="10"/>
                <w:szCs w:val="21"/>
              </w:rPr>
            </w:pPr>
            <w:r w:rsidRPr="00703705">
              <w:rPr>
                <w:spacing w:val="10"/>
                <w:szCs w:val="21"/>
              </w:rPr>
              <w:t>７．１５６％</w:t>
            </w:r>
          </w:p>
          <w:p w14:paraId="432CAC4B" w14:textId="77777777" w:rsidR="003A5479" w:rsidRPr="00703705" w:rsidRDefault="003A5479" w:rsidP="006F55A7">
            <w:pPr>
              <w:spacing w:line="280" w:lineRule="exact"/>
              <w:jc w:val="center"/>
              <w:rPr>
                <w:spacing w:val="10"/>
                <w:szCs w:val="21"/>
              </w:rPr>
            </w:pPr>
            <w:r w:rsidRPr="00703705">
              <w:rPr>
                <w:spacing w:val="10"/>
                <w:szCs w:val="21"/>
              </w:rPr>
              <w:t>７．４５６％</w:t>
            </w:r>
          </w:p>
          <w:p w14:paraId="23DA8766" w14:textId="77777777" w:rsidR="003A5479" w:rsidRPr="00703705" w:rsidRDefault="003A5479" w:rsidP="006F55A7">
            <w:pPr>
              <w:spacing w:line="280" w:lineRule="exact"/>
              <w:jc w:val="center"/>
              <w:rPr>
                <w:spacing w:val="10"/>
                <w:szCs w:val="21"/>
              </w:rPr>
            </w:pPr>
            <w:r w:rsidRPr="00703705">
              <w:rPr>
                <w:spacing w:val="10"/>
                <w:szCs w:val="21"/>
              </w:rPr>
              <w:t>７．７５６％</w:t>
            </w:r>
          </w:p>
        </w:tc>
        <w:tc>
          <w:tcPr>
            <w:tcW w:w="1824" w:type="dxa"/>
            <w:tcBorders>
              <w:top w:val="single" w:sz="6" w:space="0" w:color="000000"/>
              <w:left w:val="single" w:sz="6" w:space="0" w:color="000000"/>
              <w:bottom w:val="single" w:sz="6" w:space="0" w:color="000000"/>
              <w:right w:val="single" w:sz="6" w:space="0" w:color="000000"/>
            </w:tcBorders>
            <w:vAlign w:val="center"/>
          </w:tcPr>
          <w:p w14:paraId="118918D8" w14:textId="77777777" w:rsidR="003A5479" w:rsidRPr="00703705" w:rsidRDefault="003A5479" w:rsidP="006F55A7">
            <w:pPr>
              <w:spacing w:line="280" w:lineRule="exact"/>
              <w:jc w:val="center"/>
              <w:rPr>
                <w:spacing w:val="10"/>
                <w:szCs w:val="21"/>
              </w:rPr>
            </w:pPr>
            <w:r w:rsidRPr="00703705">
              <w:rPr>
                <w:spacing w:val="10"/>
                <w:szCs w:val="21"/>
              </w:rPr>
              <w:t>Ｄ／Ａ手形料率に０．１３２を乗じて得た料率</w:t>
            </w:r>
          </w:p>
        </w:tc>
      </w:tr>
    </w:tbl>
    <w:p w14:paraId="0CFC6B67" w14:textId="77777777" w:rsidR="003A5479" w:rsidRPr="0015361F" w:rsidRDefault="003A5479" w:rsidP="006F55A7">
      <w:pPr>
        <w:spacing w:beforeLines="50" w:before="180" w:line="300" w:lineRule="exact"/>
        <w:rPr>
          <w:spacing w:val="10"/>
          <w:szCs w:val="21"/>
        </w:rPr>
      </w:pPr>
      <w:r w:rsidRPr="0015361F">
        <w:rPr>
          <w:spacing w:val="10"/>
          <w:szCs w:val="21"/>
        </w:rPr>
        <w:t>ただし、</w:t>
      </w:r>
    </w:p>
    <w:p w14:paraId="4AB10018" w14:textId="77777777" w:rsidR="003A5479" w:rsidRPr="0015361F" w:rsidRDefault="003A5479" w:rsidP="006F55A7">
      <w:pPr>
        <w:spacing w:line="300" w:lineRule="exact"/>
        <w:ind w:left="448" w:hanging="112"/>
        <w:rPr>
          <w:spacing w:val="10"/>
          <w:szCs w:val="21"/>
        </w:rPr>
      </w:pPr>
      <w:r w:rsidRPr="00703705">
        <w:rPr>
          <w:rFonts w:ascii="ＭＳ 明朝" w:hAnsi="ＭＳ 明朝"/>
          <w:spacing w:val="10"/>
          <w:szCs w:val="21"/>
        </w:rPr>
        <w:t xml:space="preserve">①　</w:t>
      </w:r>
      <w:r w:rsidRPr="0015361F">
        <w:rPr>
          <w:spacing w:val="10"/>
          <w:szCs w:val="21"/>
        </w:rPr>
        <w:t>Ｄ／Ａ手形及びＤ／Ｐ手形に係る保険料率は、それぞれ一覧後満期までの期間に１０日を加えた期間を「手形の買取日から起算して手形の満期までの期間」とした場合の保険料率とする。</w:t>
      </w:r>
    </w:p>
    <w:p w14:paraId="035D82F9" w14:textId="77777777" w:rsidR="003A5479" w:rsidRPr="0015361F" w:rsidRDefault="003A5479" w:rsidP="006F55A7">
      <w:pPr>
        <w:pStyle w:val="a9"/>
        <w:spacing w:line="300" w:lineRule="exact"/>
        <w:ind w:left="448" w:hanging="112"/>
        <w:rPr>
          <w:rFonts w:ascii="Century" w:hAnsi="Century"/>
          <w:color w:val="auto"/>
          <w:spacing w:val="10"/>
          <w:kern w:val="2"/>
          <w:sz w:val="21"/>
          <w:szCs w:val="21"/>
        </w:rPr>
      </w:pPr>
      <w:r w:rsidRPr="00703705">
        <w:rPr>
          <w:rFonts w:hAnsi="ＭＳ 明朝"/>
          <w:color w:val="auto"/>
          <w:spacing w:val="10"/>
          <w:kern w:val="2"/>
          <w:sz w:val="21"/>
          <w:szCs w:val="21"/>
        </w:rPr>
        <w:t xml:space="preserve">②　</w:t>
      </w:r>
      <w:r w:rsidRPr="0015361F">
        <w:rPr>
          <w:rFonts w:ascii="Century" w:hAnsi="Century"/>
          <w:color w:val="auto"/>
          <w:spacing w:val="10"/>
          <w:kern w:val="2"/>
          <w:sz w:val="21"/>
          <w:szCs w:val="21"/>
        </w:rPr>
        <w:t>一覧払の荷為替手形に係る保険料率は、「手形の買取日から起算して手形の満期までの期間」が２０日の場合の「非常事由に係る場合」及び「信用事由に係る場合」のＤ／Ｐ手形の保険料率とする。</w:t>
      </w:r>
    </w:p>
    <w:p w14:paraId="35762D4D" w14:textId="77777777" w:rsidR="006F55A7" w:rsidRDefault="003A5479" w:rsidP="006F55A7">
      <w:pPr>
        <w:ind w:leftChars="156" w:left="444" w:hangingChars="47" w:hanging="110"/>
        <w:rPr>
          <w:spacing w:val="10"/>
          <w:szCs w:val="21"/>
        </w:rPr>
      </w:pPr>
      <w:r w:rsidRPr="00703705">
        <w:rPr>
          <w:rFonts w:ascii="ＭＳ 明朝" w:hAnsi="ＭＳ 明朝"/>
          <w:spacing w:val="10"/>
          <w:szCs w:val="21"/>
        </w:rPr>
        <w:t xml:space="preserve">③　</w:t>
      </w:r>
      <w:r w:rsidRPr="0015361F">
        <w:rPr>
          <w:spacing w:val="10"/>
          <w:szCs w:val="21"/>
        </w:rPr>
        <w:t>ＩＬＣ付きＤ／Ａ手形の場合の「信用事由に係る場合」の保険料率は、Ｄ／Ｐ手形の保険料率とする。</w:t>
      </w:r>
    </w:p>
    <w:p w14:paraId="11B4A836" w14:textId="77777777" w:rsidR="006F55A7" w:rsidRPr="006F55A7" w:rsidRDefault="006F55A7" w:rsidP="006F55A7">
      <w:pPr>
        <w:rPr>
          <w:spacing w:val="10"/>
          <w:szCs w:val="21"/>
        </w:rPr>
      </w:pPr>
      <w:r>
        <w:rPr>
          <w:spacing w:val="10"/>
          <w:szCs w:val="21"/>
        </w:rPr>
        <w:br w:type="page"/>
      </w:r>
      <w:r w:rsidR="00F7042D" w:rsidRPr="006F55A7">
        <w:rPr>
          <w:rFonts w:ascii="ＭＳ ゴシック" w:eastAsia="ＭＳ ゴシック" w:hAnsi="ＭＳ ゴシック"/>
        </w:rPr>
        <w:lastRenderedPageBreak/>
        <w:t>別表第５</w:t>
      </w:r>
      <w:r w:rsidR="00BD31EF" w:rsidRPr="006F55A7">
        <w:rPr>
          <w:rFonts w:ascii="ＭＳ ゴシック" w:eastAsia="ＭＳ ゴシック" w:hAnsi="ＭＳ ゴシック"/>
        </w:rPr>
        <w:t xml:space="preserve">　</w:t>
      </w:r>
    </w:p>
    <w:p w14:paraId="5AA5CCCC" w14:textId="77777777" w:rsidR="00BD31EF" w:rsidRPr="0015361F" w:rsidRDefault="00BD31EF" w:rsidP="00BD31EF">
      <w:pPr>
        <w:jc w:val="center"/>
      </w:pPr>
      <w:r w:rsidRPr="0015361F">
        <w:t>海外投資保険</w:t>
      </w:r>
    </w:p>
    <w:p w14:paraId="25AE9C42" w14:textId="77777777" w:rsidR="00BD31EF" w:rsidRPr="0015361F" w:rsidRDefault="00BD31EF" w:rsidP="00BD31EF">
      <w:pPr>
        <w:jc w:val="center"/>
      </w:pPr>
    </w:p>
    <w:p w14:paraId="36AD43E7" w14:textId="77777777" w:rsidR="00BD31EF" w:rsidRPr="0015361F" w:rsidRDefault="00BD31EF" w:rsidP="006F55A7">
      <w:pPr>
        <w:spacing w:afterLines="50" w:after="180"/>
        <w:ind w:firstLineChars="100" w:firstLine="214"/>
      </w:pPr>
      <w:r w:rsidRPr="0015361F">
        <w:t>基本保険料率（年率）は、次のとおりとする。</w:t>
      </w:r>
    </w:p>
    <w:tbl>
      <w:tblPr>
        <w:tblpPr w:leftFromText="142" w:rightFromText="142" w:vertAnchor="text" w:horzAnchor="margin" w:tblpXSpec="center" w:tblpY="362"/>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120"/>
        <w:gridCol w:w="1008"/>
        <w:gridCol w:w="1008"/>
        <w:gridCol w:w="1008"/>
        <w:gridCol w:w="1012"/>
        <w:gridCol w:w="1020"/>
        <w:gridCol w:w="992"/>
        <w:gridCol w:w="1008"/>
      </w:tblGrid>
      <w:tr w:rsidR="00703705" w:rsidRPr="0015361F" w14:paraId="24CF2774" w14:textId="77777777" w:rsidTr="00703705">
        <w:trPr>
          <w:trHeight w:val="533"/>
        </w:trPr>
        <w:tc>
          <w:tcPr>
            <w:tcW w:w="1564" w:type="dxa"/>
            <w:tcBorders>
              <w:top w:val="single" w:sz="8" w:space="0" w:color="auto"/>
              <w:left w:val="single" w:sz="8" w:space="0" w:color="auto"/>
              <w:bottom w:val="single" w:sz="8" w:space="0" w:color="auto"/>
              <w:right w:val="single" w:sz="8" w:space="0" w:color="auto"/>
            </w:tcBorders>
            <w:vAlign w:val="center"/>
          </w:tcPr>
          <w:p w14:paraId="3012CA0A" w14:textId="77777777" w:rsidR="0040603A" w:rsidRPr="0015361F" w:rsidRDefault="0040603A" w:rsidP="00D041BC">
            <w:pPr>
              <w:spacing w:line="240" w:lineRule="exact"/>
            </w:pPr>
            <w:r w:rsidRPr="0015361F">
              <w:t>国カテゴリー</w:t>
            </w:r>
          </w:p>
        </w:tc>
        <w:tc>
          <w:tcPr>
            <w:tcW w:w="1120" w:type="dxa"/>
            <w:tcBorders>
              <w:top w:val="single" w:sz="8" w:space="0" w:color="auto"/>
              <w:left w:val="single" w:sz="8" w:space="0" w:color="auto"/>
              <w:bottom w:val="single" w:sz="8" w:space="0" w:color="auto"/>
            </w:tcBorders>
            <w:vAlign w:val="center"/>
          </w:tcPr>
          <w:p w14:paraId="5BDDA24B" w14:textId="77777777" w:rsidR="0040603A" w:rsidRPr="0015361F" w:rsidRDefault="0040603A" w:rsidP="00D041BC">
            <w:pPr>
              <w:jc w:val="center"/>
            </w:pPr>
            <w:r w:rsidRPr="0015361F">
              <w:t>Ａ</w:t>
            </w:r>
          </w:p>
        </w:tc>
        <w:tc>
          <w:tcPr>
            <w:tcW w:w="1008" w:type="dxa"/>
            <w:tcBorders>
              <w:top w:val="single" w:sz="8" w:space="0" w:color="auto"/>
              <w:bottom w:val="single" w:sz="8" w:space="0" w:color="auto"/>
            </w:tcBorders>
            <w:vAlign w:val="center"/>
          </w:tcPr>
          <w:p w14:paraId="60A80E15" w14:textId="77777777" w:rsidR="0040603A" w:rsidRPr="0015361F" w:rsidRDefault="0040603A" w:rsidP="00D041BC">
            <w:pPr>
              <w:jc w:val="center"/>
            </w:pPr>
            <w:r w:rsidRPr="0015361F">
              <w:t>Ｂ</w:t>
            </w:r>
          </w:p>
        </w:tc>
        <w:tc>
          <w:tcPr>
            <w:tcW w:w="1008" w:type="dxa"/>
            <w:tcBorders>
              <w:top w:val="single" w:sz="8" w:space="0" w:color="auto"/>
              <w:bottom w:val="single" w:sz="8" w:space="0" w:color="auto"/>
            </w:tcBorders>
            <w:vAlign w:val="center"/>
          </w:tcPr>
          <w:p w14:paraId="2A31189E" w14:textId="77777777" w:rsidR="0040603A" w:rsidRPr="0015361F" w:rsidRDefault="0040603A" w:rsidP="00D041BC">
            <w:pPr>
              <w:jc w:val="center"/>
            </w:pPr>
            <w:r w:rsidRPr="0015361F">
              <w:t>Ｃ</w:t>
            </w:r>
          </w:p>
        </w:tc>
        <w:tc>
          <w:tcPr>
            <w:tcW w:w="1008" w:type="dxa"/>
            <w:tcBorders>
              <w:top w:val="single" w:sz="8" w:space="0" w:color="auto"/>
              <w:bottom w:val="single" w:sz="8" w:space="0" w:color="auto"/>
            </w:tcBorders>
            <w:vAlign w:val="center"/>
          </w:tcPr>
          <w:p w14:paraId="388A28D6" w14:textId="77777777" w:rsidR="0040603A" w:rsidRPr="0015361F" w:rsidRDefault="0040603A" w:rsidP="00D041BC">
            <w:r w:rsidRPr="0015361F">
              <w:t>Ｄ</w:t>
            </w:r>
          </w:p>
        </w:tc>
        <w:tc>
          <w:tcPr>
            <w:tcW w:w="1012" w:type="dxa"/>
            <w:tcBorders>
              <w:top w:val="single" w:sz="8" w:space="0" w:color="auto"/>
              <w:bottom w:val="single" w:sz="8" w:space="0" w:color="auto"/>
            </w:tcBorders>
            <w:vAlign w:val="center"/>
          </w:tcPr>
          <w:p w14:paraId="274D5F81" w14:textId="77777777" w:rsidR="0040603A" w:rsidRPr="0015361F" w:rsidRDefault="0040603A" w:rsidP="00D041BC">
            <w:pPr>
              <w:jc w:val="center"/>
            </w:pPr>
            <w:r w:rsidRPr="0015361F">
              <w:t>Ｅ</w:t>
            </w:r>
          </w:p>
        </w:tc>
        <w:tc>
          <w:tcPr>
            <w:tcW w:w="1020" w:type="dxa"/>
            <w:tcBorders>
              <w:top w:val="single" w:sz="8" w:space="0" w:color="auto"/>
              <w:bottom w:val="single" w:sz="8" w:space="0" w:color="auto"/>
            </w:tcBorders>
            <w:vAlign w:val="center"/>
          </w:tcPr>
          <w:p w14:paraId="5E558F75" w14:textId="77777777" w:rsidR="0040603A" w:rsidRPr="0015361F" w:rsidRDefault="0040603A" w:rsidP="00D041BC">
            <w:pPr>
              <w:jc w:val="center"/>
            </w:pPr>
            <w:r w:rsidRPr="0015361F">
              <w:t>Ｆ</w:t>
            </w:r>
          </w:p>
        </w:tc>
        <w:tc>
          <w:tcPr>
            <w:tcW w:w="992" w:type="dxa"/>
            <w:tcBorders>
              <w:top w:val="single" w:sz="8" w:space="0" w:color="auto"/>
              <w:bottom w:val="single" w:sz="8" w:space="0" w:color="auto"/>
            </w:tcBorders>
            <w:vAlign w:val="center"/>
          </w:tcPr>
          <w:p w14:paraId="136D732B" w14:textId="77777777" w:rsidR="0040603A" w:rsidRPr="0015361F" w:rsidRDefault="0040603A" w:rsidP="00D041BC">
            <w:pPr>
              <w:jc w:val="center"/>
            </w:pPr>
            <w:r w:rsidRPr="0015361F">
              <w:t>Ｇ</w:t>
            </w:r>
          </w:p>
        </w:tc>
        <w:tc>
          <w:tcPr>
            <w:tcW w:w="1008" w:type="dxa"/>
            <w:tcBorders>
              <w:top w:val="single" w:sz="8" w:space="0" w:color="auto"/>
              <w:bottom w:val="single" w:sz="8" w:space="0" w:color="auto"/>
              <w:right w:val="single" w:sz="8" w:space="0" w:color="auto"/>
            </w:tcBorders>
            <w:vAlign w:val="center"/>
          </w:tcPr>
          <w:p w14:paraId="68E7EF2B" w14:textId="77777777" w:rsidR="0040603A" w:rsidRPr="0015361F" w:rsidRDefault="0040603A" w:rsidP="00D041BC">
            <w:pPr>
              <w:jc w:val="center"/>
            </w:pPr>
            <w:r w:rsidRPr="0015361F">
              <w:t>Ｈ</w:t>
            </w:r>
          </w:p>
        </w:tc>
      </w:tr>
      <w:tr w:rsidR="00703705" w:rsidRPr="0015361F" w14:paraId="5FA283F8" w14:textId="77777777" w:rsidTr="00703705">
        <w:trPr>
          <w:trHeight w:val="777"/>
        </w:trPr>
        <w:tc>
          <w:tcPr>
            <w:tcW w:w="1564" w:type="dxa"/>
            <w:tcBorders>
              <w:top w:val="single" w:sz="8" w:space="0" w:color="auto"/>
              <w:left w:val="single" w:sz="8" w:space="0" w:color="auto"/>
              <w:right w:val="single" w:sz="8" w:space="0" w:color="auto"/>
            </w:tcBorders>
            <w:vAlign w:val="center"/>
          </w:tcPr>
          <w:p w14:paraId="3A295705" w14:textId="77777777" w:rsidR="0040603A" w:rsidRPr="0015361F" w:rsidRDefault="0040603A" w:rsidP="00D041BC">
            <w:pPr>
              <w:jc w:val="center"/>
            </w:pPr>
            <w:r w:rsidRPr="0015361F">
              <w:t>非償還型</w:t>
            </w:r>
          </w:p>
        </w:tc>
        <w:tc>
          <w:tcPr>
            <w:tcW w:w="1120" w:type="dxa"/>
            <w:tcBorders>
              <w:top w:val="single" w:sz="8" w:space="0" w:color="auto"/>
              <w:left w:val="single" w:sz="8" w:space="0" w:color="auto"/>
            </w:tcBorders>
            <w:vAlign w:val="center"/>
          </w:tcPr>
          <w:p w14:paraId="5EFC3866" w14:textId="77777777" w:rsidR="0040603A" w:rsidRPr="00703705" w:rsidRDefault="0040603A" w:rsidP="00D041BC">
            <w:pPr>
              <w:spacing w:line="240" w:lineRule="exact"/>
              <w:jc w:val="center"/>
            </w:pPr>
            <w:r w:rsidRPr="00703705">
              <w:t>0.174</w:t>
            </w:r>
            <w:r w:rsidRPr="00703705">
              <w:t>％</w:t>
            </w:r>
          </w:p>
        </w:tc>
        <w:tc>
          <w:tcPr>
            <w:tcW w:w="1008" w:type="dxa"/>
            <w:tcBorders>
              <w:top w:val="single" w:sz="8" w:space="0" w:color="auto"/>
            </w:tcBorders>
            <w:vAlign w:val="center"/>
          </w:tcPr>
          <w:p w14:paraId="0D0C9C3D" w14:textId="77777777" w:rsidR="0040603A" w:rsidRPr="00703705" w:rsidRDefault="00703705" w:rsidP="00D041BC">
            <w:pPr>
              <w:spacing w:line="240" w:lineRule="exact"/>
              <w:jc w:val="center"/>
            </w:pPr>
            <w:r>
              <w:t>0.217</w:t>
            </w:r>
            <w:r w:rsidR="0040603A" w:rsidRPr="00703705">
              <w:t>％</w:t>
            </w:r>
          </w:p>
        </w:tc>
        <w:tc>
          <w:tcPr>
            <w:tcW w:w="1008" w:type="dxa"/>
            <w:tcBorders>
              <w:top w:val="single" w:sz="8" w:space="0" w:color="auto"/>
            </w:tcBorders>
            <w:vAlign w:val="center"/>
          </w:tcPr>
          <w:p w14:paraId="37D29B50" w14:textId="77777777" w:rsidR="0040603A" w:rsidRPr="00703705" w:rsidRDefault="0040603A" w:rsidP="00D041BC">
            <w:pPr>
              <w:spacing w:line="240" w:lineRule="exact"/>
              <w:jc w:val="center"/>
            </w:pPr>
            <w:r w:rsidRPr="00703705">
              <w:t>0.259</w:t>
            </w:r>
            <w:r w:rsidRPr="00703705">
              <w:t>％</w:t>
            </w:r>
          </w:p>
        </w:tc>
        <w:tc>
          <w:tcPr>
            <w:tcW w:w="1008" w:type="dxa"/>
            <w:tcBorders>
              <w:top w:val="single" w:sz="8" w:space="0" w:color="auto"/>
            </w:tcBorders>
            <w:vAlign w:val="center"/>
          </w:tcPr>
          <w:p w14:paraId="259D2D06" w14:textId="77777777" w:rsidR="0040603A" w:rsidRPr="00703705" w:rsidRDefault="0040603A" w:rsidP="00D041BC">
            <w:pPr>
              <w:spacing w:line="240" w:lineRule="exact"/>
              <w:jc w:val="center"/>
            </w:pPr>
            <w:r w:rsidRPr="00703705">
              <w:t>0.301</w:t>
            </w:r>
            <w:r w:rsidRPr="00703705">
              <w:t>％</w:t>
            </w:r>
          </w:p>
        </w:tc>
        <w:tc>
          <w:tcPr>
            <w:tcW w:w="1012" w:type="dxa"/>
            <w:tcBorders>
              <w:top w:val="single" w:sz="8" w:space="0" w:color="auto"/>
            </w:tcBorders>
            <w:vAlign w:val="center"/>
          </w:tcPr>
          <w:p w14:paraId="19D4F44E" w14:textId="77777777" w:rsidR="0040603A" w:rsidRPr="00703705" w:rsidRDefault="0040603A" w:rsidP="00D041BC">
            <w:pPr>
              <w:spacing w:line="240" w:lineRule="exact"/>
              <w:jc w:val="center"/>
            </w:pPr>
            <w:r w:rsidRPr="00703705">
              <w:t>0.364</w:t>
            </w:r>
            <w:r w:rsidRPr="00703705">
              <w:t>％</w:t>
            </w:r>
          </w:p>
        </w:tc>
        <w:tc>
          <w:tcPr>
            <w:tcW w:w="1020" w:type="dxa"/>
            <w:tcBorders>
              <w:top w:val="single" w:sz="8" w:space="0" w:color="auto"/>
            </w:tcBorders>
            <w:vAlign w:val="center"/>
          </w:tcPr>
          <w:p w14:paraId="19AD25DC" w14:textId="77777777" w:rsidR="0040603A" w:rsidRPr="00703705" w:rsidRDefault="0040603A" w:rsidP="00D041BC">
            <w:pPr>
              <w:spacing w:line="240" w:lineRule="exact"/>
              <w:jc w:val="center"/>
            </w:pPr>
            <w:r w:rsidRPr="00703705">
              <w:t>0.421</w:t>
            </w:r>
            <w:r w:rsidRPr="00703705">
              <w:t>％</w:t>
            </w:r>
          </w:p>
        </w:tc>
        <w:tc>
          <w:tcPr>
            <w:tcW w:w="992" w:type="dxa"/>
            <w:tcBorders>
              <w:top w:val="single" w:sz="8" w:space="0" w:color="auto"/>
            </w:tcBorders>
            <w:vAlign w:val="center"/>
          </w:tcPr>
          <w:p w14:paraId="22923460" w14:textId="77777777" w:rsidR="0040603A" w:rsidRPr="00703705" w:rsidRDefault="0040603A" w:rsidP="00D041BC">
            <w:pPr>
              <w:spacing w:line="240" w:lineRule="exact"/>
              <w:jc w:val="center"/>
            </w:pPr>
            <w:r w:rsidRPr="00703705">
              <w:t>0.475</w:t>
            </w:r>
            <w:r w:rsidRPr="00703705">
              <w:t>％</w:t>
            </w:r>
          </w:p>
        </w:tc>
        <w:tc>
          <w:tcPr>
            <w:tcW w:w="1008" w:type="dxa"/>
            <w:tcBorders>
              <w:top w:val="single" w:sz="8" w:space="0" w:color="auto"/>
              <w:right w:val="single" w:sz="8" w:space="0" w:color="auto"/>
            </w:tcBorders>
            <w:vAlign w:val="center"/>
          </w:tcPr>
          <w:p w14:paraId="5DF01D57" w14:textId="77777777" w:rsidR="0040603A" w:rsidRPr="00703705" w:rsidRDefault="0040603A" w:rsidP="00D041BC">
            <w:pPr>
              <w:spacing w:line="240" w:lineRule="exact"/>
              <w:jc w:val="center"/>
            </w:pPr>
            <w:r w:rsidRPr="00703705">
              <w:t>0.617</w:t>
            </w:r>
            <w:r w:rsidRPr="00703705">
              <w:t>％</w:t>
            </w:r>
          </w:p>
        </w:tc>
      </w:tr>
      <w:tr w:rsidR="00703705" w:rsidRPr="0015361F" w14:paraId="04ECD473" w14:textId="77777777" w:rsidTr="00703705">
        <w:trPr>
          <w:trHeight w:val="754"/>
        </w:trPr>
        <w:tc>
          <w:tcPr>
            <w:tcW w:w="1564" w:type="dxa"/>
            <w:tcBorders>
              <w:left w:val="single" w:sz="8" w:space="0" w:color="auto"/>
              <w:right w:val="single" w:sz="8" w:space="0" w:color="auto"/>
            </w:tcBorders>
            <w:vAlign w:val="center"/>
          </w:tcPr>
          <w:p w14:paraId="78ADBA79" w14:textId="77777777" w:rsidR="0040603A" w:rsidRPr="0015361F" w:rsidRDefault="0040603A" w:rsidP="00D041BC">
            <w:pPr>
              <w:jc w:val="center"/>
            </w:pPr>
            <w:r w:rsidRPr="0015361F">
              <w:t>混</w:t>
            </w:r>
            <w:r w:rsidRPr="0015361F">
              <w:t xml:space="preserve"> </w:t>
            </w:r>
            <w:r w:rsidRPr="0015361F">
              <w:t>合</w:t>
            </w:r>
            <w:r w:rsidRPr="0015361F">
              <w:t xml:space="preserve"> </w:t>
            </w:r>
            <w:r w:rsidRPr="0015361F">
              <w:t>型</w:t>
            </w:r>
          </w:p>
        </w:tc>
        <w:tc>
          <w:tcPr>
            <w:tcW w:w="1120" w:type="dxa"/>
            <w:tcBorders>
              <w:left w:val="single" w:sz="8" w:space="0" w:color="auto"/>
            </w:tcBorders>
            <w:vAlign w:val="center"/>
          </w:tcPr>
          <w:p w14:paraId="3BD7BE0D" w14:textId="77777777" w:rsidR="0040603A" w:rsidRPr="00703705" w:rsidRDefault="0040603A" w:rsidP="00D041BC">
            <w:pPr>
              <w:spacing w:line="240" w:lineRule="exact"/>
              <w:jc w:val="center"/>
            </w:pPr>
            <w:r w:rsidRPr="00703705">
              <w:t>0.202</w:t>
            </w:r>
            <w:r w:rsidRPr="00703705">
              <w:t>％</w:t>
            </w:r>
          </w:p>
        </w:tc>
        <w:tc>
          <w:tcPr>
            <w:tcW w:w="1008" w:type="dxa"/>
            <w:vAlign w:val="center"/>
          </w:tcPr>
          <w:p w14:paraId="5EA2C992" w14:textId="77777777" w:rsidR="0040603A" w:rsidRPr="00703705" w:rsidRDefault="0040603A" w:rsidP="00D041BC">
            <w:pPr>
              <w:spacing w:line="240" w:lineRule="exact"/>
              <w:jc w:val="center"/>
            </w:pPr>
            <w:r w:rsidRPr="00703705">
              <w:t>0.251</w:t>
            </w:r>
            <w:r w:rsidRPr="00703705">
              <w:t>％</w:t>
            </w:r>
          </w:p>
        </w:tc>
        <w:tc>
          <w:tcPr>
            <w:tcW w:w="1008" w:type="dxa"/>
            <w:vAlign w:val="center"/>
          </w:tcPr>
          <w:p w14:paraId="261BBF81" w14:textId="77777777" w:rsidR="0040603A" w:rsidRPr="00703705" w:rsidRDefault="0040603A" w:rsidP="00D041BC">
            <w:pPr>
              <w:spacing w:line="240" w:lineRule="exact"/>
              <w:jc w:val="center"/>
            </w:pPr>
            <w:r w:rsidRPr="00703705">
              <w:t>0.288</w:t>
            </w:r>
            <w:r w:rsidRPr="00703705">
              <w:t>％</w:t>
            </w:r>
          </w:p>
        </w:tc>
        <w:tc>
          <w:tcPr>
            <w:tcW w:w="1008" w:type="dxa"/>
            <w:vAlign w:val="center"/>
          </w:tcPr>
          <w:p w14:paraId="118E8D0F" w14:textId="77777777" w:rsidR="0040603A" w:rsidRPr="00703705" w:rsidRDefault="0040603A" w:rsidP="00D041BC">
            <w:pPr>
              <w:spacing w:line="240" w:lineRule="exact"/>
              <w:jc w:val="center"/>
            </w:pPr>
            <w:r w:rsidRPr="00703705">
              <w:t>0.343</w:t>
            </w:r>
            <w:r w:rsidRPr="00703705">
              <w:t>％</w:t>
            </w:r>
          </w:p>
        </w:tc>
        <w:tc>
          <w:tcPr>
            <w:tcW w:w="1012" w:type="dxa"/>
            <w:vAlign w:val="center"/>
          </w:tcPr>
          <w:p w14:paraId="24C64015" w14:textId="77777777" w:rsidR="0040603A" w:rsidRPr="00703705" w:rsidRDefault="0040603A" w:rsidP="00D041BC">
            <w:pPr>
              <w:spacing w:line="240" w:lineRule="exact"/>
              <w:jc w:val="center"/>
            </w:pPr>
            <w:r w:rsidRPr="00703705">
              <w:t>0.412</w:t>
            </w:r>
            <w:r w:rsidRPr="00703705">
              <w:t>％</w:t>
            </w:r>
          </w:p>
        </w:tc>
        <w:tc>
          <w:tcPr>
            <w:tcW w:w="1020" w:type="dxa"/>
            <w:vAlign w:val="center"/>
          </w:tcPr>
          <w:p w14:paraId="649531FB" w14:textId="77777777" w:rsidR="0040603A" w:rsidRPr="00703705" w:rsidRDefault="0040603A" w:rsidP="00D041BC">
            <w:pPr>
              <w:spacing w:line="240" w:lineRule="exact"/>
              <w:jc w:val="center"/>
            </w:pPr>
            <w:r w:rsidRPr="00703705">
              <w:t>0.580</w:t>
            </w:r>
            <w:r w:rsidRPr="00703705">
              <w:t>％</w:t>
            </w:r>
          </w:p>
        </w:tc>
        <w:tc>
          <w:tcPr>
            <w:tcW w:w="992" w:type="dxa"/>
            <w:vAlign w:val="center"/>
          </w:tcPr>
          <w:p w14:paraId="4AAB478B" w14:textId="77777777" w:rsidR="0040603A" w:rsidRPr="00703705" w:rsidRDefault="0040603A" w:rsidP="00D041BC">
            <w:pPr>
              <w:spacing w:line="240" w:lineRule="exact"/>
              <w:jc w:val="center"/>
            </w:pPr>
            <w:r w:rsidRPr="00703705">
              <w:t>0.659</w:t>
            </w:r>
            <w:r w:rsidRPr="00703705">
              <w:t>％</w:t>
            </w:r>
          </w:p>
        </w:tc>
        <w:tc>
          <w:tcPr>
            <w:tcW w:w="1008" w:type="dxa"/>
            <w:tcBorders>
              <w:right w:val="single" w:sz="8" w:space="0" w:color="auto"/>
            </w:tcBorders>
            <w:vAlign w:val="center"/>
          </w:tcPr>
          <w:p w14:paraId="27E485C6" w14:textId="77777777" w:rsidR="0040603A" w:rsidRPr="00703705" w:rsidRDefault="0040603A" w:rsidP="00D041BC">
            <w:pPr>
              <w:spacing w:line="240" w:lineRule="exact"/>
              <w:jc w:val="center"/>
            </w:pPr>
            <w:r w:rsidRPr="00703705">
              <w:t>0.847</w:t>
            </w:r>
            <w:r w:rsidRPr="00703705">
              <w:t>％</w:t>
            </w:r>
          </w:p>
        </w:tc>
      </w:tr>
      <w:tr w:rsidR="00703705" w:rsidRPr="0015361F" w14:paraId="4A649986" w14:textId="77777777" w:rsidTr="00703705">
        <w:trPr>
          <w:trHeight w:val="761"/>
        </w:trPr>
        <w:tc>
          <w:tcPr>
            <w:tcW w:w="1564" w:type="dxa"/>
            <w:tcBorders>
              <w:left w:val="single" w:sz="8" w:space="0" w:color="auto"/>
              <w:bottom w:val="single" w:sz="8" w:space="0" w:color="auto"/>
              <w:right w:val="single" w:sz="8" w:space="0" w:color="auto"/>
            </w:tcBorders>
            <w:vAlign w:val="center"/>
          </w:tcPr>
          <w:p w14:paraId="0C9EF940" w14:textId="77777777" w:rsidR="0040603A" w:rsidRPr="0015361F" w:rsidRDefault="0040603A" w:rsidP="00D041BC">
            <w:pPr>
              <w:jc w:val="center"/>
            </w:pPr>
            <w:r w:rsidRPr="0015361F">
              <w:t>償</w:t>
            </w:r>
            <w:r w:rsidRPr="0015361F">
              <w:t xml:space="preserve"> </w:t>
            </w:r>
            <w:r w:rsidRPr="0015361F">
              <w:t>還</w:t>
            </w:r>
            <w:r w:rsidRPr="0015361F">
              <w:t xml:space="preserve"> </w:t>
            </w:r>
            <w:r w:rsidRPr="0015361F">
              <w:t>型</w:t>
            </w:r>
          </w:p>
        </w:tc>
        <w:tc>
          <w:tcPr>
            <w:tcW w:w="1120" w:type="dxa"/>
            <w:tcBorders>
              <w:left w:val="single" w:sz="8" w:space="0" w:color="auto"/>
              <w:bottom w:val="single" w:sz="8" w:space="0" w:color="auto"/>
            </w:tcBorders>
            <w:vAlign w:val="center"/>
          </w:tcPr>
          <w:p w14:paraId="49CCCBF0" w14:textId="77777777" w:rsidR="0040603A" w:rsidRPr="00703705" w:rsidRDefault="0040603A" w:rsidP="00D041BC">
            <w:pPr>
              <w:spacing w:line="240" w:lineRule="exact"/>
              <w:jc w:val="center"/>
            </w:pPr>
            <w:r w:rsidRPr="00703705">
              <w:t>0.252</w:t>
            </w:r>
            <w:r w:rsidRPr="00703705">
              <w:t>％</w:t>
            </w:r>
          </w:p>
        </w:tc>
        <w:tc>
          <w:tcPr>
            <w:tcW w:w="1008" w:type="dxa"/>
            <w:tcBorders>
              <w:bottom w:val="single" w:sz="8" w:space="0" w:color="auto"/>
            </w:tcBorders>
            <w:vAlign w:val="center"/>
          </w:tcPr>
          <w:p w14:paraId="50B89F29" w14:textId="77777777" w:rsidR="0040603A" w:rsidRPr="00703705" w:rsidRDefault="0040603A" w:rsidP="00D041BC">
            <w:pPr>
              <w:spacing w:line="240" w:lineRule="exact"/>
              <w:jc w:val="center"/>
            </w:pPr>
            <w:r w:rsidRPr="00703705">
              <w:t>0.294</w:t>
            </w:r>
            <w:r w:rsidRPr="00703705">
              <w:t>％</w:t>
            </w:r>
          </w:p>
        </w:tc>
        <w:tc>
          <w:tcPr>
            <w:tcW w:w="1008" w:type="dxa"/>
            <w:tcBorders>
              <w:bottom w:val="single" w:sz="8" w:space="0" w:color="auto"/>
            </w:tcBorders>
            <w:vAlign w:val="center"/>
          </w:tcPr>
          <w:p w14:paraId="55BED417" w14:textId="77777777" w:rsidR="0040603A" w:rsidRPr="00703705" w:rsidRDefault="0040603A" w:rsidP="00D041BC">
            <w:pPr>
              <w:spacing w:line="240" w:lineRule="exact"/>
              <w:jc w:val="center"/>
            </w:pPr>
            <w:r w:rsidRPr="00703705">
              <w:t>0.349</w:t>
            </w:r>
            <w:r w:rsidRPr="00703705">
              <w:t>％</w:t>
            </w:r>
          </w:p>
        </w:tc>
        <w:tc>
          <w:tcPr>
            <w:tcW w:w="1008" w:type="dxa"/>
            <w:tcBorders>
              <w:bottom w:val="single" w:sz="8" w:space="0" w:color="auto"/>
            </w:tcBorders>
            <w:vAlign w:val="center"/>
          </w:tcPr>
          <w:p w14:paraId="14DB5B49" w14:textId="77777777" w:rsidR="0040603A" w:rsidRPr="00703705" w:rsidRDefault="0040603A" w:rsidP="00D041BC">
            <w:pPr>
              <w:spacing w:line="240" w:lineRule="exact"/>
              <w:jc w:val="center"/>
            </w:pPr>
            <w:r w:rsidRPr="00703705">
              <w:t>0.420</w:t>
            </w:r>
            <w:r w:rsidRPr="00703705">
              <w:t>％</w:t>
            </w:r>
          </w:p>
        </w:tc>
        <w:tc>
          <w:tcPr>
            <w:tcW w:w="1012" w:type="dxa"/>
            <w:tcBorders>
              <w:bottom w:val="single" w:sz="8" w:space="0" w:color="auto"/>
            </w:tcBorders>
            <w:vAlign w:val="center"/>
          </w:tcPr>
          <w:p w14:paraId="3E49CCB2" w14:textId="77777777" w:rsidR="0040603A" w:rsidRPr="00703705" w:rsidRDefault="0040603A" w:rsidP="00D041BC">
            <w:pPr>
              <w:spacing w:line="240" w:lineRule="exact"/>
              <w:jc w:val="center"/>
            </w:pPr>
            <w:r w:rsidRPr="00703705">
              <w:t>0.504</w:t>
            </w:r>
            <w:r w:rsidRPr="00703705">
              <w:t>％</w:t>
            </w:r>
          </w:p>
        </w:tc>
        <w:tc>
          <w:tcPr>
            <w:tcW w:w="1020" w:type="dxa"/>
            <w:tcBorders>
              <w:bottom w:val="single" w:sz="8" w:space="0" w:color="auto"/>
            </w:tcBorders>
            <w:vAlign w:val="center"/>
          </w:tcPr>
          <w:p w14:paraId="303EA5F3" w14:textId="77777777" w:rsidR="0040603A" w:rsidRPr="00703705" w:rsidRDefault="0040603A" w:rsidP="00D041BC">
            <w:pPr>
              <w:spacing w:line="240" w:lineRule="exact"/>
              <w:jc w:val="center"/>
            </w:pPr>
            <w:r w:rsidRPr="00703705">
              <w:t>0.580</w:t>
            </w:r>
            <w:r w:rsidRPr="00703705">
              <w:t>％</w:t>
            </w:r>
          </w:p>
        </w:tc>
        <w:tc>
          <w:tcPr>
            <w:tcW w:w="992" w:type="dxa"/>
            <w:tcBorders>
              <w:bottom w:val="single" w:sz="8" w:space="0" w:color="auto"/>
            </w:tcBorders>
            <w:vAlign w:val="center"/>
          </w:tcPr>
          <w:p w14:paraId="6E713A95" w14:textId="77777777" w:rsidR="0040603A" w:rsidRPr="00703705" w:rsidRDefault="0040603A" w:rsidP="00D041BC">
            <w:pPr>
              <w:spacing w:line="240" w:lineRule="exact"/>
              <w:jc w:val="center"/>
            </w:pPr>
            <w:r w:rsidRPr="00703705">
              <w:t>0.659</w:t>
            </w:r>
            <w:r w:rsidRPr="00703705">
              <w:t>％</w:t>
            </w:r>
          </w:p>
        </w:tc>
        <w:tc>
          <w:tcPr>
            <w:tcW w:w="1008" w:type="dxa"/>
            <w:tcBorders>
              <w:bottom w:val="single" w:sz="8" w:space="0" w:color="auto"/>
              <w:right w:val="single" w:sz="8" w:space="0" w:color="auto"/>
            </w:tcBorders>
            <w:vAlign w:val="center"/>
          </w:tcPr>
          <w:p w14:paraId="08E16822" w14:textId="77777777" w:rsidR="0040603A" w:rsidRPr="00703705" w:rsidRDefault="0040603A" w:rsidP="00D041BC">
            <w:pPr>
              <w:spacing w:line="240" w:lineRule="exact"/>
              <w:jc w:val="center"/>
            </w:pPr>
            <w:r w:rsidRPr="00703705">
              <w:t>0.848</w:t>
            </w:r>
            <w:r w:rsidRPr="00703705">
              <w:t>％</w:t>
            </w:r>
          </w:p>
        </w:tc>
      </w:tr>
    </w:tbl>
    <w:p w14:paraId="106273DD" w14:textId="77777777" w:rsidR="00BD31EF" w:rsidRPr="0015361F" w:rsidRDefault="00703705" w:rsidP="00703705">
      <w:pPr>
        <w:ind w:rightChars="-200" w:right="-428"/>
        <w:jc w:val="right"/>
      </w:pPr>
      <w:r>
        <w:rPr>
          <w:rFonts w:hint="eastAsia"/>
        </w:rPr>
        <w:t xml:space="preserve">  </w:t>
      </w:r>
      <w:r w:rsidR="00BD31EF" w:rsidRPr="0015361F">
        <w:t>（保険金額当たりの基本保険料率）</w:t>
      </w:r>
    </w:p>
    <w:p w14:paraId="2C039205" w14:textId="77777777" w:rsidR="00BD31EF" w:rsidRPr="0015361F" w:rsidRDefault="00F0674A" w:rsidP="00F0674A">
      <w:pPr>
        <w:ind w:leftChars="104" w:left="784" w:hangingChars="262" w:hanging="561"/>
      </w:pPr>
      <w:r>
        <w:t>注１</w:t>
      </w:r>
      <w:r>
        <w:rPr>
          <w:rFonts w:hint="eastAsia"/>
        </w:rPr>
        <w:t xml:space="preserve"> </w:t>
      </w:r>
      <w:r w:rsidR="00BD31EF" w:rsidRPr="0015361F">
        <w:t>非償還型とは、株式約款のうち元本のみを対象とする保険契約又は不動産約款による保険契約をいう。</w:t>
      </w:r>
    </w:p>
    <w:p w14:paraId="20058E27" w14:textId="77777777" w:rsidR="00BD31EF" w:rsidRPr="0015361F" w:rsidRDefault="00F0674A" w:rsidP="00F0674A">
      <w:pPr>
        <w:ind w:leftChars="104" w:left="557" w:hangingChars="156" w:hanging="334"/>
      </w:pPr>
      <w:r>
        <w:rPr>
          <w:rFonts w:hint="eastAsia"/>
        </w:rPr>
        <w:t>注</w:t>
      </w:r>
      <w:r>
        <w:t>２</w:t>
      </w:r>
      <w:r>
        <w:rPr>
          <w:rFonts w:hint="eastAsia"/>
        </w:rPr>
        <w:t xml:space="preserve"> </w:t>
      </w:r>
      <w:r w:rsidR="00BD31EF" w:rsidRPr="0015361F">
        <w:t>混合型とは、株式約款のうち元本及び配当金等を対象とする保険契約をいう。</w:t>
      </w:r>
    </w:p>
    <w:p w14:paraId="102B3AD3" w14:textId="77777777" w:rsidR="00BD31EF" w:rsidRPr="0015361F" w:rsidRDefault="00F0674A" w:rsidP="00F0674A">
      <w:pPr>
        <w:ind w:leftChars="104" w:left="557" w:hangingChars="156" w:hanging="334"/>
      </w:pPr>
      <w:r>
        <w:rPr>
          <w:rFonts w:hint="eastAsia"/>
        </w:rPr>
        <w:t>注</w:t>
      </w:r>
      <w:r>
        <w:t>３</w:t>
      </w:r>
      <w:r>
        <w:rPr>
          <w:rFonts w:hint="eastAsia"/>
        </w:rPr>
        <w:t xml:space="preserve"> </w:t>
      </w:r>
      <w:r w:rsidR="00BD31EF" w:rsidRPr="0015361F">
        <w:t>償還型とは、株式約款のうち配当金等のみを対象とする保険契約をいう。</w:t>
      </w:r>
    </w:p>
    <w:p w14:paraId="657C5D28" w14:textId="77777777" w:rsidR="00031C5D" w:rsidRPr="0015361F" w:rsidRDefault="00031C5D" w:rsidP="00031C5D">
      <w:pPr>
        <w:rPr>
          <w:szCs w:val="21"/>
        </w:rPr>
      </w:pPr>
    </w:p>
    <w:p w14:paraId="6F0EC3AF" w14:textId="77777777" w:rsidR="00BD31EF" w:rsidRDefault="00BD31EF" w:rsidP="00031C5D">
      <w:pPr>
        <w:rPr>
          <w:szCs w:val="21"/>
        </w:rPr>
      </w:pPr>
    </w:p>
    <w:p w14:paraId="24760FF4" w14:textId="77777777" w:rsidR="006F55A7" w:rsidRPr="0015361F" w:rsidRDefault="006F55A7" w:rsidP="00031C5D">
      <w:pPr>
        <w:rPr>
          <w:szCs w:val="21"/>
        </w:rPr>
      </w:pPr>
    </w:p>
    <w:p w14:paraId="604ED563" w14:textId="77777777" w:rsidR="00BD31EF" w:rsidRPr="0015361F" w:rsidRDefault="00BD31EF" w:rsidP="00031C5D">
      <w:pPr>
        <w:rPr>
          <w:szCs w:val="21"/>
        </w:rPr>
      </w:pPr>
    </w:p>
    <w:p w14:paraId="4B5D1752" w14:textId="77777777" w:rsidR="00BD31EF" w:rsidRPr="00703705" w:rsidRDefault="00F7042D" w:rsidP="006F55A7">
      <w:pPr>
        <w:spacing w:afterLines="50" w:after="180"/>
        <w:ind w:right="6"/>
        <w:jc w:val="left"/>
        <w:rPr>
          <w:rFonts w:ascii="ＭＳ ゴシック" w:eastAsia="ＭＳ ゴシック" w:hAnsi="ＭＳ ゴシック"/>
        </w:rPr>
      </w:pPr>
      <w:r w:rsidRPr="00703705">
        <w:rPr>
          <w:rFonts w:ascii="ＭＳ ゴシック" w:eastAsia="ＭＳ ゴシック" w:hAnsi="ＭＳ ゴシック"/>
        </w:rPr>
        <w:t>別表第５</w:t>
      </w:r>
      <w:r w:rsidR="00BD31EF" w:rsidRPr="00703705">
        <w:rPr>
          <w:rFonts w:ascii="ＭＳ ゴシック" w:eastAsia="ＭＳ ゴシック" w:hAnsi="ＭＳ ゴシック"/>
        </w:rPr>
        <w:t>の２</w:t>
      </w:r>
      <w:r w:rsidR="00B965B9" w:rsidRPr="00703705">
        <w:rPr>
          <w:rFonts w:ascii="ＭＳ ゴシック" w:eastAsia="ＭＳ ゴシック" w:hAnsi="ＭＳ ゴシック"/>
        </w:rPr>
        <w:t xml:space="preserve">　</w:t>
      </w:r>
    </w:p>
    <w:p w14:paraId="4D549542" w14:textId="77777777" w:rsidR="00BD31EF" w:rsidRPr="0015361F" w:rsidRDefault="00BD31EF" w:rsidP="00BD31EF">
      <w:pPr>
        <w:jc w:val="center"/>
      </w:pPr>
      <w:r w:rsidRPr="0015361F">
        <w:t>海外投資保険</w:t>
      </w:r>
    </w:p>
    <w:p w14:paraId="40EED11B" w14:textId="77777777" w:rsidR="00BD31EF" w:rsidRPr="0015361F" w:rsidRDefault="00BD31EF" w:rsidP="00BD31EF"/>
    <w:p w14:paraId="24D8C144" w14:textId="77777777" w:rsidR="00BD31EF" w:rsidRPr="0015361F" w:rsidRDefault="00BD31EF" w:rsidP="006F55A7">
      <w:pPr>
        <w:spacing w:beforeLines="50" w:before="180"/>
        <w:ind w:firstLineChars="100" w:firstLine="214"/>
      </w:pPr>
      <w:r w:rsidRPr="0015361F">
        <w:t>基本保険料率（年率）は、次のとおりとする。</w:t>
      </w:r>
    </w:p>
    <w:p w14:paraId="2A7B19FB" w14:textId="77777777" w:rsidR="00BD31EF" w:rsidRPr="0015361F" w:rsidRDefault="00BD31EF" w:rsidP="006F55A7">
      <w:pPr>
        <w:ind w:rightChars="-200" w:right="-428"/>
        <w:jc w:val="right"/>
      </w:pPr>
      <w:r w:rsidRPr="0015361F">
        <w:t>（保険金額当たりの基本保険料率）</w:t>
      </w:r>
    </w:p>
    <w:tbl>
      <w:tblPr>
        <w:tblW w:w="974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120"/>
        <w:gridCol w:w="1008"/>
        <w:gridCol w:w="1008"/>
        <w:gridCol w:w="1008"/>
        <w:gridCol w:w="1008"/>
        <w:gridCol w:w="1008"/>
        <w:gridCol w:w="1008"/>
        <w:gridCol w:w="1008"/>
      </w:tblGrid>
      <w:tr w:rsidR="00BD31EF" w:rsidRPr="0015361F" w14:paraId="568A5D1B" w14:textId="77777777" w:rsidTr="00703705">
        <w:trPr>
          <w:trHeight w:val="304"/>
        </w:trPr>
        <w:tc>
          <w:tcPr>
            <w:tcW w:w="1568" w:type="dxa"/>
            <w:tcBorders>
              <w:top w:val="single" w:sz="8" w:space="0" w:color="auto"/>
              <w:left w:val="single" w:sz="8" w:space="0" w:color="auto"/>
              <w:bottom w:val="single" w:sz="8" w:space="0" w:color="auto"/>
              <w:right w:val="single" w:sz="8" w:space="0" w:color="auto"/>
            </w:tcBorders>
            <w:vAlign w:val="center"/>
          </w:tcPr>
          <w:p w14:paraId="4FA08893" w14:textId="77777777" w:rsidR="00BD31EF" w:rsidRPr="0015361F" w:rsidRDefault="00BD31EF" w:rsidP="00D041BC">
            <w:pPr>
              <w:spacing w:line="240" w:lineRule="exact"/>
            </w:pPr>
            <w:r w:rsidRPr="0015361F">
              <w:t>国カテゴリー</w:t>
            </w:r>
          </w:p>
        </w:tc>
        <w:tc>
          <w:tcPr>
            <w:tcW w:w="1120" w:type="dxa"/>
            <w:tcBorders>
              <w:top w:val="single" w:sz="8" w:space="0" w:color="auto"/>
              <w:left w:val="single" w:sz="8" w:space="0" w:color="auto"/>
              <w:bottom w:val="single" w:sz="8" w:space="0" w:color="auto"/>
            </w:tcBorders>
            <w:vAlign w:val="center"/>
          </w:tcPr>
          <w:p w14:paraId="5CA459CD" w14:textId="77777777" w:rsidR="00BD31EF" w:rsidRPr="0015361F" w:rsidRDefault="00BD31EF" w:rsidP="00D041BC">
            <w:pPr>
              <w:jc w:val="center"/>
            </w:pPr>
            <w:r w:rsidRPr="0015361F">
              <w:t>Ａ</w:t>
            </w:r>
          </w:p>
        </w:tc>
        <w:tc>
          <w:tcPr>
            <w:tcW w:w="1008" w:type="dxa"/>
            <w:tcBorders>
              <w:top w:val="single" w:sz="8" w:space="0" w:color="auto"/>
              <w:bottom w:val="single" w:sz="8" w:space="0" w:color="auto"/>
            </w:tcBorders>
            <w:vAlign w:val="center"/>
          </w:tcPr>
          <w:p w14:paraId="2815E49E" w14:textId="77777777" w:rsidR="00BD31EF" w:rsidRPr="0015361F" w:rsidRDefault="00BD31EF" w:rsidP="00D041BC">
            <w:pPr>
              <w:jc w:val="center"/>
            </w:pPr>
            <w:r w:rsidRPr="0015361F">
              <w:t>Ｂ</w:t>
            </w:r>
          </w:p>
        </w:tc>
        <w:tc>
          <w:tcPr>
            <w:tcW w:w="1008" w:type="dxa"/>
            <w:tcBorders>
              <w:top w:val="single" w:sz="8" w:space="0" w:color="auto"/>
              <w:bottom w:val="single" w:sz="8" w:space="0" w:color="auto"/>
            </w:tcBorders>
            <w:vAlign w:val="center"/>
          </w:tcPr>
          <w:p w14:paraId="6AF03E63" w14:textId="77777777" w:rsidR="00BD31EF" w:rsidRPr="0015361F" w:rsidRDefault="00BD31EF" w:rsidP="00D041BC">
            <w:pPr>
              <w:jc w:val="center"/>
            </w:pPr>
            <w:r w:rsidRPr="0015361F">
              <w:t>Ｃ</w:t>
            </w:r>
          </w:p>
        </w:tc>
        <w:tc>
          <w:tcPr>
            <w:tcW w:w="1008" w:type="dxa"/>
            <w:tcBorders>
              <w:top w:val="single" w:sz="8" w:space="0" w:color="auto"/>
              <w:bottom w:val="single" w:sz="8" w:space="0" w:color="auto"/>
            </w:tcBorders>
            <w:vAlign w:val="center"/>
          </w:tcPr>
          <w:p w14:paraId="1D9656A0" w14:textId="77777777" w:rsidR="00BD31EF" w:rsidRPr="0015361F" w:rsidRDefault="00BD31EF" w:rsidP="00D041BC">
            <w:pPr>
              <w:jc w:val="center"/>
            </w:pPr>
            <w:r w:rsidRPr="0015361F">
              <w:t>Ｄ</w:t>
            </w:r>
          </w:p>
        </w:tc>
        <w:tc>
          <w:tcPr>
            <w:tcW w:w="1008" w:type="dxa"/>
            <w:tcBorders>
              <w:top w:val="single" w:sz="8" w:space="0" w:color="auto"/>
              <w:bottom w:val="single" w:sz="8" w:space="0" w:color="auto"/>
            </w:tcBorders>
            <w:vAlign w:val="center"/>
          </w:tcPr>
          <w:p w14:paraId="2B85F8F1" w14:textId="77777777" w:rsidR="00BD31EF" w:rsidRPr="0015361F" w:rsidRDefault="00BD31EF" w:rsidP="00D041BC">
            <w:pPr>
              <w:jc w:val="center"/>
            </w:pPr>
            <w:r w:rsidRPr="0015361F">
              <w:t>Ｅ</w:t>
            </w:r>
          </w:p>
        </w:tc>
        <w:tc>
          <w:tcPr>
            <w:tcW w:w="1008" w:type="dxa"/>
            <w:tcBorders>
              <w:top w:val="single" w:sz="8" w:space="0" w:color="auto"/>
              <w:bottom w:val="single" w:sz="8" w:space="0" w:color="auto"/>
            </w:tcBorders>
            <w:vAlign w:val="center"/>
          </w:tcPr>
          <w:p w14:paraId="4DABED99" w14:textId="77777777" w:rsidR="00BD31EF" w:rsidRPr="0015361F" w:rsidRDefault="00BD31EF" w:rsidP="00D041BC">
            <w:pPr>
              <w:jc w:val="center"/>
            </w:pPr>
            <w:r w:rsidRPr="0015361F">
              <w:t>Ｆ</w:t>
            </w:r>
          </w:p>
        </w:tc>
        <w:tc>
          <w:tcPr>
            <w:tcW w:w="1008" w:type="dxa"/>
            <w:tcBorders>
              <w:top w:val="single" w:sz="8" w:space="0" w:color="auto"/>
              <w:bottom w:val="single" w:sz="8" w:space="0" w:color="auto"/>
            </w:tcBorders>
            <w:vAlign w:val="center"/>
          </w:tcPr>
          <w:p w14:paraId="57C6DB53" w14:textId="77777777" w:rsidR="00BD31EF" w:rsidRPr="0015361F" w:rsidRDefault="00BD31EF" w:rsidP="00D041BC">
            <w:pPr>
              <w:jc w:val="center"/>
            </w:pPr>
            <w:r w:rsidRPr="0015361F">
              <w:t>Ｇ</w:t>
            </w:r>
          </w:p>
        </w:tc>
        <w:tc>
          <w:tcPr>
            <w:tcW w:w="1008" w:type="dxa"/>
            <w:tcBorders>
              <w:top w:val="single" w:sz="8" w:space="0" w:color="auto"/>
              <w:bottom w:val="single" w:sz="8" w:space="0" w:color="auto"/>
              <w:right w:val="single" w:sz="8" w:space="0" w:color="auto"/>
            </w:tcBorders>
            <w:vAlign w:val="center"/>
          </w:tcPr>
          <w:p w14:paraId="02D8E9B4" w14:textId="77777777" w:rsidR="00BD31EF" w:rsidRPr="0015361F" w:rsidRDefault="00BD31EF" w:rsidP="00D041BC">
            <w:pPr>
              <w:jc w:val="center"/>
            </w:pPr>
            <w:r w:rsidRPr="0015361F">
              <w:t>Ｈ</w:t>
            </w:r>
          </w:p>
        </w:tc>
      </w:tr>
      <w:tr w:rsidR="00BD31EF" w:rsidRPr="0015361F" w14:paraId="34A45B42" w14:textId="77777777" w:rsidTr="00703705">
        <w:trPr>
          <w:trHeight w:val="445"/>
        </w:trPr>
        <w:tc>
          <w:tcPr>
            <w:tcW w:w="1568" w:type="dxa"/>
            <w:tcBorders>
              <w:top w:val="single" w:sz="8" w:space="0" w:color="auto"/>
              <w:left w:val="single" w:sz="8" w:space="0" w:color="auto"/>
              <w:right w:val="single" w:sz="8" w:space="0" w:color="auto"/>
            </w:tcBorders>
            <w:vAlign w:val="center"/>
          </w:tcPr>
          <w:p w14:paraId="1522AFED" w14:textId="77777777" w:rsidR="00BD31EF" w:rsidRPr="0015361F" w:rsidRDefault="00BD31EF" w:rsidP="00D041BC">
            <w:pPr>
              <w:jc w:val="center"/>
            </w:pPr>
            <w:r w:rsidRPr="0015361F">
              <w:t>送金リスク</w:t>
            </w:r>
          </w:p>
          <w:p w14:paraId="6EC3DCC7" w14:textId="77777777" w:rsidR="00BD31EF" w:rsidRPr="0015361F" w:rsidRDefault="00BD31EF" w:rsidP="00D041BC">
            <w:pPr>
              <w:jc w:val="center"/>
              <w:rPr>
                <w:color w:val="FF0000"/>
              </w:rPr>
            </w:pPr>
            <w:r w:rsidRPr="0015361F">
              <w:t>不てん補型</w:t>
            </w:r>
          </w:p>
        </w:tc>
        <w:tc>
          <w:tcPr>
            <w:tcW w:w="1120" w:type="dxa"/>
            <w:tcBorders>
              <w:top w:val="single" w:sz="8" w:space="0" w:color="auto"/>
              <w:left w:val="single" w:sz="8" w:space="0" w:color="auto"/>
            </w:tcBorders>
            <w:vAlign w:val="center"/>
          </w:tcPr>
          <w:p w14:paraId="6AF9BBA5" w14:textId="77777777" w:rsidR="00BD31EF" w:rsidRPr="0015361F" w:rsidRDefault="00BD31EF" w:rsidP="00D041BC">
            <w:pPr>
              <w:spacing w:line="240" w:lineRule="exact"/>
              <w:jc w:val="center"/>
            </w:pPr>
            <w:r w:rsidRPr="0015361F">
              <w:t>0.125</w:t>
            </w:r>
            <w:r w:rsidRPr="0015361F">
              <w:t>％</w:t>
            </w:r>
          </w:p>
        </w:tc>
        <w:tc>
          <w:tcPr>
            <w:tcW w:w="1008" w:type="dxa"/>
            <w:tcBorders>
              <w:top w:val="single" w:sz="8" w:space="0" w:color="auto"/>
            </w:tcBorders>
            <w:vAlign w:val="center"/>
          </w:tcPr>
          <w:p w14:paraId="09A0A4CD" w14:textId="77777777" w:rsidR="00BD31EF" w:rsidRPr="0015361F" w:rsidRDefault="00BD31EF" w:rsidP="00D041BC">
            <w:pPr>
              <w:spacing w:line="240" w:lineRule="exact"/>
              <w:jc w:val="center"/>
            </w:pPr>
            <w:r w:rsidRPr="0015361F">
              <w:t>0.155</w:t>
            </w:r>
            <w:r w:rsidRPr="0015361F">
              <w:t>％</w:t>
            </w:r>
          </w:p>
        </w:tc>
        <w:tc>
          <w:tcPr>
            <w:tcW w:w="1008" w:type="dxa"/>
            <w:tcBorders>
              <w:top w:val="single" w:sz="8" w:space="0" w:color="auto"/>
            </w:tcBorders>
            <w:vAlign w:val="center"/>
          </w:tcPr>
          <w:p w14:paraId="72DF09B0" w14:textId="77777777" w:rsidR="00BD31EF" w:rsidRPr="0015361F" w:rsidRDefault="00BD31EF" w:rsidP="00D041BC">
            <w:pPr>
              <w:spacing w:line="240" w:lineRule="exact"/>
              <w:jc w:val="center"/>
            </w:pPr>
            <w:r w:rsidRPr="0015361F">
              <w:t>0.185</w:t>
            </w:r>
            <w:r w:rsidRPr="0015361F">
              <w:t>％</w:t>
            </w:r>
          </w:p>
        </w:tc>
        <w:tc>
          <w:tcPr>
            <w:tcW w:w="1008" w:type="dxa"/>
            <w:tcBorders>
              <w:top w:val="single" w:sz="8" w:space="0" w:color="auto"/>
            </w:tcBorders>
            <w:vAlign w:val="center"/>
          </w:tcPr>
          <w:p w14:paraId="71838E22" w14:textId="77777777" w:rsidR="00BD31EF" w:rsidRPr="0015361F" w:rsidRDefault="00BD31EF" w:rsidP="00D041BC">
            <w:pPr>
              <w:spacing w:line="240" w:lineRule="exact"/>
              <w:jc w:val="center"/>
            </w:pPr>
            <w:r w:rsidRPr="0015361F">
              <w:t>0.215</w:t>
            </w:r>
            <w:r w:rsidRPr="0015361F">
              <w:t>％</w:t>
            </w:r>
          </w:p>
        </w:tc>
        <w:tc>
          <w:tcPr>
            <w:tcW w:w="1008" w:type="dxa"/>
            <w:tcBorders>
              <w:top w:val="single" w:sz="8" w:space="0" w:color="auto"/>
            </w:tcBorders>
            <w:vAlign w:val="center"/>
          </w:tcPr>
          <w:p w14:paraId="5EF0AF74" w14:textId="77777777" w:rsidR="00BD31EF" w:rsidRPr="0015361F" w:rsidRDefault="00BD31EF" w:rsidP="00D041BC">
            <w:pPr>
              <w:spacing w:line="240" w:lineRule="exact"/>
              <w:jc w:val="center"/>
            </w:pPr>
            <w:r w:rsidRPr="0015361F">
              <w:t>0.260</w:t>
            </w:r>
            <w:r w:rsidRPr="0015361F">
              <w:t>％</w:t>
            </w:r>
          </w:p>
        </w:tc>
        <w:tc>
          <w:tcPr>
            <w:tcW w:w="1008" w:type="dxa"/>
            <w:tcBorders>
              <w:top w:val="single" w:sz="8" w:space="0" w:color="auto"/>
            </w:tcBorders>
            <w:vAlign w:val="center"/>
          </w:tcPr>
          <w:p w14:paraId="5287CDC8" w14:textId="77777777" w:rsidR="00BD31EF" w:rsidRPr="0015361F" w:rsidRDefault="00BD31EF" w:rsidP="00D041BC">
            <w:pPr>
              <w:spacing w:line="240" w:lineRule="exact"/>
              <w:jc w:val="center"/>
            </w:pPr>
            <w:r w:rsidRPr="0015361F">
              <w:t>0.301</w:t>
            </w:r>
            <w:r w:rsidRPr="0015361F">
              <w:t>％</w:t>
            </w:r>
          </w:p>
        </w:tc>
        <w:tc>
          <w:tcPr>
            <w:tcW w:w="1008" w:type="dxa"/>
            <w:tcBorders>
              <w:top w:val="single" w:sz="8" w:space="0" w:color="auto"/>
            </w:tcBorders>
            <w:vAlign w:val="center"/>
          </w:tcPr>
          <w:p w14:paraId="3EEE46ED" w14:textId="77777777" w:rsidR="00BD31EF" w:rsidRPr="0015361F" w:rsidRDefault="00BD31EF" w:rsidP="00D041BC">
            <w:pPr>
              <w:spacing w:line="240" w:lineRule="exact"/>
              <w:jc w:val="center"/>
            </w:pPr>
            <w:r w:rsidRPr="0015361F">
              <w:t>0.340</w:t>
            </w:r>
            <w:r w:rsidRPr="0015361F">
              <w:t>％</w:t>
            </w:r>
          </w:p>
        </w:tc>
        <w:tc>
          <w:tcPr>
            <w:tcW w:w="1008" w:type="dxa"/>
            <w:tcBorders>
              <w:top w:val="single" w:sz="8" w:space="0" w:color="auto"/>
              <w:right w:val="single" w:sz="8" w:space="0" w:color="auto"/>
            </w:tcBorders>
            <w:vAlign w:val="center"/>
          </w:tcPr>
          <w:p w14:paraId="5623C0B2" w14:textId="77777777" w:rsidR="00BD31EF" w:rsidRPr="0015361F" w:rsidRDefault="00BD31EF" w:rsidP="00D041BC">
            <w:pPr>
              <w:spacing w:line="240" w:lineRule="exact"/>
              <w:jc w:val="center"/>
            </w:pPr>
            <w:r w:rsidRPr="0015361F">
              <w:t>0.441</w:t>
            </w:r>
            <w:r w:rsidRPr="0015361F">
              <w:t>％</w:t>
            </w:r>
          </w:p>
        </w:tc>
      </w:tr>
    </w:tbl>
    <w:p w14:paraId="204DD0B7" w14:textId="77777777" w:rsidR="00BD31EF" w:rsidRPr="0015361F" w:rsidRDefault="00BD31EF" w:rsidP="00031C5D">
      <w:pPr>
        <w:rPr>
          <w:szCs w:val="21"/>
        </w:rPr>
      </w:pPr>
    </w:p>
    <w:sectPr w:rsidR="00BD31EF" w:rsidRPr="0015361F" w:rsidSect="001C32EA">
      <w:footerReference w:type="even" r:id="rId18"/>
      <w:footerReference w:type="default" r:id="rId19"/>
      <w:pgSz w:w="11906" w:h="16838" w:code="9"/>
      <w:pgMar w:top="1134" w:right="1247" w:bottom="851" w:left="1344" w:header="851" w:footer="454" w:gutter="0"/>
      <w:pgNumType w:fmt="numberInDash"/>
      <w:cols w:space="425"/>
      <w:docGrid w:type="linesAndChars" w:linePitch="36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7C38" w14:textId="77777777" w:rsidR="003449A0" w:rsidRDefault="003449A0">
      <w:r>
        <w:separator/>
      </w:r>
    </w:p>
  </w:endnote>
  <w:endnote w:type="continuationSeparator" w:id="0">
    <w:p w14:paraId="1298B130" w14:textId="77777777" w:rsidR="003449A0" w:rsidRDefault="0034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3770" w14:textId="77777777" w:rsidR="0015361F" w:rsidRDefault="0015361F"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CCAE29" w14:textId="77777777" w:rsidR="0015361F" w:rsidRDefault="0015361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BA99" w14:textId="77777777" w:rsidR="0015361F" w:rsidRDefault="0015361F" w:rsidP="009B707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96625">
      <w:rPr>
        <w:rStyle w:val="a7"/>
        <w:noProof/>
      </w:rPr>
      <w:t>- 1 -</w:t>
    </w:r>
    <w:r>
      <w:rPr>
        <w:rStyle w:val="a7"/>
      </w:rPr>
      <w:fldChar w:fldCharType="end"/>
    </w:r>
  </w:p>
  <w:p w14:paraId="69B05440" w14:textId="77777777" w:rsidR="0015361F" w:rsidRDefault="001536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F772" w14:textId="77777777" w:rsidR="003449A0" w:rsidRDefault="003449A0">
      <w:r>
        <w:separator/>
      </w:r>
    </w:p>
  </w:footnote>
  <w:footnote w:type="continuationSeparator" w:id="0">
    <w:p w14:paraId="2073650F" w14:textId="77777777" w:rsidR="003449A0" w:rsidRDefault="00344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0D5C"/>
    <w:multiLevelType w:val="hybridMultilevel"/>
    <w:tmpl w:val="D720896A"/>
    <w:lvl w:ilvl="0" w:tplc="41C6D094">
      <w:start w:val="1"/>
      <w:numFmt w:val="decimalEnclosedCircle"/>
      <w:lvlText w:val="%1"/>
      <w:lvlJc w:val="left"/>
      <w:pPr>
        <w:tabs>
          <w:tab w:val="num" w:pos="1385"/>
        </w:tabs>
        <w:ind w:left="1385" w:hanging="465"/>
      </w:pPr>
      <w:rPr>
        <w:rFonts w:ascii="ＭＳ 明朝" w:eastAsia="ＭＳ 明朝" w:hAnsi="ＭＳ 明朝" w:hint="default"/>
      </w:rPr>
    </w:lvl>
    <w:lvl w:ilvl="1" w:tplc="04090017" w:tentative="1">
      <w:start w:val="1"/>
      <w:numFmt w:val="aiueoFullWidth"/>
      <w:lvlText w:val="(%2)"/>
      <w:lvlJc w:val="left"/>
      <w:pPr>
        <w:tabs>
          <w:tab w:val="num" w:pos="1760"/>
        </w:tabs>
        <w:ind w:left="1760" w:hanging="420"/>
      </w:pPr>
    </w:lvl>
    <w:lvl w:ilvl="2" w:tplc="04090011" w:tentative="1">
      <w:start w:val="1"/>
      <w:numFmt w:val="decimalEnclosedCircle"/>
      <w:lvlText w:val="%3"/>
      <w:lvlJc w:val="left"/>
      <w:pPr>
        <w:tabs>
          <w:tab w:val="num" w:pos="2180"/>
        </w:tabs>
        <w:ind w:left="2180" w:hanging="420"/>
      </w:pPr>
    </w:lvl>
    <w:lvl w:ilvl="3" w:tplc="0409000F" w:tentative="1">
      <w:start w:val="1"/>
      <w:numFmt w:val="decimal"/>
      <w:lvlText w:val="%4."/>
      <w:lvlJc w:val="left"/>
      <w:pPr>
        <w:tabs>
          <w:tab w:val="num" w:pos="2600"/>
        </w:tabs>
        <w:ind w:left="2600" w:hanging="420"/>
      </w:pPr>
    </w:lvl>
    <w:lvl w:ilvl="4" w:tplc="04090017" w:tentative="1">
      <w:start w:val="1"/>
      <w:numFmt w:val="aiueoFullWidth"/>
      <w:lvlText w:val="(%5)"/>
      <w:lvlJc w:val="left"/>
      <w:pPr>
        <w:tabs>
          <w:tab w:val="num" w:pos="3020"/>
        </w:tabs>
        <w:ind w:left="3020" w:hanging="420"/>
      </w:pPr>
    </w:lvl>
    <w:lvl w:ilvl="5" w:tplc="04090011" w:tentative="1">
      <w:start w:val="1"/>
      <w:numFmt w:val="decimalEnclosedCircle"/>
      <w:lvlText w:val="%6"/>
      <w:lvlJc w:val="left"/>
      <w:pPr>
        <w:tabs>
          <w:tab w:val="num" w:pos="3440"/>
        </w:tabs>
        <w:ind w:left="3440" w:hanging="420"/>
      </w:pPr>
    </w:lvl>
    <w:lvl w:ilvl="6" w:tplc="0409000F" w:tentative="1">
      <w:start w:val="1"/>
      <w:numFmt w:val="decimal"/>
      <w:lvlText w:val="%7."/>
      <w:lvlJc w:val="left"/>
      <w:pPr>
        <w:tabs>
          <w:tab w:val="num" w:pos="3860"/>
        </w:tabs>
        <w:ind w:left="3860" w:hanging="420"/>
      </w:pPr>
    </w:lvl>
    <w:lvl w:ilvl="7" w:tplc="04090017" w:tentative="1">
      <w:start w:val="1"/>
      <w:numFmt w:val="aiueoFullWidth"/>
      <w:lvlText w:val="(%8)"/>
      <w:lvlJc w:val="left"/>
      <w:pPr>
        <w:tabs>
          <w:tab w:val="num" w:pos="4280"/>
        </w:tabs>
        <w:ind w:left="4280" w:hanging="420"/>
      </w:pPr>
    </w:lvl>
    <w:lvl w:ilvl="8" w:tplc="04090011" w:tentative="1">
      <w:start w:val="1"/>
      <w:numFmt w:val="decimalEnclosedCircle"/>
      <w:lvlText w:val="%9"/>
      <w:lvlJc w:val="left"/>
      <w:pPr>
        <w:tabs>
          <w:tab w:val="num" w:pos="4700"/>
        </w:tabs>
        <w:ind w:left="4700" w:hanging="420"/>
      </w:pPr>
    </w:lvl>
  </w:abstractNum>
  <w:abstractNum w:abstractNumId="1" w15:restartNumberingAfterBreak="0">
    <w:nsid w:val="1CA21D59"/>
    <w:multiLevelType w:val="hybridMultilevel"/>
    <w:tmpl w:val="9564911C"/>
    <w:lvl w:ilvl="0" w:tplc="750CB134">
      <w:start w:val="1"/>
      <w:numFmt w:val="decimal"/>
      <w:lvlText w:val="(%1)"/>
      <w:lvlJc w:val="left"/>
      <w:pPr>
        <w:tabs>
          <w:tab w:val="num" w:pos="565"/>
        </w:tabs>
        <w:ind w:left="565" w:hanging="405"/>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 w15:restartNumberingAfterBreak="0">
    <w:nsid w:val="272E4F96"/>
    <w:multiLevelType w:val="hybridMultilevel"/>
    <w:tmpl w:val="8CA4D850"/>
    <w:lvl w:ilvl="0" w:tplc="B1188D20">
      <w:start w:val="1"/>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9961F29"/>
    <w:multiLevelType w:val="hybridMultilevel"/>
    <w:tmpl w:val="1D883264"/>
    <w:lvl w:ilvl="0" w:tplc="FDE60348">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4" w15:restartNumberingAfterBreak="0">
    <w:nsid w:val="2BE70648"/>
    <w:multiLevelType w:val="hybridMultilevel"/>
    <w:tmpl w:val="C93CBF28"/>
    <w:lvl w:ilvl="0" w:tplc="09C66472">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5" w15:restartNumberingAfterBreak="0">
    <w:nsid w:val="43026E0F"/>
    <w:multiLevelType w:val="hybridMultilevel"/>
    <w:tmpl w:val="8048D744"/>
    <w:lvl w:ilvl="0" w:tplc="173A64C6">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6" w15:restartNumberingAfterBreak="0">
    <w:nsid w:val="4A7520BE"/>
    <w:multiLevelType w:val="hybridMultilevel"/>
    <w:tmpl w:val="6CD0E140"/>
    <w:lvl w:ilvl="0" w:tplc="8DA4508C">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7" w15:restartNumberingAfterBreak="0">
    <w:nsid w:val="634D5C84"/>
    <w:multiLevelType w:val="hybridMultilevel"/>
    <w:tmpl w:val="E1F05766"/>
    <w:lvl w:ilvl="0" w:tplc="8614147A">
      <w:start w:val="1"/>
      <w:numFmt w:val="decimalEnclosedCircle"/>
      <w:lvlText w:val="%1"/>
      <w:lvlJc w:val="left"/>
      <w:pPr>
        <w:tabs>
          <w:tab w:val="num" w:pos="808"/>
        </w:tabs>
        <w:ind w:left="808" w:hanging="36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num w:numId="1" w16cid:durableId="1889609998">
    <w:abstractNumId w:val="5"/>
  </w:num>
  <w:num w:numId="2" w16cid:durableId="733545389">
    <w:abstractNumId w:val="0"/>
  </w:num>
  <w:num w:numId="3" w16cid:durableId="575290111">
    <w:abstractNumId w:val="2"/>
  </w:num>
  <w:num w:numId="4" w16cid:durableId="2046638821">
    <w:abstractNumId w:val="1"/>
  </w:num>
  <w:num w:numId="5" w16cid:durableId="603877015">
    <w:abstractNumId w:val="7"/>
  </w:num>
  <w:num w:numId="6" w16cid:durableId="1829710634">
    <w:abstractNumId w:val="3"/>
  </w:num>
  <w:num w:numId="7" w16cid:durableId="482700839">
    <w:abstractNumId w:val="6"/>
  </w:num>
  <w:num w:numId="8" w16cid:durableId="278151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2ED"/>
    <w:rsid w:val="00007AA4"/>
    <w:rsid w:val="00017AB9"/>
    <w:rsid w:val="0002717E"/>
    <w:rsid w:val="00031C5D"/>
    <w:rsid w:val="0004009E"/>
    <w:rsid w:val="0004737A"/>
    <w:rsid w:val="00053EB7"/>
    <w:rsid w:val="000541CD"/>
    <w:rsid w:val="00056927"/>
    <w:rsid w:val="00064383"/>
    <w:rsid w:val="00066E79"/>
    <w:rsid w:val="000746CD"/>
    <w:rsid w:val="000A1EC0"/>
    <w:rsid w:val="000B1EDF"/>
    <w:rsid w:val="000B57D4"/>
    <w:rsid w:val="000C6460"/>
    <w:rsid w:val="000D131C"/>
    <w:rsid w:val="000D4D22"/>
    <w:rsid w:val="000E27C2"/>
    <w:rsid w:val="000F594D"/>
    <w:rsid w:val="00100081"/>
    <w:rsid w:val="001020C9"/>
    <w:rsid w:val="00117FB4"/>
    <w:rsid w:val="00125AEC"/>
    <w:rsid w:val="00133424"/>
    <w:rsid w:val="0014003B"/>
    <w:rsid w:val="0015361F"/>
    <w:rsid w:val="0016223B"/>
    <w:rsid w:val="00163D07"/>
    <w:rsid w:val="00167573"/>
    <w:rsid w:val="00173418"/>
    <w:rsid w:val="001743E2"/>
    <w:rsid w:val="00182BB6"/>
    <w:rsid w:val="00196625"/>
    <w:rsid w:val="00197C32"/>
    <w:rsid w:val="001A0227"/>
    <w:rsid w:val="001A062E"/>
    <w:rsid w:val="001A0FF8"/>
    <w:rsid w:val="001B7D5C"/>
    <w:rsid w:val="001C32EA"/>
    <w:rsid w:val="001C6B32"/>
    <w:rsid w:val="001D2A2D"/>
    <w:rsid w:val="001E14FC"/>
    <w:rsid w:val="001E2662"/>
    <w:rsid w:val="001E45DA"/>
    <w:rsid w:val="001E7C3F"/>
    <w:rsid w:val="001F3F53"/>
    <w:rsid w:val="002079CB"/>
    <w:rsid w:val="002330A6"/>
    <w:rsid w:val="00240945"/>
    <w:rsid w:val="00247FBD"/>
    <w:rsid w:val="00252433"/>
    <w:rsid w:val="00276962"/>
    <w:rsid w:val="00281ABB"/>
    <w:rsid w:val="0029456C"/>
    <w:rsid w:val="002A309F"/>
    <w:rsid w:val="002B5C21"/>
    <w:rsid w:val="002B72ED"/>
    <w:rsid w:val="002C1E96"/>
    <w:rsid w:val="002D1E3A"/>
    <w:rsid w:val="002D47FF"/>
    <w:rsid w:val="002D5211"/>
    <w:rsid w:val="002D7869"/>
    <w:rsid w:val="002F01F2"/>
    <w:rsid w:val="002F6364"/>
    <w:rsid w:val="00303FEE"/>
    <w:rsid w:val="00304CF4"/>
    <w:rsid w:val="00310F2E"/>
    <w:rsid w:val="00316399"/>
    <w:rsid w:val="00321488"/>
    <w:rsid w:val="0032430C"/>
    <w:rsid w:val="00326436"/>
    <w:rsid w:val="00336956"/>
    <w:rsid w:val="00341A7C"/>
    <w:rsid w:val="003449A0"/>
    <w:rsid w:val="003606F6"/>
    <w:rsid w:val="003669A7"/>
    <w:rsid w:val="003827CA"/>
    <w:rsid w:val="003A5479"/>
    <w:rsid w:val="003A64C1"/>
    <w:rsid w:val="003B5090"/>
    <w:rsid w:val="003C48FB"/>
    <w:rsid w:val="003C7F95"/>
    <w:rsid w:val="003D1D38"/>
    <w:rsid w:val="003D6554"/>
    <w:rsid w:val="003D7D09"/>
    <w:rsid w:val="0040603A"/>
    <w:rsid w:val="00413ADE"/>
    <w:rsid w:val="00422F1F"/>
    <w:rsid w:val="00443BD5"/>
    <w:rsid w:val="00445834"/>
    <w:rsid w:val="0044712F"/>
    <w:rsid w:val="00451357"/>
    <w:rsid w:val="00451984"/>
    <w:rsid w:val="004520D6"/>
    <w:rsid w:val="00492099"/>
    <w:rsid w:val="004B7ECD"/>
    <w:rsid w:val="004C1925"/>
    <w:rsid w:val="004D0D79"/>
    <w:rsid w:val="004E42D5"/>
    <w:rsid w:val="004F2E8A"/>
    <w:rsid w:val="005025C4"/>
    <w:rsid w:val="0050444B"/>
    <w:rsid w:val="00512209"/>
    <w:rsid w:val="005122D7"/>
    <w:rsid w:val="00514806"/>
    <w:rsid w:val="00520B71"/>
    <w:rsid w:val="00520E6F"/>
    <w:rsid w:val="005278E0"/>
    <w:rsid w:val="00533C03"/>
    <w:rsid w:val="00535A04"/>
    <w:rsid w:val="00545B49"/>
    <w:rsid w:val="00554B55"/>
    <w:rsid w:val="0055794B"/>
    <w:rsid w:val="00581031"/>
    <w:rsid w:val="00584691"/>
    <w:rsid w:val="005967B6"/>
    <w:rsid w:val="005B037D"/>
    <w:rsid w:val="005B7449"/>
    <w:rsid w:val="005D09F3"/>
    <w:rsid w:val="005F416F"/>
    <w:rsid w:val="0060220A"/>
    <w:rsid w:val="006155BF"/>
    <w:rsid w:val="00620C58"/>
    <w:rsid w:val="00620E76"/>
    <w:rsid w:val="006219BE"/>
    <w:rsid w:val="00635875"/>
    <w:rsid w:val="006461D3"/>
    <w:rsid w:val="006503F0"/>
    <w:rsid w:val="0066339F"/>
    <w:rsid w:val="0066515E"/>
    <w:rsid w:val="006759D0"/>
    <w:rsid w:val="006774DA"/>
    <w:rsid w:val="00684365"/>
    <w:rsid w:val="006B25C3"/>
    <w:rsid w:val="006C7CFB"/>
    <w:rsid w:val="006D03DE"/>
    <w:rsid w:val="006D6142"/>
    <w:rsid w:val="006F25F3"/>
    <w:rsid w:val="006F55A7"/>
    <w:rsid w:val="00703705"/>
    <w:rsid w:val="0074124C"/>
    <w:rsid w:val="00751030"/>
    <w:rsid w:val="00760700"/>
    <w:rsid w:val="00774386"/>
    <w:rsid w:val="00794599"/>
    <w:rsid w:val="007A2F80"/>
    <w:rsid w:val="007A5E6F"/>
    <w:rsid w:val="007B15F7"/>
    <w:rsid w:val="007C0083"/>
    <w:rsid w:val="007C08CA"/>
    <w:rsid w:val="007C5E21"/>
    <w:rsid w:val="007C5EB7"/>
    <w:rsid w:val="008073A9"/>
    <w:rsid w:val="00807C57"/>
    <w:rsid w:val="00817ADA"/>
    <w:rsid w:val="008347F0"/>
    <w:rsid w:val="00834F6A"/>
    <w:rsid w:val="0083747B"/>
    <w:rsid w:val="0084617B"/>
    <w:rsid w:val="00854133"/>
    <w:rsid w:val="00864C15"/>
    <w:rsid w:val="00866C99"/>
    <w:rsid w:val="00877614"/>
    <w:rsid w:val="00896778"/>
    <w:rsid w:val="008A6218"/>
    <w:rsid w:val="008B23E0"/>
    <w:rsid w:val="008E2384"/>
    <w:rsid w:val="008E2A46"/>
    <w:rsid w:val="008E2E77"/>
    <w:rsid w:val="008F1B9D"/>
    <w:rsid w:val="00904BAE"/>
    <w:rsid w:val="0091074A"/>
    <w:rsid w:val="00912116"/>
    <w:rsid w:val="00912D9D"/>
    <w:rsid w:val="00924911"/>
    <w:rsid w:val="0092674B"/>
    <w:rsid w:val="00926896"/>
    <w:rsid w:val="00931441"/>
    <w:rsid w:val="00936BF3"/>
    <w:rsid w:val="0095508E"/>
    <w:rsid w:val="00960441"/>
    <w:rsid w:val="00963AEE"/>
    <w:rsid w:val="009834CE"/>
    <w:rsid w:val="009B7071"/>
    <w:rsid w:val="009C0375"/>
    <w:rsid w:val="009C0838"/>
    <w:rsid w:val="009C08D5"/>
    <w:rsid w:val="009C73B1"/>
    <w:rsid w:val="009D5ED5"/>
    <w:rsid w:val="009E28C3"/>
    <w:rsid w:val="009F346A"/>
    <w:rsid w:val="009F3934"/>
    <w:rsid w:val="00A05F38"/>
    <w:rsid w:val="00A07E0C"/>
    <w:rsid w:val="00A14A40"/>
    <w:rsid w:val="00A26495"/>
    <w:rsid w:val="00A35F08"/>
    <w:rsid w:val="00A51079"/>
    <w:rsid w:val="00A548A9"/>
    <w:rsid w:val="00A64BC7"/>
    <w:rsid w:val="00A960E3"/>
    <w:rsid w:val="00AA2845"/>
    <w:rsid w:val="00AA3F76"/>
    <w:rsid w:val="00AB5D4C"/>
    <w:rsid w:val="00AB6E6C"/>
    <w:rsid w:val="00AC69ED"/>
    <w:rsid w:val="00AD3ED0"/>
    <w:rsid w:val="00AE247D"/>
    <w:rsid w:val="00B234F2"/>
    <w:rsid w:val="00B27B9D"/>
    <w:rsid w:val="00B356E9"/>
    <w:rsid w:val="00B378DC"/>
    <w:rsid w:val="00B40618"/>
    <w:rsid w:val="00B44090"/>
    <w:rsid w:val="00B46953"/>
    <w:rsid w:val="00B519C4"/>
    <w:rsid w:val="00B623F5"/>
    <w:rsid w:val="00B8309E"/>
    <w:rsid w:val="00B839C3"/>
    <w:rsid w:val="00B85760"/>
    <w:rsid w:val="00B965B9"/>
    <w:rsid w:val="00BA0F51"/>
    <w:rsid w:val="00BC6DED"/>
    <w:rsid w:val="00BD31EF"/>
    <w:rsid w:val="00BD6F58"/>
    <w:rsid w:val="00BE6817"/>
    <w:rsid w:val="00C03028"/>
    <w:rsid w:val="00C1579F"/>
    <w:rsid w:val="00C17286"/>
    <w:rsid w:val="00C32CFA"/>
    <w:rsid w:val="00C37BB1"/>
    <w:rsid w:val="00C6500B"/>
    <w:rsid w:val="00C65700"/>
    <w:rsid w:val="00C72CFA"/>
    <w:rsid w:val="00C776F7"/>
    <w:rsid w:val="00C77FA0"/>
    <w:rsid w:val="00C90602"/>
    <w:rsid w:val="00C90708"/>
    <w:rsid w:val="00C94883"/>
    <w:rsid w:val="00C953A2"/>
    <w:rsid w:val="00CB2FEF"/>
    <w:rsid w:val="00CB3527"/>
    <w:rsid w:val="00CB7135"/>
    <w:rsid w:val="00CC46F2"/>
    <w:rsid w:val="00CC4851"/>
    <w:rsid w:val="00CD4EC4"/>
    <w:rsid w:val="00CF2BAF"/>
    <w:rsid w:val="00CF635B"/>
    <w:rsid w:val="00D041BC"/>
    <w:rsid w:val="00D05411"/>
    <w:rsid w:val="00D13BE4"/>
    <w:rsid w:val="00D16AEA"/>
    <w:rsid w:val="00D16F51"/>
    <w:rsid w:val="00D25B4E"/>
    <w:rsid w:val="00D25C7A"/>
    <w:rsid w:val="00D27F7B"/>
    <w:rsid w:val="00D3021B"/>
    <w:rsid w:val="00D338A1"/>
    <w:rsid w:val="00D45045"/>
    <w:rsid w:val="00D50F4F"/>
    <w:rsid w:val="00D51366"/>
    <w:rsid w:val="00D52097"/>
    <w:rsid w:val="00D60BD6"/>
    <w:rsid w:val="00D66A7F"/>
    <w:rsid w:val="00D91F3B"/>
    <w:rsid w:val="00D9771A"/>
    <w:rsid w:val="00DA4CA9"/>
    <w:rsid w:val="00DA4FC8"/>
    <w:rsid w:val="00DA6B5C"/>
    <w:rsid w:val="00DB377F"/>
    <w:rsid w:val="00DB4AC5"/>
    <w:rsid w:val="00DF1A27"/>
    <w:rsid w:val="00DF2E39"/>
    <w:rsid w:val="00DF518E"/>
    <w:rsid w:val="00E140B1"/>
    <w:rsid w:val="00E15FAB"/>
    <w:rsid w:val="00E16274"/>
    <w:rsid w:val="00E25273"/>
    <w:rsid w:val="00E26656"/>
    <w:rsid w:val="00E33718"/>
    <w:rsid w:val="00E36B43"/>
    <w:rsid w:val="00E3710D"/>
    <w:rsid w:val="00E43134"/>
    <w:rsid w:val="00E45EDF"/>
    <w:rsid w:val="00E84197"/>
    <w:rsid w:val="00E8654C"/>
    <w:rsid w:val="00E8777D"/>
    <w:rsid w:val="00EA2681"/>
    <w:rsid w:val="00EA4618"/>
    <w:rsid w:val="00EB338F"/>
    <w:rsid w:val="00EB5D08"/>
    <w:rsid w:val="00EC1739"/>
    <w:rsid w:val="00EC4359"/>
    <w:rsid w:val="00EE1A0D"/>
    <w:rsid w:val="00EE6B5C"/>
    <w:rsid w:val="00EF1716"/>
    <w:rsid w:val="00F0674A"/>
    <w:rsid w:val="00F14A8E"/>
    <w:rsid w:val="00F227DD"/>
    <w:rsid w:val="00F258EF"/>
    <w:rsid w:val="00F3653C"/>
    <w:rsid w:val="00F52A18"/>
    <w:rsid w:val="00F66A5F"/>
    <w:rsid w:val="00F7042D"/>
    <w:rsid w:val="00F7115A"/>
    <w:rsid w:val="00F74BAC"/>
    <w:rsid w:val="00F948DC"/>
    <w:rsid w:val="00FC0F41"/>
    <w:rsid w:val="00FC1BF9"/>
    <w:rsid w:val="00FC3DC6"/>
    <w:rsid w:val="00FD543A"/>
    <w:rsid w:val="00FE23F9"/>
    <w:rsid w:val="00FE3E4B"/>
    <w:rsid w:val="00FE626F"/>
    <w:rsid w:val="00FE658B"/>
    <w:rsid w:val="00FE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6DB769"/>
  <w15:chartTrackingRefBased/>
  <w15:docId w15:val="{FF11C7C4-D473-496E-95B8-8596E943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F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7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B72ED"/>
    <w:pPr>
      <w:autoSpaceDE w:val="0"/>
      <w:autoSpaceDN w:val="0"/>
      <w:adjustRightInd w:val="0"/>
      <w:ind w:left="480" w:hanging="480"/>
      <w:jc w:val="left"/>
    </w:pPr>
    <w:rPr>
      <w:rFonts w:ascii="ＭＳ 明朝" w:hAnsi="Times New Roman"/>
      <w:color w:val="000000"/>
      <w:kern w:val="0"/>
      <w:sz w:val="22"/>
    </w:rPr>
  </w:style>
  <w:style w:type="paragraph" w:styleId="2">
    <w:name w:val="Body Text Indent 2"/>
    <w:basedOn w:val="a"/>
    <w:rsid w:val="002B72ED"/>
    <w:pPr>
      <w:autoSpaceDE w:val="0"/>
      <w:autoSpaceDN w:val="0"/>
      <w:adjustRightInd w:val="0"/>
      <w:ind w:left="240" w:hanging="240"/>
      <w:jc w:val="left"/>
    </w:pPr>
    <w:rPr>
      <w:rFonts w:ascii="ＭＳ 明朝" w:hAnsi="Times New Roman"/>
      <w:color w:val="000000"/>
      <w:kern w:val="0"/>
      <w:sz w:val="22"/>
    </w:rPr>
  </w:style>
  <w:style w:type="paragraph" w:styleId="a5">
    <w:name w:val="header"/>
    <w:basedOn w:val="a"/>
    <w:rsid w:val="002B72ED"/>
    <w:pPr>
      <w:tabs>
        <w:tab w:val="center" w:pos="4252"/>
        <w:tab w:val="right" w:pos="8504"/>
      </w:tabs>
      <w:snapToGrid w:val="0"/>
    </w:pPr>
  </w:style>
  <w:style w:type="paragraph" w:styleId="a6">
    <w:name w:val="footer"/>
    <w:basedOn w:val="a"/>
    <w:rsid w:val="002B72ED"/>
    <w:pPr>
      <w:tabs>
        <w:tab w:val="center" w:pos="4252"/>
        <w:tab w:val="right" w:pos="8504"/>
      </w:tabs>
      <w:snapToGrid w:val="0"/>
    </w:pPr>
  </w:style>
  <w:style w:type="character" w:styleId="a7">
    <w:name w:val="page number"/>
    <w:basedOn w:val="a0"/>
    <w:rsid w:val="002B72ED"/>
  </w:style>
  <w:style w:type="paragraph" w:styleId="a8">
    <w:name w:val="Balloon Text"/>
    <w:basedOn w:val="a"/>
    <w:semiHidden/>
    <w:rsid w:val="002B72ED"/>
    <w:rPr>
      <w:rFonts w:ascii="Arial" w:eastAsia="ＭＳ ゴシック" w:hAnsi="Arial"/>
      <w:sz w:val="18"/>
      <w:szCs w:val="18"/>
    </w:rPr>
  </w:style>
  <w:style w:type="paragraph" w:styleId="3">
    <w:name w:val="Body Text Indent 3"/>
    <w:basedOn w:val="a"/>
    <w:rsid w:val="002B72ED"/>
    <w:pPr>
      <w:ind w:leftChars="400" w:left="851"/>
    </w:pPr>
    <w:rPr>
      <w:sz w:val="16"/>
      <w:szCs w:val="16"/>
    </w:rPr>
  </w:style>
  <w:style w:type="paragraph" w:styleId="a9">
    <w:name w:val="Body Text"/>
    <w:basedOn w:val="a"/>
    <w:rsid w:val="002B72ED"/>
    <w:pPr>
      <w:autoSpaceDE w:val="0"/>
      <w:autoSpaceDN w:val="0"/>
      <w:adjustRightInd w:val="0"/>
      <w:jc w:val="left"/>
      <w:textAlignment w:val="baseline"/>
    </w:pPr>
    <w:rPr>
      <w:rFonts w:ascii="ＭＳ 明朝" w:hAnsi="Times New Roman"/>
      <w:color w:val="000000"/>
      <w:kern w:val="0"/>
      <w:sz w:val="22"/>
    </w:rPr>
  </w:style>
  <w:style w:type="paragraph" w:customStyle="1" w:styleId="21">
    <w:name w:val="本文 21"/>
    <w:basedOn w:val="a"/>
    <w:rsid w:val="002B72ED"/>
    <w:pPr>
      <w:autoSpaceDE w:val="0"/>
      <w:autoSpaceDN w:val="0"/>
      <w:adjustRightInd w:val="0"/>
      <w:jc w:val="right"/>
      <w:textAlignment w:val="baseline"/>
    </w:pPr>
    <w:rPr>
      <w:rFonts w:ascii="ＭＳ 明朝" w:hAnsi="Times New Roman"/>
      <w:color w:val="000000"/>
      <w:kern w:val="0"/>
      <w:sz w:val="22"/>
    </w:rPr>
  </w:style>
  <w:style w:type="paragraph" w:customStyle="1" w:styleId="210">
    <w:name w:val="本文インデント 21"/>
    <w:basedOn w:val="a"/>
    <w:rsid w:val="002B72ED"/>
    <w:pPr>
      <w:autoSpaceDE w:val="0"/>
      <w:autoSpaceDN w:val="0"/>
      <w:adjustRightInd w:val="0"/>
      <w:ind w:left="1442" w:hanging="238"/>
      <w:jc w:val="left"/>
      <w:textAlignment w:val="baseline"/>
    </w:pPr>
    <w:rPr>
      <w:rFonts w:ascii="ＭＳ 明朝" w:hAnsi="Times New Roman"/>
      <w:color w:val="000000"/>
      <w:kern w:val="0"/>
      <w:sz w:val="22"/>
    </w:rPr>
  </w:style>
  <w:style w:type="paragraph" w:customStyle="1" w:styleId="31">
    <w:name w:val="本文インデント 31"/>
    <w:basedOn w:val="a"/>
    <w:rsid w:val="002B72ED"/>
    <w:pPr>
      <w:autoSpaceDE w:val="0"/>
      <w:autoSpaceDN w:val="0"/>
      <w:adjustRightInd w:val="0"/>
      <w:spacing w:line="348" w:lineRule="atLeast"/>
      <w:ind w:left="712" w:hanging="712"/>
      <w:jc w:val="left"/>
      <w:textAlignment w:val="baseline"/>
    </w:pPr>
    <w:rPr>
      <w:rFonts w:ascii="ＭＳ 明朝" w:hAnsi="Times New Roman"/>
      <w:color w:val="000000"/>
      <w:kern w:val="0"/>
      <w:sz w:val="22"/>
    </w:rPr>
  </w:style>
  <w:style w:type="paragraph" w:customStyle="1" w:styleId="1">
    <w:name w:val="見出しマップ1"/>
    <w:basedOn w:val="a"/>
    <w:rsid w:val="002B72ED"/>
    <w:pPr>
      <w:shd w:val="clear" w:color="auto" w:fill="000080"/>
      <w:autoSpaceDE w:val="0"/>
      <w:autoSpaceDN w:val="0"/>
      <w:adjustRightInd w:val="0"/>
      <w:jc w:val="left"/>
      <w:textAlignment w:val="baseline"/>
    </w:pPr>
    <w:rPr>
      <w:rFonts w:ascii="Arial" w:eastAsia="ＭＳ ゴシック" w:hAnsi="Arial"/>
      <w:kern w:val="0"/>
      <w:sz w:val="22"/>
    </w:rPr>
  </w:style>
  <w:style w:type="character" w:styleId="aa">
    <w:name w:val="Hyperlink"/>
    <w:basedOn w:val="a0"/>
    <w:rsid w:val="002B72ED"/>
    <w:rPr>
      <w:color w:val="0000FF"/>
      <w:u w:val="single"/>
    </w:rPr>
  </w:style>
  <w:style w:type="paragraph" w:styleId="ab">
    <w:name w:val="Date"/>
    <w:basedOn w:val="a"/>
    <w:next w:val="a"/>
    <w:rsid w:val="002B72ED"/>
    <w:rPr>
      <w:rFonts w:eastAsia="ＭＳ Ｐゴシック"/>
      <w:sz w:val="22"/>
    </w:rPr>
  </w:style>
  <w:style w:type="paragraph" w:styleId="ac">
    <w:name w:val="annotation text"/>
    <w:basedOn w:val="a"/>
    <w:semiHidden/>
    <w:rsid w:val="002B72ED"/>
    <w:pPr>
      <w:autoSpaceDE w:val="0"/>
      <w:autoSpaceDN w:val="0"/>
      <w:adjustRightInd w:val="0"/>
      <w:jc w:val="left"/>
      <w:textAlignment w:val="baseline"/>
    </w:pPr>
    <w:rPr>
      <w:rFonts w:ascii="ＭＳ 明朝" w:hAnsi="Times New Roman"/>
      <w:kern w:val="0"/>
      <w:sz w:val="22"/>
    </w:rPr>
  </w:style>
  <w:style w:type="paragraph" w:styleId="ad">
    <w:name w:val="annotation subject"/>
    <w:basedOn w:val="ac"/>
    <w:next w:val="ac"/>
    <w:semiHidden/>
    <w:rsid w:val="002B72ED"/>
    <w:rPr>
      <w:b/>
      <w:bCs/>
    </w:rPr>
  </w:style>
  <w:style w:type="character" w:styleId="ae">
    <w:name w:val="annotation reference"/>
    <w:basedOn w:val="a0"/>
    <w:semiHidden/>
    <w:rsid w:val="002B72ED"/>
    <w:rPr>
      <w:sz w:val="18"/>
      <w:szCs w:val="18"/>
    </w:rPr>
  </w:style>
  <w:style w:type="paragraph" w:customStyle="1" w:styleId="Default">
    <w:name w:val="Default"/>
    <w:rsid w:val="0029456C"/>
    <w:pPr>
      <w:widowControl w:val="0"/>
      <w:autoSpaceDE w:val="0"/>
      <w:autoSpaceDN w:val="0"/>
      <w:adjustRightInd w:val="0"/>
    </w:pPr>
    <w:rPr>
      <w:rFonts w:ascii="Arial" w:hAnsi="Arial" w:cs="Arial"/>
      <w:color w:val="000000"/>
      <w:sz w:val="24"/>
      <w:szCs w:val="24"/>
    </w:rPr>
  </w:style>
  <w:style w:type="paragraph" w:customStyle="1" w:styleId="af">
    <w:name w:val="標準 + (記号と特殊文字) ＭＳ 明朝"/>
    <w:aliases w:val="太線の下線"/>
    <w:basedOn w:val="a"/>
    <w:rsid w:val="00451357"/>
    <w:rPr>
      <w:rFonts w:ascii="ＭＳ 明朝" w:hAnsi="ＭＳ 明朝"/>
      <w:sz w:val="22"/>
      <w:szCs w:val="22"/>
      <w:u w:val="thick"/>
    </w:rPr>
  </w:style>
  <w:style w:type="paragraph" w:customStyle="1" w:styleId="310">
    <w:name w:val="本文インデント 31"/>
    <w:basedOn w:val="a"/>
    <w:rsid w:val="00FE626F"/>
    <w:pPr>
      <w:autoSpaceDE w:val="0"/>
      <w:autoSpaceDN w:val="0"/>
      <w:adjustRightInd w:val="0"/>
      <w:spacing w:line="348" w:lineRule="atLeast"/>
      <w:ind w:left="712" w:hanging="712"/>
      <w:jc w:val="left"/>
      <w:textAlignment w:val="baseline"/>
    </w:pPr>
    <w:rPr>
      <w:rFonts w:ascii="ＭＳ 明朝" w:hAnsi="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A441E-397F-41E2-9FA7-A7A2DFB5F58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517F292E-20B9-4E1B-BA99-384494A75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D3725-872F-4C16-BCFF-9BB75856B7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6630</Words>
  <Characters>37794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貿易保険の保険料率等に関する規程</vt:lpstr>
    </vt:vector>
  </TitlesOfParts>
  <Company>日本貿易保険</Company>
  <LinksUpToDate>false</LinksUpToDate>
  <CharactersWithSpaces>44336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貿易保険の保険料率等に関する規程</dc:title>
  <dc:subject/>
  <dc:creator>日本貿易保険</dc:creator>
  <cp:keywords/>
  <dc:description/>
  <cp:lastModifiedBy>日本貿易保険</cp:lastModifiedBy>
  <cp:lastPrinted>2010-06-29T07:22:00Z</cp:lastPrinted>
  <dcterms:created xsi:type="dcterms:W3CDTF">2023-05-11T05:48:00Z</dcterms:created>
  <dcterms:modified xsi:type="dcterms:W3CDTF">2023-05-31T06:18:00Z</dcterms:modified>
</cp:coreProperties>
</file>