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2D89" w14:textId="5748DD54" w:rsidR="007323E7" w:rsidRPr="001F2223" w:rsidRDefault="007323E7">
      <w:pPr>
        <w:jc w:val="center"/>
        <w:rPr>
          <w:rFonts w:ascii="ＭＳ 明朝" w:eastAsia="ＭＳ 明朝" w:hAnsi="ＭＳ 明朝"/>
          <w:sz w:val="28"/>
          <w:szCs w:val="28"/>
        </w:rPr>
      </w:pPr>
      <w:r w:rsidRPr="001F2223">
        <w:rPr>
          <w:rFonts w:ascii="ＭＳ 明朝" w:eastAsia="ＭＳ 明朝" w:hAnsi="ＭＳ 明朝" w:hint="eastAsia"/>
          <w:color w:val="000000"/>
          <w:sz w:val="28"/>
          <w:szCs w:val="28"/>
        </w:rPr>
        <w:t>貿易一般保険包括保険（鉄道車両）特約書</w:t>
      </w:r>
    </w:p>
    <w:p w14:paraId="7588D5CE" w14:textId="77777777" w:rsidR="007323E7" w:rsidRPr="001F2223" w:rsidRDefault="007323E7">
      <w:pPr>
        <w:rPr>
          <w:rFonts w:ascii="ＭＳ 明朝" w:eastAsia="ＭＳ 明朝" w:hAnsi="ＭＳ 明朝"/>
          <w:szCs w:val="22"/>
        </w:rPr>
      </w:pPr>
    </w:p>
    <w:p w14:paraId="1D7F358D" w14:textId="77777777" w:rsidR="007323E7" w:rsidRPr="001F2223" w:rsidRDefault="007323E7">
      <w:pPr>
        <w:jc w:val="right"/>
        <w:rPr>
          <w:rFonts w:ascii="ＭＳ 明朝" w:eastAsia="ＭＳ 明朝" w:hAnsi="ＭＳ 明朝"/>
          <w:sz w:val="18"/>
          <w:szCs w:val="18"/>
        </w:rPr>
      </w:pPr>
      <w:r w:rsidRPr="001F2223">
        <w:rPr>
          <w:rFonts w:ascii="ＭＳ 明朝" w:eastAsia="ＭＳ 明朝" w:hAnsi="ＭＳ 明朝" w:hint="eastAsia"/>
          <w:szCs w:val="22"/>
        </w:rPr>
        <w:t xml:space="preserve">　　　　　　　　　　　　　　　　</w:t>
      </w:r>
      <w:r w:rsidRPr="001F2223">
        <w:rPr>
          <w:rFonts w:ascii="ＭＳ 明朝" w:eastAsia="ＭＳ 明朝" w:hAnsi="ＭＳ 明朝" w:hint="eastAsia"/>
          <w:sz w:val="18"/>
          <w:szCs w:val="18"/>
        </w:rPr>
        <w:t>平成１４年３月１１日　０２－制度－０００１５</w:t>
      </w:r>
    </w:p>
    <w:p w14:paraId="3436237C" w14:textId="77777777" w:rsidR="007323E7" w:rsidRPr="001F2223" w:rsidRDefault="007323E7">
      <w:pPr>
        <w:jc w:val="right"/>
        <w:rPr>
          <w:rFonts w:ascii="ＭＳ 明朝" w:eastAsia="ＭＳ 明朝" w:hAnsi="ＭＳ 明朝"/>
          <w:sz w:val="18"/>
          <w:szCs w:val="18"/>
        </w:rPr>
      </w:pPr>
      <w:r w:rsidRPr="001F2223">
        <w:rPr>
          <w:rFonts w:ascii="ＭＳ 明朝" w:eastAsia="ＭＳ 明朝" w:hAnsi="ＭＳ 明朝" w:hint="eastAsia"/>
          <w:sz w:val="18"/>
          <w:szCs w:val="18"/>
        </w:rPr>
        <w:t xml:space="preserve">　　　　　　　　　　　　　　　　沿革　平成１４年１０月４日　一部改正</w:t>
      </w:r>
    </w:p>
    <w:p w14:paraId="1BFC2DE8" w14:textId="77777777" w:rsidR="007323E7" w:rsidRPr="001F2223" w:rsidRDefault="007323E7">
      <w:pPr>
        <w:jc w:val="right"/>
        <w:rPr>
          <w:rFonts w:ascii="ＭＳ 明朝" w:eastAsia="ＭＳ 明朝" w:hAnsi="ＭＳ 明朝"/>
          <w:sz w:val="18"/>
          <w:szCs w:val="18"/>
        </w:rPr>
      </w:pPr>
      <w:r w:rsidRPr="001F2223">
        <w:rPr>
          <w:rFonts w:ascii="ＭＳ 明朝" w:eastAsia="ＭＳ 明朝" w:hAnsi="ＭＳ 明朝" w:hint="eastAsia"/>
          <w:sz w:val="18"/>
          <w:szCs w:val="18"/>
        </w:rPr>
        <w:t>平成１５年９月２４日　一部改正</w:t>
      </w:r>
    </w:p>
    <w:p w14:paraId="3479D94D" w14:textId="77777777" w:rsidR="00D35ECA" w:rsidRPr="001F2223" w:rsidRDefault="00D35ECA">
      <w:pPr>
        <w:jc w:val="right"/>
        <w:rPr>
          <w:rFonts w:ascii="ＭＳ 明朝" w:eastAsia="ＭＳ 明朝" w:hAnsi="ＭＳ 明朝"/>
          <w:sz w:val="18"/>
          <w:szCs w:val="18"/>
        </w:rPr>
      </w:pPr>
      <w:r w:rsidRPr="001F2223">
        <w:rPr>
          <w:rFonts w:ascii="ＭＳ 明朝" w:eastAsia="ＭＳ 明朝" w:hAnsi="ＭＳ 明朝" w:hint="eastAsia"/>
          <w:spacing w:val="24"/>
          <w:kern w:val="0"/>
          <w:sz w:val="18"/>
          <w:szCs w:val="18"/>
          <w:fitText w:val="2010" w:id="-2025093632"/>
        </w:rPr>
        <w:t>平成１６年</w:t>
      </w:r>
      <w:r w:rsidR="004032F3" w:rsidRPr="001F2223">
        <w:rPr>
          <w:rFonts w:ascii="ＭＳ 明朝" w:eastAsia="ＭＳ 明朝" w:hAnsi="ＭＳ 明朝" w:hint="eastAsia"/>
          <w:spacing w:val="24"/>
          <w:kern w:val="0"/>
          <w:sz w:val="18"/>
          <w:szCs w:val="18"/>
          <w:fitText w:val="2010" w:id="-2025093632"/>
        </w:rPr>
        <w:t>７</w:t>
      </w:r>
      <w:r w:rsidRPr="001F2223">
        <w:rPr>
          <w:rFonts w:ascii="ＭＳ 明朝" w:eastAsia="ＭＳ 明朝" w:hAnsi="ＭＳ 明朝" w:hint="eastAsia"/>
          <w:spacing w:val="24"/>
          <w:kern w:val="0"/>
          <w:sz w:val="18"/>
          <w:szCs w:val="18"/>
          <w:fitText w:val="2010" w:id="-2025093632"/>
        </w:rPr>
        <w:t>月</w:t>
      </w:r>
      <w:r w:rsidR="00430E65" w:rsidRPr="001F2223">
        <w:rPr>
          <w:rFonts w:ascii="ＭＳ 明朝" w:eastAsia="ＭＳ 明朝" w:hAnsi="ＭＳ 明朝" w:hint="eastAsia"/>
          <w:spacing w:val="24"/>
          <w:kern w:val="0"/>
          <w:sz w:val="18"/>
          <w:szCs w:val="18"/>
          <w:fitText w:val="2010" w:id="-2025093632"/>
        </w:rPr>
        <w:t>９</w:t>
      </w:r>
      <w:r w:rsidRPr="001F2223">
        <w:rPr>
          <w:rFonts w:ascii="ＭＳ 明朝" w:eastAsia="ＭＳ 明朝" w:hAnsi="ＭＳ 明朝" w:hint="eastAsia"/>
          <w:spacing w:val="3"/>
          <w:kern w:val="0"/>
          <w:sz w:val="18"/>
          <w:szCs w:val="18"/>
          <w:fitText w:val="2010" w:id="-2025093632"/>
        </w:rPr>
        <w:t>日</w:t>
      </w:r>
      <w:r w:rsidRPr="001F2223">
        <w:rPr>
          <w:rFonts w:ascii="ＭＳ 明朝" w:eastAsia="ＭＳ 明朝" w:hAnsi="ＭＳ 明朝" w:hint="eastAsia"/>
          <w:sz w:val="18"/>
          <w:szCs w:val="18"/>
        </w:rPr>
        <w:t xml:space="preserve">　一部改正</w:t>
      </w:r>
    </w:p>
    <w:p w14:paraId="41922568" w14:textId="77777777" w:rsidR="004D3465" w:rsidRPr="001F2223" w:rsidRDefault="004D3465">
      <w:pPr>
        <w:jc w:val="right"/>
        <w:rPr>
          <w:rFonts w:ascii="ＭＳ 明朝" w:eastAsia="ＭＳ 明朝" w:hAnsi="ＭＳ 明朝"/>
          <w:sz w:val="18"/>
          <w:szCs w:val="18"/>
        </w:rPr>
      </w:pPr>
      <w:r w:rsidRPr="001F2223">
        <w:rPr>
          <w:rFonts w:ascii="ＭＳ 明朝" w:eastAsia="ＭＳ 明朝" w:hAnsi="ＭＳ 明朝" w:hint="eastAsia"/>
          <w:sz w:val="18"/>
          <w:szCs w:val="18"/>
        </w:rPr>
        <w:t>平成１７年３月２９日　一部改正</w:t>
      </w:r>
    </w:p>
    <w:p w14:paraId="1EB1D6BB" w14:textId="77777777" w:rsidR="0017612D" w:rsidRPr="001F2223" w:rsidRDefault="0017612D" w:rsidP="0017612D">
      <w:pPr>
        <w:jc w:val="right"/>
        <w:rPr>
          <w:rFonts w:ascii="ＭＳ 明朝" w:eastAsia="ＭＳ 明朝" w:hAnsi="ＭＳ 明朝"/>
          <w:sz w:val="18"/>
          <w:szCs w:val="18"/>
        </w:rPr>
      </w:pPr>
      <w:r w:rsidRPr="001F2223">
        <w:rPr>
          <w:rFonts w:ascii="ＭＳ 明朝" w:eastAsia="ＭＳ 明朝" w:hAnsi="ＭＳ 明朝" w:hint="eastAsia"/>
          <w:sz w:val="18"/>
          <w:szCs w:val="18"/>
        </w:rPr>
        <w:t>平成１８年３月２</w:t>
      </w:r>
      <w:r w:rsidR="000F585C" w:rsidRPr="001F2223">
        <w:rPr>
          <w:rFonts w:ascii="ＭＳ 明朝" w:eastAsia="ＭＳ 明朝" w:hAnsi="ＭＳ 明朝" w:hint="eastAsia"/>
          <w:sz w:val="18"/>
          <w:szCs w:val="18"/>
        </w:rPr>
        <w:t>０</w:t>
      </w:r>
      <w:r w:rsidRPr="001F2223">
        <w:rPr>
          <w:rFonts w:ascii="ＭＳ 明朝" w:eastAsia="ＭＳ 明朝" w:hAnsi="ＭＳ 明朝" w:hint="eastAsia"/>
          <w:sz w:val="18"/>
          <w:szCs w:val="18"/>
        </w:rPr>
        <w:t>日　一部改正</w:t>
      </w:r>
    </w:p>
    <w:p w14:paraId="27879682" w14:textId="77777777" w:rsidR="004A78DA" w:rsidRPr="001F2223" w:rsidRDefault="004A78DA" w:rsidP="004A78DA">
      <w:pPr>
        <w:jc w:val="right"/>
        <w:rPr>
          <w:rFonts w:ascii="ＭＳ 明朝" w:eastAsia="ＭＳ 明朝" w:hAnsi="ＭＳ 明朝"/>
          <w:sz w:val="18"/>
          <w:szCs w:val="18"/>
        </w:rPr>
      </w:pPr>
      <w:r w:rsidRPr="001F2223">
        <w:rPr>
          <w:rFonts w:ascii="ＭＳ 明朝" w:eastAsia="ＭＳ 明朝" w:hAnsi="ＭＳ 明朝" w:hint="eastAsia"/>
          <w:spacing w:val="2"/>
          <w:kern w:val="0"/>
          <w:sz w:val="18"/>
          <w:szCs w:val="18"/>
          <w:fitText w:val="2010" w:id="-1398000896"/>
        </w:rPr>
        <w:t>平成１８年１２月２７</w:t>
      </w:r>
      <w:r w:rsidRPr="001F2223">
        <w:rPr>
          <w:rFonts w:ascii="ＭＳ 明朝" w:eastAsia="ＭＳ 明朝" w:hAnsi="ＭＳ 明朝" w:hint="eastAsia"/>
          <w:spacing w:val="-5"/>
          <w:kern w:val="0"/>
          <w:sz w:val="18"/>
          <w:szCs w:val="18"/>
          <w:fitText w:val="2010" w:id="-1398000896"/>
        </w:rPr>
        <w:t>日</w:t>
      </w:r>
      <w:r w:rsidRPr="001F2223">
        <w:rPr>
          <w:rFonts w:ascii="ＭＳ 明朝" w:eastAsia="ＭＳ 明朝" w:hAnsi="ＭＳ 明朝" w:hint="eastAsia"/>
          <w:sz w:val="18"/>
          <w:szCs w:val="18"/>
        </w:rPr>
        <w:t xml:space="preserve">　一部改正</w:t>
      </w:r>
    </w:p>
    <w:p w14:paraId="17A5B326" w14:textId="77777777" w:rsidR="00F50D7F" w:rsidRPr="001F2223" w:rsidRDefault="00F50D7F" w:rsidP="00F50D7F">
      <w:pPr>
        <w:jc w:val="right"/>
        <w:rPr>
          <w:rFonts w:ascii="ＭＳ 明朝" w:eastAsia="ＭＳ 明朝" w:hAnsi="ＭＳ 明朝"/>
          <w:sz w:val="18"/>
          <w:szCs w:val="18"/>
        </w:rPr>
      </w:pPr>
      <w:r w:rsidRPr="001F2223">
        <w:rPr>
          <w:rFonts w:ascii="ＭＳ 明朝" w:eastAsia="ＭＳ 明朝" w:hAnsi="ＭＳ 明朝" w:hint="eastAsia"/>
          <w:spacing w:val="11"/>
          <w:kern w:val="0"/>
          <w:sz w:val="18"/>
          <w:szCs w:val="18"/>
          <w:fitText w:val="2010" w:id="-1293725184"/>
        </w:rPr>
        <w:t>平成１９年２月２７</w:t>
      </w:r>
      <w:r w:rsidRPr="001F2223">
        <w:rPr>
          <w:rFonts w:ascii="ＭＳ 明朝" w:eastAsia="ＭＳ 明朝" w:hAnsi="ＭＳ 明朝" w:hint="eastAsia"/>
          <w:spacing w:val="6"/>
          <w:kern w:val="0"/>
          <w:sz w:val="18"/>
          <w:szCs w:val="18"/>
          <w:fitText w:val="2010" w:id="-1293725184"/>
        </w:rPr>
        <w:t>日</w:t>
      </w:r>
      <w:r w:rsidRPr="001F2223">
        <w:rPr>
          <w:rFonts w:ascii="ＭＳ 明朝" w:eastAsia="ＭＳ 明朝" w:hAnsi="ＭＳ 明朝" w:hint="eastAsia"/>
          <w:sz w:val="18"/>
          <w:szCs w:val="18"/>
        </w:rPr>
        <w:t xml:space="preserve">　一部改正</w:t>
      </w:r>
    </w:p>
    <w:p w14:paraId="4AD67BF1" w14:textId="77777777" w:rsidR="00A13B15" w:rsidRPr="001F2223" w:rsidRDefault="00A13B15" w:rsidP="00F50D7F">
      <w:pPr>
        <w:jc w:val="right"/>
        <w:rPr>
          <w:rFonts w:ascii="ＭＳ 明朝" w:eastAsia="ＭＳ 明朝" w:hAnsi="ＭＳ 明朝"/>
          <w:sz w:val="18"/>
          <w:szCs w:val="18"/>
        </w:rPr>
      </w:pPr>
      <w:r w:rsidRPr="001F2223">
        <w:rPr>
          <w:rFonts w:ascii="ＭＳ 明朝" w:eastAsia="ＭＳ 明朝" w:hAnsi="ＭＳ 明朝" w:hint="eastAsia"/>
          <w:spacing w:val="11"/>
          <w:kern w:val="0"/>
          <w:sz w:val="18"/>
          <w:szCs w:val="18"/>
          <w:fitText w:val="2010" w:id="-1028934656"/>
        </w:rPr>
        <w:t>平成２０年２月２２</w:t>
      </w:r>
      <w:r w:rsidRPr="001F2223">
        <w:rPr>
          <w:rFonts w:ascii="ＭＳ 明朝" w:eastAsia="ＭＳ 明朝" w:hAnsi="ＭＳ 明朝" w:hint="eastAsia"/>
          <w:spacing w:val="6"/>
          <w:kern w:val="0"/>
          <w:sz w:val="18"/>
          <w:szCs w:val="18"/>
          <w:fitText w:val="2010" w:id="-1028934656"/>
        </w:rPr>
        <w:t>日</w:t>
      </w:r>
      <w:r w:rsidRPr="001F2223">
        <w:rPr>
          <w:rFonts w:ascii="ＭＳ 明朝" w:eastAsia="ＭＳ 明朝" w:hAnsi="ＭＳ 明朝" w:hint="eastAsia"/>
          <w:sz w:val="18"/>
          <w:szCs w:val="18"/>
        </w:rPr>
        <w:t xml:space="preserve">　一部改正</w:t>
      </w:r>
    </w:p>
    <w:p w14:paraId="215D9CCD" w14:textId="77777777" w:rsidR="00EF6A03" w:rsidRPr="001F2223" w:rsidRDefault="00EF6A03" w:rsidP="00F50D7F">
      <w:pPr>
        <w:jc w:val="right"/>
        <w:rPr>
          <w:rFonts w:ascii="ＭＳ 明朝" w:eastAsia="ＭＳ 明朝" w:hAnsi="ＭＳ 明朝"/>
          <w:sz w:val="18"/>
          <w:szCs w:val="18"/>
        </w:rPr>
      </w:pPr>
      <w:r w:rsidRPr="001F2223">
        <w:rPr>
          <w:rFonts w:ascii="ＭＳ 明朝" w:eastAsia="ＭＳ 明朝" w:hAnsi="ＭＳ 明朝" w:hint="eastAsia"/>
          <w:spacing w:val="11"/>
          <w:kern w:val="0"/>
          <w:sz w:val="18"/>
          <w:szCs w:val="18"/>
          <w:fitText w:val="2010" w:id="-745738496"/>
        </w:rPr>
        <w:t>平成２１年３月</w:t>
      </w:r>
      <w:r w:rsidR="00FC042F" w:rsidRPr="001F2223">
        <w:rPr>
          <w:rFonts w:ascii="ＭＳ 明朝" w:eastAsia="ＭＳ 明朝" w:hAnsi="ＭＳ 明朝" w:hint="eastAsia"/>
          <w:spacing w:val="11"/>
          <w:kern w:val="0"/>
          <w:sz w:val="18"/>
          <w:szCs w:val="18"/>
          <w:fitText w:val="2010" w:id="-745738496"/>
        </w:rPr>
        <w:t>１９</w:t>
      </w:r>
      <w:r w:rsidRPr="001F2223">
        <w:rPr>
          <w:rFonts w:ascii="ＭＳ 明朝" w:eastAsia="ＭＳ 明朝" w:hAnsi="ＭＳ 明朝" w:hint="eastAsia"/>
          <w:spacing w:val="6"/>
          <w:kern w:val="0"/>
          <w:sz w:val="18"/>
          <w:szCs w:val="18"/>
          <w:fitText w:val="2010" w:id="-745738496"/>
        </w:rPr>
        <w:t>日</w:t>
      </w:r>
      <w:r w:rsidRPr="001F2223">
        <w:rPr>
          <w:rFonts w:ascii="ＭＳ 明朝" w:eastAsia="ＭＳ 明朝" w:hAnsi="ＭＳ 明朝" w:hint="eastAsia"/>
          <w:sz w:val="18"/>
          <w:szCs w:val="18"/>
        </w:rPr>
        <w:t xml:space="preserve">　一部改正</w:t>
      </w:r>
    </w:p>
    <w:p w14:paraId="1F552C8E" w14:textId="77777777" w:rsidR="006B6FB6" w:rsidRPr="001F2223" w:rsidRDefault="006B6FB6" w:rsidP="00F50D7F">
      <w:pPr>
        <w:jc w:val="right"/>
        <w:rPr>
          <w:rFonts w:ascii="ＭＳ 明朝" w:eastAsia="ＭＳ 明朝" w:hAnsi="ＭＳ 明朝"/>
          <w:sz w:val="18"/>
          <w:szCs w:val="18"/>
        </w:rPr>
      </w:pPr>
      <w:r w:rsidRPr="001F2223">
        <w:rPr>
          <w:rFonts w:ascii="ＭＳ 明朝" w:eastAsia="ＭＳ 明朝" w:hAnsi="ＭＳ 明朝" w:hint="eastAsia"/>
          <w:spacing w:val="11"/>
          <w:kern w:val="0"/>
          <w:sz w:val="18"/>
          <w:szCs w:val="18"/>
          <w:fitText w:val="2010" w:id="-471016192"/>
        </w:rPr>
        <w:t>平成２２年３月２９</w:t>
      </w:r>
      <w:r w:rsidRPr="001F2223">
        <w:rPr>
          <w:rFonts w:ascii="ＭＳ 明朝" w:eastAsia="ＭＳ 明朝" w:hAnsi="ＭＳ 明朝" w:hint="eastAsia"/>
          <w:spacing w:val="6"/>
          <w:kern w:val="0"/>
          <w:sz w:val="18"/>
          <w:szCs w:val="18"/>
          <w:fitText w:val="2010" w:id="-471016192"/>
        </w:rPr>
        <w:t>日</w:t>
      </w:r>
      <w:r w:rsidRPr="001F2223">
        <w:rPr>
          <w:rFonts w:ascii="ＭＳ 明朝" w:eastAsia="ＭＳ 明朝" w:hAnsi="ＭＳ 明朝" w:hint="eastAsia"/>
          <w:sz w:val="18"/>
          <w:szCs w:val="18"/>
        </w:rPr>
        <w:t xml:space="preserve">　一部改正</w:t>
      </w:r>
    </w:p>
    <w:p w14:paraId="219B1363" w14:textId="77777777" w:rsidR="004D3465" w:rsidRPr="001F2223" w:rsidRDefault="004D3465" w:rsidP="004D3465">
      <w:pPr>
        <w:rPr>
          <w:rFonts w:ascii="ＭＳ 明朝" w:eastAsia="ＭＳ 明朝" w:hAnsi="ＭＳ 明朝"/>
          <w:szCs w:val="22"/>
        </w:rPr>
      </w:pPr>
    </w:p>
    <w:p w14:paraId="55438199"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 xml:space="preserve">　　　　　　　　　　　　　　　　（以下「組合」という。）と独立行政法人日本貿易保険（以下「日本貿易保険」という。）との間に貿易一般保険包括保険（鉄道車両）の特約書を次のとおり締結するものとする。</w:t>
      </w:r>
    </w:p>
    <w:p w14:paraId="19CFB31C"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（付保対象等）</w:t>
      </w:r>
    </w:p>
    <w:p w14:paraId="5016FB8F" w14:textId="77777777" w:rsidR="00F50D7F" w:rsidRPr="001F2223" w:rsidRDefault="00F50D7F" w:rsidP="00F50D7F">
      <w:pPr>
        <w:ind w:left="241" w:hangingChars="100" w:hanging="241"/>
        <w:rPr>
          <w:rFonts w:ascii="ＭＳ 明朝" w:eastAsia="ＭＳ 明朝" w:hAnsi="ＭＳ 明朝"/>
          <w:color w:val="000000"/>
          <w:szCs w:val="22"/>
        </w:rPr>
      </w:pPr>
      <w:r w:rsidRPr="001F2223">
        <w:rPr>
          <w:rFonts w:ascii="ＭＳ 明朝" w:eastAsia="ＭＳ 明朝" w:hAnsi="ＭＳ 明朝" w:hint="eastAsia"/>
          <w:color w:val="000000"/>
          <w:szCs w:val="22"/>
        </w:rPr>
        <w:t>第１条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00A13B15" w:rsidRPr="001F2223">
        <w:rPr>
          <w:rFonts w:ascii="ＭＳ 明朝" w:eastAsia="ＭＳ 明朝" w:hAnsi="ＭＳ 明朝" w:hint="eastAsia"/>
          <w:color w:val="000000"/>
          <w:szCs w:val="22"/>
        </w:rPr>
        <w:t>「貿易一般保険包括保険（鉄道車両）追加特約書」に定める</w:t>
      </w:r>
      <w:r w:rsidRPr="001F2223">
        <w:rPr>
          <w:rFonts w:ascii="ＭＳ 明朝" w:eastAsia="ＭＳ 明朝" w:hAnsi="ＭＳ 明朝" w:hint="eastAsia"/>
          <w:color w:val="000000"/>
          <w:szCs w:val="22"/>
        </w:rPr>
        <w:t>輸出契約又は仲介貿易契約以外のもの（以下「輸出契約等」と総称する。）のすべてについて、それぞれ締結後、原則として</w:t>
      </w:r>
      <w:r w:rsidR="00A13B15" w:rsidRPr="001F2223">
        <w:rPr>
          <w:rFonts w:ascii="ＭＳ 明朝" w:eastAsia="ＭＳ 明朝" w:hAnsi="ＭＳ 明朝" w:hint="eastAsia"/>
          <w:color w:val="000000"/>
          <w:szCs w:val="22"/>
        </w:rPr>
        <w:t>輸出契約等の締結の日の属する月の翌月の末日まで</w:t>
      </w:r>
      <w:r w:rsidRPr="001F2223">
        <w:rPr>
          <w:rFonts w:ascii="ＭＳ 明朝" w:eastAsia="ＭＳ 明朝" w:hAnsi="ＭＳ 明朝" w:hint="eastAsia"/>
          <w:color w:val="000000"/>
          <w:szCs w:val="22"/>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1CBD743E" w14:textId="77777777" w:rsidR="00F50D7F" w:rsidRPr="001F2223" w:rsidRDefault="00F50D7F" w:rsidP="00F50D7F">
      <w:pPr>
        <w:pStyle w:val="a3"/>
        <w:ind w:leftChars="100" w:left="241" w:firstLineChars="100" w:firstLine="241"/>
        <w:rPr>
          <w:rFonts w:ascii="ＭＳ 明朝" w:eastAsia="ＭＳ 明朝" w:hAnsi="ＭＳ 明朝"/>
          <w:szCs w:val="22"/>
        </w:rPr>
      </w:pPr>
      <w:r w:rsidRPr="001F2223">
        <w:rPr>
          <w:rFonts w:ascii="ＭＳ 明朝" w:eastAsia="ＭＳ 明朝" w:hAnsi="ＭＳ 明朝" w:hint="eastAsia"/>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2B213974" w14:textId="77777777" w:rsidR="00A13B15" w:rsidRPr="001F2223" w:rsidRDefault="00A13B15" w:rsidP="00A13B15">
      <w:pPr>
        <w:pStyle w:val="a3"/>
        <w:ind w:left="241" w:hangingChars="100" w:hanging="241"/>
        <w:rPr>
          <w:rFonts w:ascii="ＭＳ 明朝" w:eastAsia="ＭＳ 明朝" w:hAnsi="ＭＳ 明朝"/>
          <w:szCs w:val="22"/>
        </w:rPr>
      </w:pPr>
      <w:r w:rsidRPr="001F2223">
        <w:rPr>
          <w:rFonts w:ascii="ＭＳ 明朝" w:eastAsia="ＭＳ 明朝" w:hAnsi="ＭＳ 明朝" w:hint="eastAsia"/>
          <w:szCs w:val="22"/>
        </w:rPr>
        <w:t>２　前項に規定する輸出契約等に該当しないものについては、仮に保険契約の申込みがなされた場合においても日本貿易保険はてん補する責めに任じない。</w:t>
      </w:r>
    </w:p>
    <w:p w14:paraId="34A5E332"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（相手方の登録）</w:t>
      </w:r>
    </w:p>
    <w:p w14:paraId="5B09B6A6"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第２条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1EB0F512" w14:textId="77777777" w:rsidR="00F50D7F" w:rsidRPr="001F2223" w:rsidRDefault="00F50D7F" w:rsidP="00F50D7F">
      <w:pPr>
        <w:rPr>
          <w:rFonts w:ascii="ＭＳ 明朝" w:eastAsia="ＭＳ 明朝" w:hAnsi="ＭＳ 明朝"/>
          <w:spacing w:val="10"/>
          <w:szCs w:val="22"/>
        </w:rPr>
      </w:pPr>
      <w:r w:rsidRPr="001F2223">
        <w:rPr>
          <w:rFonts w:ascii="ＭＳ 明朝" w:eastAsia="ＭＳ 明朝" w:hAnsi="ＭＳ 明朝" w:hint="eastAsia"/>
          <w:szCs w:val="22"/>
        </w:rPr>
        <w:t>（贈賄行為に関与しない旨の輸出者の宣誓）</w:t>
      </w:r>
    </w:p>
    <w:p w14:paraId="05B66333" w14:textId="77777777" w:rsidR="00F50D7F" w:rsidRPr="001F2223" w:rsidRDefault="00F50D7F" w:rsidP="00F50D7F">
      <w:pPr>
        <w:ind w:left="240" w:hanging="238"/>
        <w:rPr>
          <w:rFonts w:ascii="ＭＳ 明朝" w:eastAsia="ＭＳ 明朝" w:hAnsi="ＭＳ 明朝"/>
          <w:spacing w:val="10"/>
          <w:szCs w:val="22"/>
        </w:rPr>
      </w:pPr>
      <w:r w:rsidRPr="001F2223">
        <w:rPr>
          <w:rFonts w:ascii="ＭＳ 明朝" w:eastAsia="ＭＳ 明朝" w:hAnsi="ＭＳ 明朝" w:hint="eastAsia"/>
          <w:szCs w:val="22"/>
        </w:rPr>
        <w:t>第３条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41083CB9"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（てん補範囲等）</w:t>
      </w:r>
    </w:p>
    <w:p w14:paraId="740E4A96"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lastRenderedPageBreak/>
        <w:t>第４条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00B01DD6" w:rsidRPr="001F2223">
        <w:rPr>
          <w:rFonts w:ascii="ＭＳ 明朝" w:eastAsia="ＭＳ 明朝" w:hAnsi="ＭＳ 明朝" w:hint="eastAsia"/>
          <w:color w:val="000000"/>
          <w:szCs w:val="22"/>
        </w:rPr>
        <w:t>４</w:t>
      </w:r>
      <w:r w:rsidRPr="001F2223">
        <w:rPr>
          <w:rFonts w:ascii="ＭＳ 明朝" w:eastAsia="ＭＳ 明朝" w:hAnsi="ＭＳ 明朝" w:hint="eastAsia"/>
          <w:color w:val="000000"/>
          <w:szCs w:val="22"/>
        </w:rPr>
        <w:t>に掲げる輸出契約等については、保険契約の締結を制限することができる。</w:t>
      </w:r>
    </w:p>
    <w:p w14:paraId="63506456"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1E261D39" w14:textId="77777777" w:rsidR="00F50D7F" w:rsidRPr="001F2223" w:rsidRDefault="00F50D7F" w:rsidP="00F50D7F">
      <w:pPr>
        <w:ind w:firstLineChars="100" w:firstLine="241"/>
        <w:rPr>
          <w:rFonts w:ascii="ＭＳ 明朝" w:eastAsia="ＭＳ 明朝" w:hAnsi="ＭＳ 明朝"/>
          <w:szCs w:val="22"/>
        </w:rPr>
      </w:pPr>
      <w:r w:rsidRPr="001F2223">
        <w:rPr>
          <w:rFonts w:ascii="ＭＳ 明朝" w:eastAsia="ＭＳ 明朝" w:hAnsi="ＭＳ 明朝" w:hint="eastAsia"/>
          <w:szCs w:val="22"/>
        </w:rPr>
        <w:t>一　輸出者等の本店又は支店（輸出者等が支店の場合、他の支店を含む。）</w:t>
      </w:r>
    </w:p>
    <w:p w14:paraId="373BCF5A" w14:textId="77777777" w:rsidR="00F50D7F" w:rsidRPr="001F2223" w:rsidRDefault="00F50D7F" w:rsidP="00F50D7F">
      <w:pPr>
        <w:ind w:leftChars="99" w:left="480" w:hangingChars="100" w:hanging="241"/>
        <w:rPr>
          <w:rFonts w:ascii="ＭＳ 明朝" w:eastAsia="ＭＳ 明朝" w:hAnsi="ＭＳ 明朝"/>
          <w:szCs w:val="22"/>
        </w:rPr>
      </w:pPr>
      <w:r w:rsidRPr="001F2223">
        <w:rPr>
          <w:rFonts w:ascii="ＭＳ 明朝" w:eastAsia="ＭＳ 明朝" w:hAnsi="ＭＳ 明朝" w:hint="eastAsia"/>
          <w:szCs w:val="22"/>
        </w:rPr>
        <w:t>二　輸出者等と特定の資本関係があるものとして、次のいずれかに該当する海外商社</w:t>
      </w:r>
    </w:p>
    <w:p w14:paraId="0C8E79A7"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50DDB9DC"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652FFD9E" w14:textId="77777777" w:rsidR="00F50D7F" w:rsidRPr="001F2223" w:rsidRDefault="00F50D7F" w:rsidP="00F50D7F">
      <w:pPr>
        <w:ind w:left="723" w:hangingChars="300" w:hanging="723"/>
        <w:rPr>
          <w:rFonts w:ascii="ＭＳ 明朝" w:eastAsia="ＭＳ 明朝" w:hAnsi="ＭＳ 明朝"/>
          <w:szCs w:val="22"/>
        </w:rPr>
      </w:pPr>
      <w:r w:rsidRPr="001F2223">
        <w:rPr>
          <w:rFonts w:ascii="ＭＳ 明朝" w:eastAsia="ＭＳ 明朝" w:hAnsi="ＭＳ 明朝" w:hint="eastAsia"/>
          <w:szCs w:val="22"/>
        </w:rPr>
        <w:t xml:space="preserve">　　ハ　議決権の過半数を輸出者等、輸出者等の直接親会社又は輸出者等の直接子会社のうちいずれか２者以上が保有する法人（イ及びロに該当する法人を除く。）</w:t>
      </w:r>
    </w:p>
    <w:p w14:paraId="7D218849"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ニ　イ、ロ及びハに該当する法人の支店</w:t>
      </w:r>
    </w:p>
    <w:p w14:paraId="0A765C52" w14:textId="77777777" w:rsidR="00F50D7F" w:rsidRPr="001F2223" w:rsidRDefault="00F50D7F" w:rsidP="00F50D7F">
      <w:pPr>
        <w:ind w:left="482" w:hangingChars="200" w:hanging="482"/>
        <w:rPr>
          <w:rFonts w:ascii="ＭＳ 明朝" w:eastAsia="ＭＳ 明朝" w:hAnsi="ＭＳ 明朝"/>
          <w:szCs w:val="22"/>
        </w:rPr>
      </w:pPr>
      <w:r w:rsidRPr="001F2223">
        <w:rPr>
          <w:rFonts w:ascii="ＭＳ 明朝" w:eastAsia="ＭＳ 明朝" w:hAnsi="ＭＳ 明朝" w:hint="eastAsia"/>
          <w:szCs w:val="22"/>
        </w:rPr>
        <w:t xml:space="preserve">　三　輸出者等と特定の人的関係があるものとして、次のいずれかに該当する海外商社</w:t>
      </w:r>
    </w:p>
    <w:p w14:paraId="79C07CBE" w14:textId="77777777" w:rsidR="00F50D7F" w:rsidRPr="001F2223" w:rsidRDefault="00F50D7F" w:rsidP="00F50D7F">
      <w:pPr>
        <w:ind w:left="723" w:hangingChars="300" w:hanging="723"/>
        <w:rPr>
          <w:rFonts w:ascii="ＭＳ 明朝" w:eastAsia="ＭＳ 明朝" w:hAnsi="ＭＳ 明朝"/>
          <w:szCs w:val="22"/>
        </w:rPr>
      </w:pPr>
      <w:r w:rsidRPr="001F2223">
        <w:rPr>
          <w:rFonts w:ascii="ＭＳ 明朝" w:eastAsia="ＭＳ 明朝" w:hAnsi="ＭＳ 明朝" w:hint="eastAsia"/>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687E85C0"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ロ　輸出者等が取締役等を派遣する法人の直接子会社又は輸出者等に取締役等を派遣する法人の直接親会社若しくは直接子会社</w:t>
      </w:r>
    </w:p>
    <w:p w14:paraId="58DDF2FC"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ハ　輸出者等の直接親会社が取締役等を派遣する法人、輸出者等の直接親会社に取締役等を派遣する法人又は輸出者等の直接子会社が取締役等を派遣する法人</w:t>
      </w:r>
    </w:p>
    <w:p w14:paraId="55BF9E63"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ニ　イ、ロ及びハに該当する法人の支店</w:t>
      </w:r>
    </w:p>
    <w:p w14:paraId="332C2AEF" w14:textId="77777777" w:rsidR="00F50D7F" w:rsidRPr="001F2223" w:rsidRDefault="00F50D7F" w:rsidP="00F50D7F">
      <w:pPr>
        <w:ind w:left="482" w:hangingChars="200" w:hanging="482"/>
        <w:rPr>
          <w:rFonts w:ascii="ＭＳ 明朝" w:eastAsia="ＭＳ 明朝" w:hAnsi="ＭＳ 明朝"/>
          <w:szCs w:val="22"/>
        </w:rPr>
      </w:pPr>
      <w:r w:rsidRPr="001F2223">
        <w:rPr>
          <w:rFonts w:ascii="ＭＳ 明朝" w:eastAsia="ＭＳ 明朝" w:hAnsi="ＭＳ 明朝" w:hint="eastAsia"/>
          <w:szCs w:val="22"/>
        </w:rPr>
        <w:t xml:space="preserve">　四　その他前各号に掲げるものと実質的に同視できるものとして、日本貿易保険が特に認めた海外商社</w:t>
      </w:r>
    </w:p>
    <w:p w14:paraId="4077ED0A" w14:textId="77777777" w:rsidR="006B6FB6" w:rsidRPr="001F2223" w:rsidRDefault="00F50D7F" w:rsidP="006B6FB6">
      <w:pPr>
        <w:ind w:left="238" w:hanging="238"/>
        <w:rPr>
          <w:rFonts w:ascii="ＭＳ 明朝" w:eastAsia="ＭＳ 明朝" w:hAnsi="ＭＳ 明朝"/>
          <w:szCs w:val="21"/>
        </w:rPr>
      </w:pPr>
      <w:r w:rsidRPr="001F2223">
        <w:rPr>
          <w:rFonts w:ascii="ＭＳ 明朝" w:eastAsia="ＭＳ 明朝" w:hAnsi="ＭＳ 明朝" w:hint="eastAsia"/>
          <w:szCs w:val="22"/>
        </w:rPr>
        <w:t>３　日本貿易保険は、前項に掲げる場合のほか、輸出契約等の相手方が</w:t>
      </w:r>
      <w:r w:rsidR="006B6FB6" w:rsidRPr="001F2223">
        <w:rPr>
          <w:rFonts w:ascii="ＭＳ 明朝" w:eastAsia="ＭＳ 明朝" w:hAnsi="ＭＳ 明朝" w:hint="eastAsia"/>
          <w:szCs w:val="21"/>
        </w:rPr>
        <w:t>第１号に該当する場合には約款第３条第１号のてん補危険について約款第４条第11号に該当する事由により生じた損失を、第２号に該当する場合には約款第３条第１号のてん補危険について約款第４条第12号及び第13号に該当する事由により生じた損失をてん補する責めに任じない。</w:t>
      </w:r>
    </w:p>
    <w:p w14:paraId="53CD66C8" w14:textId="77777777" w:rsidR="006B6FB6" w:rsidRPr="001F2223" w:rsidRDefault="006B6FB6" w:rsidP="00C6323D">
      <w:pPr>
        <w:ind w:leftChars="99" w:left="526" w:hangingChars="119" w:hanging="287"/>
        <w:rPr>
          <w:rFonts w:ascii="ＭＳ 明朝" w:eastAsia="ＭＳ 明朝" w:hAnsi="ＭＳ 明朝"/>
          <w:szCs w:val="21"/>
        </w:rPr>
      </w:pPr>
      <w:r w:rsidRPr="001F2223">
        <w:rPr>
          <w:rFonts w:ascii="ＭＳ 明朝" w:eastAsia="ＭＳ 明朝" w:hAnsi="ＭＳ 明朝" w:hint="eastAsia"/>
          <w:szCs w:val="21"/>
        </w:rPr>
        <w:t>一　輸出契約等の相手方が、保険契約の申込時において名簿上ＧＳ格、ＧＡ格又はＧＥ格以外に格付けされている場合（貿易一般保険包括保険（２年未満案件）の引受基準について（01－制度-00069）別紙３政府開発援助契約等（以下、「</w:t>
      </w:r>
      <w:r w:rsidRPr="001F2223">
        <w:rPr>
          <w:rFonts w:ascii="ＭＳ 明朝" w:eastAsia="ＭＳ 明朝" w:hAnsi="ＭＳ 明朝" w:hint="eastAsia"/>
          <w:color w:val="000000"/>
          <w:szCs w:val="21"/>
        </w:rPr>
        <w:t>政府開発援助契約等</w:t>
      </w:r>
      <w:r w:rsidRPr="001F2223">
        <w:rPr>
          <w:rFonts w:ascii="ＭＳ 明朝" w:eastAsia="ＭＳ 明朝" w:hAnsi="ＭＳ 明朝" w:hint="eastAsia"/>
          <w:szCs w:val="21"/>
        </w:rPr>
        <w:t>」という。）のうち</w:t>
      </w:r>
      <w:r w:rsidRPr="001F2223">
        <w:rPr>
          <w:rFonts w:ascii="ＭＳ 明朝" w:eastAsia="ＭＳ 明朝" w:hAnsi="ＭＳ 明朝" w:hint="eastAsia"/>
          <w:color w:val="000000"/>
          <w:szCs w:val="21"/>
        </w:rPr>
        <w:t>１.（１）及び２.</w:t>
      </w:r>
      <w:r w:rsidRPr="001F2223">
        <w:rPr>
          <w:rFonts w:ascii="ＭＳ 明朝" w:eastAsia="ＭＳ 明朝" w:hAnsi="ＭＳ 明朝" w:hint="eastAsia"/>
          <w:szCs w:val="21"/>
        </w:rPr>
        <w:t>に該当するもの（決済方法のいかんを問わない。以下、「円借款等」という。）に係る輸出契約等であって、当該輸出契約等の相手</w:t>
      </w:r>
      <w:r w:rsidRPr="001F2223">
        <w:rPr>
          <w:rFonts w:ascii="ＭＳ 明朝" w:eastAsia="ＭＳ 明朝" w:hAnsi="ＭＳ 明朝" w:hint="eastAsia"/>
          <w:szCs w:val="21"/>
        </w:rPr>
        <w:lastRenderedPageBreak/>
        <w:t>方が、保険契約の申込時において事故管理区分Ｂ以外に格付けされている場合を除く。）</w:t>
      </w:r>
    </w:p>
    <w:p w14:paraId="09ECF1CF" w14:textId="77777777" w:rsidR="00F50D7F" w:rsidRPr="001F2223" w:rsidRDefault="006B6FB6" w:rsidP="006B6FB6">
      <w:pPr>
        <w:ind w:left="471" w:hanging="471"/>
        <w:rPr>
          <w:rFonts w:ascii="ＭＳ 明朝" w:eastAsia="ＭＳ 明朝" w:hAnsi="ＭＳ 明朝"/>
          <w:szCs w:val="21"/>
          <w:u w:val="thick" w:color="FF0000"/>
        </w:rPr>
      </w:pPr>
      <w:r w:rsidRPr="001F2223">
        <w:rPr>
          <w:rFonts w:ascii="ＭＳ 明朝" w:eastAsia="ＭＳ 明朝" w:hAnsi="ＭＳ 明朝" w:hint="eastAsia"/>
          <w:szCs w:val="21"/>
        </w:rPr>
        <w:t xml:space="preserve">　二　輸出契約等の相手方が、保険契約の申込時において名簿上名簿区分Ｐ又は事故管理区分Ｒの場合</w:t>
      </w:r>
    </w:p>
    <w:p w14:paraId="62053BEF" w14:textId="77777777" w:rsidR="00F50D7F" w:rsidRPr="001F2223" w:rsidRDefault="00F50D7F" w:rsidP="00F50D7F">
      <w:pPr>
        <w:pStyle w:val="2"/>
        <w:ind w:leftChars="30" w:left="260" w:hangingChars="78" w:hanging="188"/>
        <w:rPr>
          <w:rFonts w:ascii="ＭＳ 明朝" w:eastAsia="ＭＳ 明朝" w:hAnsi="ＭＳ 明朝"/>
          <w:szCs w:val="22"/>
        </w:rPr>
      </w:pPr>
      <w:r w:rsidRPr="001F2223">
        <w:rPr>
          <w:rFonts w:ascii="ＭＳ 明朝" w:eastAsia="ＭＳ 明朝" w:hAnsi="ＭＳ 明朝" w:hint="eastAsia"/>
          <w:szCs w:val="22"/>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7DD92054" w14:textId="77777777" w:rsidR="00F50D7F" w:rsidRPr="001F2223" w:rsidRDefault="00F50D7F" w:rsidP="00F50D7F">
      <w:pPr>
        <w:pStyle w:val="2"/>
        <w:ind w:leftChars="30" w:left="260" w:hangingChars="78" w:hanging="188"/>
        <w:rPr>
          <w:rFonts w:ascii="ＭＳ 明朝" w:eastAsia="ＭＳ 明朝" w:hAnsi="ＭＳ 明朝"/>
          <w:szCs w:val="22"/>
        </w:rPr>
      </w:pPr>
      <w:r w:rsidRPr="001F2223">
        <w:rPr>
          <w:rFonts w:ascii="ＭＳ 明朝" w:eastAsia="ＭＳ 明朝" w:hAnsi="ＭＳ 明朝" w:hint="eastAsia"/>
          <w:szCs w:val="22"/>
        </w:rPr>
        <w:t>５　第３項第</w:t>
      </w:r>
      <w:r w:rsidR="006B6FB6" w:rsidRPr="001F2223">
        <w:rPr>
          <w:rFonts w:ascii="ＭＳ 明朝" w:eastAsia="ＭＳ 明朝" w:hAnsi="ＭＳ 明朝" w:hint="eastAsia"/>
          <w:szCs w:val="21"/>
        </w:rPr>
        <w:t>２号及び前項の規定にかかわらず、取消不能信用状（保険契約の申込時において名簿上ＧＳ格、ＧＡ格、ＧＥ格又はＳＡ格に格付けされている銀行が発行するものに限る。以下「ＩＬＣ」という。）により代金等が決済される場合又は円借款等（借款であって政府開発援助契約等に該当するものを含む。以下、同じ。）により代金等が決済される場合には、当該ＩＬＣ取得後又は円借款等の契約の締結後、日本貿易保険は、約款第４条第12号から第14号までのいずれかに該当する事由により生じた損失をてん補する責めに任ずる。</w:t>
      </w:r>
    </w:p>
    <w:p w14:paraId="0DBA34EC"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3B8D05B2" w14:textId="77777777" w:rsidR="00F50D7F" w:rsidRPr="001F2223" w:rsidRDefault="00F50D7F" w:rsidP="00F50D7F">
      <w:pPr>
        <w:ind w:left="468" w:hanging="251"/>
        <w:rPr>
          <w:rFonts w:ascii="ＭＳ 明朝" w:eastAsia="ＭＳ 明朝" w:hAnsi="ＭＳ 明朝"/>
          <w:szCs w:val="22"/>
        </w:rPr>
      </w:pPr>
      <w:r w:rsidRPr="001F2223">
        <w:rPr>
          <w:rFonts w:ascii="ＭＳ 明朝" w:eastAsia="ＭＳ 明朝"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2C204DD7" w14:textId="77777777" w:rsidR="00F50D7F" w:rsidRPr="001F2223" w:rsidRDefault="00F50D7F" w:rsidP="00F50D7F">
      <w:pPr>
        <w:ind w:left="468" w:hanging="251"/>
        <w:rPr>
          <w:rFonts w:ascii="ＭＳ 明朝" w:eastAsia="ＭＳ 明朝" w:hAnsi="ＭＳ 明朝"/>
          <w:szCs w:val="22"/>
        </w:rPr>
      </w:pPr>
      <w:r w:rsidRPr="001F2223">
        <w:rPr>
          <w:rFonts w:ascii="ＭＳ 明朝" w:eastAsia="ＭＳ 明朝" w:hAnsi="ＭＳ 明朝" w:hint="eastAsia"/>
          <w:szCs w:val="22"/>
        </w:rPr>
        <w:t>二　輸出契約等の相手方が保険契約の申込み時において名簿上ＥＭ格又はＥＦ格に格付けされている場合</w:t>
      </w:r>
    </w:p>
    <w:p w14:paraId="6E56F237" w14:textId="77777777" w:rsidR="00F50D7F" w:rsidRPr="001F2223" w:rsidRDefault="00F50D7F" w:rsidP="00F50D7F">
      <w:pPr>
        <w:ind w:leftChars="232" w:left="814" w:hangingChars="106" w:hanging="255"/>
        <w:rPr>
          <w:rFonts w:ascii="ＭＳ 明朝" w:eastAsia="ＭＳ 明朝" w:hAnsi="ＭＳ 明朝"/>
          <w:szCs w:val="22"/>
        </w:rPr>
      </w:pPr>
      <w:r w:rsidRPr="001F2223">
        <w:rPr>
          <w:rFonts w:ascii="ＭＳ 明朝" w:eastAsia="ＭＳ 明朝"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18972244" w14:textId="77777777" w:rsidR="00F50D7F" w:rsidRPr="001F2223" w:rsidRDefault="00F50D7F" w:rsidP="00F50D7F">
      <w:pPr>
        <w:autoSpaceDE w:val="0"/>
        <w:autoSpaceDN w:val="0"/>
        <w:adjustRightInd w:val="0"/>
        <w:spacing w:line="240" w:lineRule="atLeast"/>
        <w:ind w:leftChars="225" w:left="797" w:hangingChars="106" w:hanging="255"/>
        <w:jc w:val="left"/>
        <w:rPr>
          <w:rFonts w:ascii="ＭＳ 明朝" w:eastAsia="ＭＳ 明朝" w:hAnsi="ＭＳ 明朝" w:cs="ＭＳ 明朝"/>
          <w:bCs/>
          <w:kern w:val="0"/>
          <w:szCs w:val="22"/>
        </w:rPr>
      </w:pPr>
      <w:r w:rsidRPr="001F2223">
        <w:rPr>
          <w:rFonts w:ascii="ＭＳ 明朝" w:eastAsia="ＭＳ 明朝" w:hAnsi="ＭＳ 明朝" w:hint="eastAsia"/>
          <w:szCs w:val="22"/>
        </w:rPr>
        <w:t>ロ　当該輸出契約等の契約金額が500億円以下である場合</w:t>
      </w:r>
      <w:r w:rsidRPr="001F2223">
        <w:rPr>
          <w:rFonts w:ascii="ＭＳ 明朝" w:eastAsia="ＭＳ 明朝" w:hAnsi="ＭＳ 明朝" w:cs="ＭＳ 明朝" w:hint="eastAsia"/>
          <w:bCs/>
          <w:kern w:val="0"/>
          <w:szCs w:val="22"/>
        </w:rPr>
        <w:t>（ＩＬＣにより代金等が決済される場合を除く。）</w:t>
      </w:r>
      <w:r w:rsidRPr="001F2223">
        <w:rPr>
          <w:rFonts w:ascii="ＭＳ 明朝" w:eastAsia="ＭＳ 明朝" w:hAnsi="ＭＳ 明朝" w:hint="eastAsia"/>
          <w:szCs w:val="22"/>
        </w:rPr>
        <w:t xml:space="preserve">　約款第３条第２号又は第４号のてん補危険について約款第４条第12号又は第14号に該当する事由により生じた損失</w:t>
      </w:r>
    </w:p>
    <w:p w14:paraId="790A4EF6" w14:textId="77777777" w:rsidR="00F50D7F" w:rsidRPr="001F2223" w:rsidRDefault="00F50D7F" w:rsidP="00F50D7F">
      <w:pPr>
        <w:autoSpaceDE w:val="0"/>
        <w:autoSpaceDN w:val="0"/>
        <w:adjustRightInd w:val="0"/>
        <w:spacing w:line="240" w:lineRule="atLeast"/>
        <w:ind w:leftChars="100" w:left="629" w:hangingChars="161" w:hanging="388"/>
        <w:jc w:val="left"/>
        <w:rPr>
          <w:rFonts w:ascii="ＭＳ 明朝" w:eastAsia="ＭＳ 明朝" w:hAnsi="ＭＳ 明朝"/>
          <w:szCs w:val="22"/>
        </w:rPr>
      </w:pPr>
      <w:r w:rsidRPr="001F2223">
        <w:rPr>
          <w:rFonts w:ascii="ＭＳ 明朝" w:eastAsia="ＭＳ 明朝" w:hAnsi="ＭＳ 明朝" w:hint="eastAsia"/>
          <w:szCs w:val="22"/>
        </w:rPr>
        <w:t>三　輸出契約等の相手方が保険契約の申込み時において名簿上名簿区分Ｐであり、当該輸出契約等の契約金額が</w:t>
      </w:r>
      <w:r w:rsidR="00EF6A03" w:rsidRPr="001F2223">
        <w:rPr>
          <w:rFonts w:ascii="ＭＳ 明朝" w:eastAsia="ＭＳ 明朝" w:hAnsi="ＭＳ 明朝" w:hint="eastAsia"/>
          <w:szCs w:val="22"/>
        </w:rPr>
        <w:t>25</w:t>
      </w:r>
      <w:r w:rsidRPr="001F2223">
        <w:rPr>
          <w:rFonts w:ascii="ＭＳ 明朝" w:eastAsia="ＭＳ 明朝" w:hAnsi="ＭＳ 明朝" w:hint="eastAsia"/>
          <w:szCs w:val="22"/>
        </w:rPr>
        <w:t>億円以上である場合</w:t>
      </w:r>
      <w:r w:rsidRPr="001F2223">
        <w:rPr>
          <w:rFonts w:ascii="ＭＳ 明朝" w:eastAsia="ＭＳ 明朝" w:hAnsi="ＭＳ 明朝" w:cs="ＭＳ 明朝" w:hint="eastAsia"/>
          <w:bCs/>
          <w:kern w:val="0"/>
          <w:szCs w:val="22"/>
        </w:rPr>
        <w:t>（契約金額が</w:t>
      </w:r>
      <w:r w:rsidRPr="001F2223">
        <w:rPr>
          <w:rFonts w:ascii="ＭＳ 明朝" w:eastAsia="ＭＳ 明朝" w:hAnsi="ＭＳ 明朝" w:cs="ＭＳ 明朝"/>
          <w:bCs/>
          <w:kern w:val="0"/>
          <w:szCs w:val="22"/>
        </w:rPr>
        <w:t>500</w:t>
      </w:r>
      <w:r w:rsidRPr="001F2223">
        <w:rPr>
          <w:rFonts w:ascii="ＭＳ 明朝" w:eastAsia="ＭＳ 明朝" w:hAnsi="ＭＳ 明朝" w:cs="ＭＳ 明朝" w:hint="eastAsia"/>
          <w:bCs/>
          <w:kern w:val="0"/>
          <w:szCs w:val="22"/>
        </w:rPr>
        <w:t>億円以下であるものについてＩＬＣにより代金等が決済される場合を除く。）</w:t>
      </w:r>
      <w:r w:rsidRPr="001F2223">
        <w:rPr>
          <w:rFonts w:ascii="ＭＳ 明朝" w:eastAsia="ＭＳ 明朝"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1B841F6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（保険価額及び保険金額）</w:t>
      </w:r>
    </w:p>
    <w:p w14:paraId="36B5FCA6"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lastRenderedPageBreak/>
        <w:t>第５条　保険価額は、次の各号のとおりとする。</w:t>
      </w:r>
    </w:p>
    <w:p w14:paraId="7EAA4FA8" w14:textId="77777777" w:rsidR="00F50D7F" w:rsidRPr="001F2223" w:rsidRDefault="00F50D7F" w:rsidP="00F50D7F">
      <w:pPr>
        <w:ind w:leftChars="99" w:left="478" w:hangingChars="99" w:hanging="239"/>
        <w:rPr>
          <w:rFonts w:ascii="ＭＳ 明朝" w:eastAsia="ＭＳ 明朝" w:hAnsi="ＭＳ 明朝"/>
          <w:szCs w:val="22"/>
        </w:rPr>
      </w:pPr>
      <w:r w:rsidRPr="001F2223">
        <w:rPr>
          <w:rFonts w:ascii="ＭＳ 明朝" w:eastAsia="ＭＳ 明朝" w:hAnsi="ＭＳ 明朝" w:hint="eastAsia"/>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66BEDAB0" w14:textId="77777777" w:rsidR="00F50D7F" w:rsidRPr="001F2223" w:rsidRDefault="00F50D7F" w:rsidP="00F50D7F">
      <w:pPr>
        <w:ind w:leftChars="100" w:left="482" w:hangingChars="100" w:hanging="241"/>
        <w:rPr>
          <w:rFonts w:ascii="ＭＳ 明朝" w:eastAsia="ＭＳ 明朝" w:hAnsi="ＭＳ 明朝"/>
          <w:szCs w:val="22"/>
        </w:rPr>
      </w:pPr>
      <w:r w:rsidRPr="001F2223">
        <w:rPr>
          <w:rFonts w:ascii="ＭＳ 明朝" w:eastAsia="ＭＳ 明朝"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42D8791D"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２　約款第３条第１号のてん補危険に係る保険契約の保険金額は、前項第１号の額に次の割合を乗じて得た額とする。</w:t>
      </w:r>
    </w:p>
    <w:p w14:paraId="05AB2BF3" w14:textId="77777777" w:rsidR="00F50D7F" w:rsidRPr="001F2223" w:rsidRDefault="00F50D7F" w:rsidP="00F50D7F">
      <w:pPr>
        <w:ind w:left="482" w:hangingChars="200" w:hanging="482"/>
        <w:rPr>
          <w:rFonts w:ascii="ＭＳ 明朝" w:eastAsia="ＭＳ 明朝" w:hAnsi="ＭＳ 明朝"/>
          <w:szCs w:val="22"/>
        </w:rPr>
      </w:pPr>
      <w:r w:rsidRPr="001F2223">
        <w:rPr>
          <w:rFonts w:ascii="ＭＳ 明朝" w:eastAsia="ＭＳ 明朝" w:hAnsi="ＭＳ 明朝" w:hint="eastAsia"/>
          <w:szCs w:val="22"/>
        </w:rPr>
        <w:t xml:space="preserve">　一　約款第４条第１号から第10号までのいずれかに該当する事由の場合には100分の80</w:t>
      </w:r>
    </w:p>
    <w:p w14:paraId="12C1B7A9" w14:textId="77777777" w:rsidR="00F50D7F" w:rsidRPr="001F2223" w:rsidRDefault="00F50D7F" w:rsidP="00F50D7F">
      <w:pPr>
        <w:ind w:left="482" w:hangingChars="200" w:hanging="482"/>
        <w:rPr>
          <w:rFonts w:ascii="ＭＳ 明朝" w:eastAsia="ＭＳ 明朝" w:hAnsi="ＭＳ 明朝"/>
          <w:szCs w:val="22"/>
        </w:rPr>
      </w:pPr>
      <w:r w:rsidRPr="001F2223">
        <w:rPr>
          <w:rFonts w:ascii="ＭＳ 明朝" w:eastAsia="ＭＳ 明朝" w:hAnsi="ＭＳ 明朝" w:hint="eastAsia"/>
          <w:szCs w:val="22"/>
        </w:rPr>
        <w:t xml:space="preserve">　二　約款第４条第11号から第13号までのいずれかに該当する場合には、次に掲げる割合</w:t>
      </w:r>
    </w:p>
    <w:p w14:paraId="2CAF9295"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 xml:space="preserve">　　イ　ロに掲げる以外の輸出契約等に係るもの　100分の80</w:t>
      </w:r>
    </w:p>
    <w:p w14:paraId="66971CD8" w14:textId="77777777" w:rsidR="00F50D7F" w:rsidRPr="001F2223" w:rsidRDefault="00F50D7F" w:rsidP="00F50D7F">
      <w:pPr>
        <w:ind w:left="723" w:hangingChars="300" w:hanging="723"/>
        <w:rPr>
          <w:rFonts w:ascii="ＭＳ 明朝" w:eastAsia="ＭＳ 明朝" w:hAnsi="ＭＳ 明朝"/>
          <w:szCs w:val="22"/>
        </w:rPr>
      </w:pPr>
      <w:r w:rsidRPr="001F2223">
        <w:rPr>
          <w:rFonts w:ascii="ＭＳ 明朝" w:eastAsia="ＭＳ 明朝" w:hAnsi="ＭＳ 明朝" w:hint="eastAsia"/>
          <w:szCs w:val="22"/>
        </w:rPr>
        <w:t xml:space="preserve">　　ロ　前条第６項第１号、第２号イ又は第３号に係るもの　100分の80を上限として日本貿易保険が保険契約ごとに定める率</w:t>
      </w:r>
    </w:p>
    <w:p w14:paraId="4E3A6595"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３　約款第３条第２号又は第４号のてん補危険に係る保険契約の保険金額は、第１項第２号の額に次の割合を乗じて得た額とする。</w:t>
      </w:r>
    </w:p>
    <w:p w14:paraId="3157DA2C" w14:textId="77777777" w:rsidR="00F50D7F" w:rsidRPr="001F2223" w:rsidRDefault="00F50D7F" w:rsidP="00F50D7F">
      <w:pPr>
        <w:ind w:leftChars="100" w:left="480" w:hangingChars="99" w:hanging="239"/>
        <w:rPr>
          <w:rFonts w:ascii="ＭＳ 明朝" w:eastAsia="ＭＳ 明朝" w:hAnsi="ＭＳ 明朝"/>
          <w:szCs w:val="22"/>
        </w:rPr>
      </w:pPr>
      <w:r w:rsidRPr="001F2223">
        <w:rPr>
          <w:rFonts w:ascii="ＭＳ 明朝" w:eastAsia="ＭＳ 明朝" w:hAnsi="ＭＳ 明朝" w:hint="eastAsia"/>
          <w:szCs w:val="22"/>
        </w:rPr>
        <w:t>一　約款第４条第１号から第９号までのいずれかに該当する事由の場合には、次に掲げる割合</w:t>
      </w:r>
    </w:p>
    <w:p w14:paraId="1259AA0C" w14:textId="77777777" w:rsidR="00F50D7F" w:rsidRPr="001F2223" w:rsidRDefault="00F50D7F" w:rsidP="00F50D7F">
      <w:pPr>
        <w:ind w:firstLineChars="200" w:firstLine="482"/>
        <w:rPr>
          <w:rFonts w:ascii="ＭＳ 明朝" w:eastAsia="ＭＳ 明朝" w:hAnsi="ＭＳ 明朝"/>
          <w:szCs w:val="22"/>
        </w:rPr>
      </w:pPr>
      <w:r w:rsidRPr="001F2223">
        <w:rPr>
          <w:rFonts w:ascii="ＭＳ 明朝" w:eastAsia="ＭＳ 明朝" w:hAnsi="ＭＳ 明朝" w:hint="eastAsia"/>
          <w:szCs w:val="22"/>
        </w:rPr>
        <w:t>イ　ロに掲げる以外の輸出契約等に係るもの　100分の97.5</w:t>
      </w:r>
    </w:p>
    <w:p w14:paraId="14DD3C98"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ロ　附帯別表第</w:t>
      </w:r>
      <w:r w:rsidR="00A13B15" w:rsidRPr="001F2223">
        <w:rPr>
          <w:rFonts w:ascii="ＭＳ 明朝" w:eastAsia="ＭＳ 明朝" w:hAnsi="ＭＳ 明朝" w:hint="eastAsia"/>
          <w:szCs w:val="22"/>
        </w:rPr>
        <w:t>５</w:t>
      </w:r>
      <w:r w:rsidRPr="001F2223">
        <w:rPr>
          <w:rFonts w:ascii="ＭＳ 明朝" w:eastAsia="ＭＳ 明朝" w:hAnsi="ＭＳ 明朝" w:hint="eastAsia"/>
          <w:szCs w:val="22"/>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1F2223">
        <w:rPr>
          <w:rFonts w:ascii="ＭＳ 明朝" w:eastAsia="ＭＳ 明朝" w:hAnsi="ＭＳ 明朝"/>
          <w:szCs w:val="22"/>
        </w:rPr>
        <w:t>100</w:t>
      </w:r>
      <w:r w:rsidRPr="001F2223">
        <w:rPr>
          <w:rFonts w:ascii="ＭＳ 明朝" w:eastAsia="ＭＳ 明朝" w:hAnsi="ＭＳ 明朝" w:hint="eastAsia"/>
          <w:szCs w:val="22"/>
        </w:rPr>
        <w:t>分の</w:t>
      </w:r>
      <w:r w:rsidRPr="001F2223">
        <w:rPr>
          <w:rFonts w:ascii="ＭＳ 明朝" w:eastAsia="ＭＳ 明朝" w:hAnsi="ＭＳ 明朝"/>
          <w:szCs w:val="22"/>
        </w:rPr>
        <w:t>97.5</w:t>
      </w:r>
      <w:r w:rsidRPr="001F2223">
        <w:rPr>
          <w:rFonts w:ascii="ＭＳ 明朝" w:eastAsia="ＭＳ 明朝" w:hAnsi="ＭＳ 明朝" w:hint="eastAsia"/>
          <w:szCs w:val="22"/>
        </w:rPr>
        <w:t>）</w:t>
      </w:r>
    </w:p>
    <w:p w14:paraId="066A4978" w14:textId="77777777" w:rsidR="00F50D7F" w:rsidRPr="001F2223" w:rsidRDefault="00F50D7F" w:rsidP="00F50D7F">
      <w:pPr>
        <w:ind w:leftChars="100" w:left="482" w:hangingChars="100" w:hanging="241"/>
        <w:rPr>
          <w:rFonts w:ascii="ＭＳ 明朝" w:eastAsia="ＭＳ 明朝" w:hAnsi="ＭＳ 明朝"/>
          <w:szCs w:val="22"/>
        </w:rPr>
      </w:pPr>
      <w:r w:rsidRPr="001F2223">
        <w:rPr>
          <w:rFonts w:ascii="ＭＳ 明朝" w:eastAsia="ＭＳ 明朝" w:hAnsi="ＭＳ 明朝" w:hint="eastAsia"/>
          <w:szCs w:val="22"/>
        </w:rPr>
        <w:t>二　約款第４条第12号又は第14号に該当する事由の場合には、次に掲げる割合</w:t>
      </w:r>
    </w:p>
    <w:p w14:paraId="3691478D" w14:textId="77777777" w:rsidR="00F50D7F" w:rsidRPr="001F2223" w:rsidRDefault="00F50D7F" w:rsidP="00F50D7F">
      <w:pPr>
        <w:ind w:firstLineChars="200" w:firstLine="482"/>
        <w:rPr>
          <w:rFonts w:ascii="ＭＳ 明朝" w:eastAsia="ＭＳ 明朝" w:hAnsi="ＭＳ 明朝"/>
          <w:szCs w:val="22"/>
        </w:rPr>
      </w:pPr>
      <w:r w:rsidRPr="001F2223">
        <w:rPr>
          <w:rFonts w:ascii="ＭＳ 明朝" w:eastAsia="ＭＳ 明朝" w:hAnsi="ＭＳ 明朝" w:hint="eastAsia"/>
          <w:szCs w:val="22"/>
        </w:rPr>
        <w:t>イ　ロ、ハ又はニに掲げる以外の輸出契約等に係るもの　100分の90</w:t>
      </w:r>
    </w:p>
    <w:p w14:paraId="7E72C695"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ロ　前条第６項各号に係るもの（同項第２号ロに係るものにあっては、輸出契約等の契約金額が</w:t>
      </w:r>
      <w:r w:rsidR="00EF6A03" w:rsidRPr="001F2223">
        <w:rPr>
          <w:rFonts w:ascii="ＭＳ 明朝" w:eastAsia="ＭＳ 明朝" w:hAnsi="ＭＳ 明朝" w:hint="eastAsia"/>
          <w:szCs w:val="22"/>
        </w:rPr>
        <w:t>25</w:t>
      </w:r>
      <w:r w:rsidRPr="001F2223">
        <w:rPr>
          <w:rFonts w:ascii="ＭＳ 明朝" w:eastAsia="ＭＳ 明朝" w:hAnsi="ＭＳ 明朝" w:hint="eastAsia"/>
          <w:szCs w:val="22"/>
        </w:rPr>
        <w:t>億円未満のものを除く。）　100分の90を上限として日本貿易保険が保険契約ごとに定める率</w:t>
      </w:r>
    </w:p>
    <w:p w14:paraId="14394495" w14:textId="77777777" w:rsidR="00F50D7F" w:rsidRPr="001F2223" w:rsidRDefault="00F50D7F" w:rsidP="00F50D7F">
      <w:pPr>
        <w:ind w:leftChars="200" w:left="723" w:hangingChars="100" w:hanging="241"/>
        <w:rPr>
          <w:rFonts w:ascii="ＭＳ 明朝" w:eastAsia="ＭＳ 明朝" w:hAnsi="ＭＳ 明朝"/>
          <w:szCs w:val="22"/>
        </w:rPr>
      </w:pPr>
      <w:r w:rsidRPr="001F2223">
        <w:rPr>
          <w:rFonts w:ascii="ＭＳ 明朝" w:eastAsia="ＭＳ 明朝" w:hAnsi="ＭＳ 明朝" w:hint="eastAsia"/>
          <w:szCs w:val="22"/>
        </w:rPr>
        <w:t>ハ　附帯別表第</w:t>
      </w:r>
      <w:r w:rsidR="00A13B15" w:rsidRPr="001F2223">
        <w:rPr>
          <w:rFonts w:ascii="ＭＳ 明朝" w:eastAsia="ＭＳ 明朝" w:hAnsi="ＭＳ 明朝" w:hint="eastAsia"/>
          <w:szCs w:val="22"/>
        </w:rPr>
        <w:t>５</w:t>
      </w:r>
      <w:r w:rsidRPr="001F2223">
        <w:rPr>
          <w:rFonts w:ascii="ＭＳ 明朝" w:eastAsia="ＭＳ 明朝" w:hAnsi="ＭＳ 明朝" w:hint="eastAsia"/>
          <w:szCs w:val="22"/>
        </w:rPr>
        <w:t>又は附帯別表第</w:t>
      </w:r>
      <w:r w:rsidR="00A13B15" w:rsidRPr="001F2223">
        <w:rPr>
          <w:rFonts w:ascii="ＭＳ 明朝" w:eastAsia="ＭＳ 明朝" w:hAnsi="ＭＳ 明朝" w:hint="eastAsia"/>
          <w:szCs w:val="22"/>
        </w:rPr>
        <w:t>６</w:t>
      </w:r>
      <w:r w:rsidRPr="001F2223">
        <w:rPr>
          <w:rFonts w:ascii="ＭＳ 明朝" w:eastAsia="ＭＳ 明朝" w:hAnsi="ＭＳ 明朝" w:hint="eastAsia"/>
          <w:szCs w:val="22"/>
        </w:rPr>
        <w:t>に掲げる輸出契約等に係るもの　100分の95（ただし、非延払部分については100分の90）</w:t>
      </w:r>
    </w:p>
    <w:p w14:paraId="7408C4BE" w14:textId="77777777" w:rsidR="00F50D7F" w:rsidRPr="001F2223" w:rsidRDefault="00F50D7F" w:rsidP="00F50D7F">
      <w:pPr>
        <w:ind w:leftChars="200" w:left="723" w:hangingChars="100" w:hanging="241"/>
        <w:rPr>
          <w:rFonts w:ascii="ＭＳ 明朝" w:eastAsia="ＭＳ 明朝" w:hAnsi="ＭＳ 明朝"/>
          <w:szCs w:val="22"/>
          <w:shd w:val="pct15" w:color="auto" w:fill="FFFFFF"/>
        </w:rPr>
      </w:pPr>
      <w:r w:rsidRPr="001F2223">
        <w:rPr>
          <w:rFonts w:ascii="ＭＳ 明朝" w:eastAsia="ＭＳ 明朝" w:hAnsi="ＭＳ 明朝" w:hint="eastAsia"/>
          <w:szCs w:val="22"/>
        </w:rPr>
        <w:t>ニ　附帯別表第</w:t>
      </w:r>
      <w:r w:rsidR="00A13B15" w:rsidRPr="001F2223">
        <w:rPr>
          <w:rFonts w:ascii="ＭＳ 明朝" w:eastAsia="ＭＳ 明朝" w:hAnsi="ＭＳ 明朝" w:hint="eastAsia"/>
          <w:szCs w:val="22"/>
        </w:rPr>
        <w:t>５</w:t>
      </w:r>
      <w:r w:rsidRPr="001F2223">
        <w:rPr>
          <w:rFonts w:ascii="ＭＳ 明朝" w:eastAsia="ＭＳ 明朝" w:hAnsi="ＭＳ 明朝" w:hint="eastAsia"/>
          <w:szCs w:val="22"/>
        </w:rPr>
        <w:t>又は附帯別表第</w:t>
      </w:r>
      <w:r w:rsidR="00A13B15" w:rsidRPr="001F2223">
        <w:rPr>
          <w:rFonts w:ascii="ＭＳ 明朝" w:eastAsia="ＭＳ 明朝" w:hAnsi="ＭＳ 明朝" w:hint="eastAsia"/>
          <w:szCs w:val="22"/>
        </w:rPr>
        <w:t>６</w:t>
      </w:r>
      <w:r w:rsidRPr="001F2223">
        <w:rPr>
          <w:rFonts w:ascii="ＭＳ 明朝" w:eastAsia="ＭＳ 明朝" w:hAnsi="ＭＳ 明朝" w:hint="eastAsia"/>
          <w:szCs w:val="22"/>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0F70AB35"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（輸出契約等の内容の変更等）</w:t>
      </w:r>
    </w:p>
    <w:p w14:paraId="7064BF3B" w14:textId="77777777" w:rsidR="00F50D7F" w:rsidRPr="001F2223" w:rsidRDefault="00F50D7F" w:rsidP="00F50D7F">
      <w:pPr>
        <w:ind w:left="282" w:hangingChars="117" w:hanging="282"/>
        <w:rPr>
          <w:rFonts w:ascii="ＭＳ 明朝" w:eastAsia="ＭＳ 明朝" w:hAnsi="ＭＳ 明朝"/>
          <w:color w:val="000000"/>
          <w:szCs w:val="22"/>
        </w:rPr>
      </w:pPr>
      <w:r w:rsidRPr="001F2223">
        <w:rPr>
          <w:rFonts w:ascii="ＭＳ 明朝" w:eastAsia="ＭＳ 明朝" w:hAnsi="ＭＳ 明朝" w:hint="eastAsia"/>
          <w:color w:val="000000"/>
          <w:szCs w:val="22"/>
        </w:rPr>
        <w:t>第６条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w:t>
      </w:r>
      <w:r w:rsidRPr="001F2223">
        <w:rPr>
          <w:rFonts w:ascii="ＭＳ 明朝" w:eastAsia="ＭＳ 明朝" w:hAnsi="ＭＳ 明朝" w:hint="eastAsia"/>
          <w:color w:val="000000"/>
          <w:szCs w:val="22"/>
        </w:rPr>
        <w:lastRenderedPageBreak/>
        <w:t>更等のあった日から１月以内、かつ、決済期限から１月以内にその旨を日本貿易保険に書面で通知しなければならない。</w:t>
      </w:r>
    </w:p>
    <w:p w14:paraId="6409365D" w14:textId="77777777" w:rsidR="00F50D7F" w:rsidRPr="001F2223" w:rsidRDefault="00F50D7F" w:rsidP="00F50D7F">
      <w:pPr>
        <w:ind w:left="241" w:hangingChars="100" w:hanging="241"/>
        <w:rPr>
          <w:rFonts w:ascii="ＭＳ 明朝" w:eastAsia="ＭＳ 明朝" w:hAnsi="ＭＳ 明朝"/>
          <w:color w:val="000000"/>
          <w:szCs w:val="22"/>
        </w:rPr>
      </w:pPr>
      <w:r w:rsidRPr="001F2223">
        <w:rPr>
          <w:rFonts w:ascii="ＭＳ 明朝" w:eastAsia="ＭＳ 明朝" w:hAnsi="ＭＳ 明朝" w:hint="eastAsia"/>
          <w:color w:val="000000"/>
          <w:szCs w:val="22"/>
        </w:rPr>
        <w:t>２　日本貿易保険は、約款第22条第２項の規定にかかわらず、当該重大な内容変更等を行った後の輸出契約等が附帯別表第</w:t>
      </w:r>
      <w:r w:rsidR="00A13B15" w:rsidRPr="001F2223">
        <w:rPr>
          <w:rFonts w:ascii="ＭＳ 明朝" w:eastAsia="ＭＳ 明朝" w:hAnsi="ＭＳ 明朝" w:hint="eastAsia"/>
          <w:color w:val="000000"/>
          <w:szCs w:val="22"/>
        </w:rPr>
        <w:t>４</w:t>
      </w:r>
      <w:r w:rsidRPr="001F2223">
        <w:rPr>
          <w:rFonts w:ascii="ＭＳ 明朝" w:eastAsia="ＭＳ 明朝" w:hAnsi="ＭＳ 明朝" w:hint="eastAsia"/>
          <w:color w:val="000000"/>
          <w:szCs w:val="22"/>
        </w:rPr>
        <w:t>に該当するときは、保険契約を解除することができる。ただし、日本貿易保険が当該重大な内容変更等について書面で承認したときは、この限りでない。</w:t>
      </w:r>
    </w:p>
    <w:p w14:paraId="50777868"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（保険料の額）</w:t>
      </w:r>
    </w:p>
    <w:p w14:paraId="125319D5" w14:textId="77777777" w:rsidR="00F50D7F" w:rsidRPr="001F2223" w:rsidRDefault="00F50D7F" w:rsidP="00F50D7F">
      <w:pPr>
        <w:ind w:left="282" w:hangingChars="117" w:hanging="282"/>
        <w:rPr>
          <w:rFonts w:ascii="ＭＳ 明朝" w:eastAsia="ＭＳ 明朝" w:hAnsi="ＭＳ 明朝"/>
          <w:szCs w:val="22"/>
        </w:rPr>
      </w:pPr>
      <w:r w:rsidRPr="001F2223">
        <w:rPr>
          <w:rFonts w:ascii="ＭＳ 明朝" w:eastAsia="ＭＳ 明朝" w:hAnsi="ＭＳ 明朝" w:hint="eastAsia"/>
          <w:szCs w:val="22"/>
        </w:rPr>
        <w:t>第７条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1912B103" w14:textId="77777777" w:rsidR="00F50D7F" w:rsidRPr="001F2223" w:rsidRDefault="00F50D7F" w:rsidP="00F50D7F">
      <w:pPr>
        <w:rPr>
          <w:rFonts w:ascii="ＭＳ 明朝" w:eastAsia="ＭＳ 明朝" w:hAnsi="ＭＳ 明朝"/>
          <w:color w:val="000000"/>
          <w:szCs w:val="22"/>
        </w:rPr>
      </w:pPr>
      <w:r w:rsidRPr="001F2223">
        <w:rPr>
          <w:rFonts w:ascii="ＭＳ 明朝" w:eastAsia="ＭＳ 明朝" w:hAnsi="ＭＳ 明朝" w:hint="eastAsia"/>
          <w:color w:val="000000"/>
          <w:szCs w:val="22"/>
        </w:rPr>
        <w:t>（保険料の納付）</w:t>
      </w:r>
    </w:p>
    <w:p w14:paraId="7D1D6F24" w14:textId="77777777" w:rsidR="00F50D7F" w:rsidRPr="001F2223" w:rsidRDefault="00F50D7F" w:rsidP="00F50D7F">
      <w:pPr>
        <w:ind w:left="282" w:hangingChars="117" w:hanging="282"/>
        <w:rPr>
          <w:rFonts w:ascii="ＭＳ 明朝" w:eastAsia="ＭＳ 明朝" w:hAnsi="ＭＳ 明朝"/>
          <w:szCs w:val="22"/>
        </w:rPr>
      </w:pPr>
      <w:r w:rsidRPr="001F2223">
        <w:rPr>
          <w:rFonts w:ascii="ＭＳ 明朝" w:eastAsia="ＭＳ 明朝" w:hAnsi="ＭＳ 明朝" w:hint="eastAsia"/>
          <w:color w:val="000000"/>
          <w:szCs w:val="22"/>
        </w:rPr>
        <w:t>第８条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6D3DBAFA"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743AEF3F"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13F9296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（保険料の返還等）</w:t>
      </w:r>
    </w:p>
    <w:p w14:paraId="58B6A624"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第９条　次の各号のいずれかに該当する場合には、保険契約は締結のときにさかのぼって効力を失うものとし、既に保険料が納付されていた場合は、日本貿易保険は、当該納付に係る保険料を返還する。</w:t>
      </w:r>
    </w:p>
    <w:p w14:paraId="72109CB9" w14:textId="77777777" w:rsidR="00F50D7F" w:rsidRPr="001F2223" w:rsidRDefault="00F50D7F" w:rsidP="00F50D7F">
      <w:pPr>
        <w:pStyle w:val="3"/>
        <w:ind w:left="471" w:hanging="471"/>
        <w:rPr>
          <w:rFonts w:ascii="ＭＳ 明朝" w:eastAsia="ＭＳ 明朝" w:hAnsi="ＭＳ 明朝"/>
          <w:szCs w:val="22"/>
        </w:rPr>
      </w:pPr>
      <w:r w:rsidRPr="001F2223">
        <w:rPr>
          <w:rFonts w:ascii="ＭＳ 明朝" w:eastAsia="ＭＳ 明朝" w:hAnsi="ＭＳ 明朝" w:hint="eastAsia"/>
          <w:szCs w:val="22"/>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025969C2" w14:textId="77777777" w:rsidR="00F50D7F" w:rsidRPr="001F2223" w:rsidRDefault="00F50D7F" w:rsidP="00F50D7F">
      <w:pPr>
        <w:pStyle w:val="3"/>
        <w:ind w:left="471" w:hanging="471"/>
        <w:rPr>
          <w:rFonts w:ascii="ＭＳ 明朝" w:eastAsia="ＭＳ 明朝" w:hAnsi="ＭＳ 明朝"/>
          <w:szCs w:val="22"/>
        </w:rPr>
      </w:pPr>
      <w:r w:rsidRPr="001F2223">
        <w:rPr>
          <w:rFonts w:ascii="ＭＳ 明朝" w:eastAsia="ＭＳ 明朝" w:hAnsi="ＭＳ 明朝" w:hint="eastAsia"/>
          <w:szCs w:val="22"/>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B3AF764" w14:textId="77777777" w:rsidR="00F50D7F" w:rsidRPr="001F2223" w:rsidRDefault="00F50D7F" w:rsidP="00F50D7F">
      <w:pPr>
        <w:pStyle w:val="2"/>
        <w:ind w:left="248" w:hangingChars="103" w:hanging="248"/>
        <w:rPr>
          <w:rFonts w:ascii="ＭＳ 明朝" w:eastAsia="ＭＳ 明朝" w:hAnsi="ＭＳ 明朝"/>
          <w:szCs w:val="22"/>
        </w:rPr>
      </w:pPr>
      <w:r w:rsidRPr="001F2223">
        <w:rPr>
          <w:rFonts w:ascii="ＭＳ 明朝" w:eastAsia="ＭＳ 明朝" w:hAnsi="ＭＳ 明朝" w:hint="eastAsia"/>
          <w:szCs w:val="22"/>
        </w:rPr>
        <w:t>２　日本貿易保険が概算により徴収した保険料の額の精算した保険料の額を超えるときは、その差額を返還する。３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60318ED8" w14:textId="77777777" w:rsidR="00F50D7F" w:rsidRPr="001F2223" w:rsidRDefault="00F50D7F" w:rsidP="00F50D7F">
      <w:pPr>
        <w:ind w:left="186" w:hanging="186"/>
        <w:rPr>
          <w:rFonts w:ascii="ＭＳ 明朝" w:eastAsia="ＭＳ 明朝" w:hAnsi="ＭＳ 明朝"/>
          <w:szCs w:val="22"/>
        </w:rPr>
      </w:pPr>
      <w:r w:rsidRPr="001F2223">
        <w:rPr>
          <w:rFonts w:ascii="ＭＳ 明朝" w:eastAsia="ＭＳ 明朝" w:hAnsi="ＭＳ 明朝"/>
          <w:color w:val="000000"/>
          <w:szCs w:val="22"/>
        </w:rPr>
        <w:t xml:space="preserve">    </w:t>
      </w:r>
      <w:r w:rsidRPr="001F2223">
        <w:rPr>
          <w:rFonts w:ascii="ＭＳ 明朝" w:eastAsia="ＭＳ 明朝" w:hAnsi="ＭＳ 明朝" w:hint="eastAsia"/>
          <w:color w:val="000000"/>
          <w:szCs w:val="22"/>
        </w:rPr>
        <w:t>ただし、返還の対象となる保険料（加算される保険料がある場合には、返還される保</w:t>
      </w:r>
      <w:r w:rsidRPr="001F2223">
        <w:rPr>
          <w:rFonts w:ascii="ＭＳ 明朝" w:eastAsia="ＭＳ 明朝" w:hAnsi="ＭＳ 明朝" w:hint="eastAsia"/>
          <w:color w:val="000000"/>
          <w:szCs w:val="22"/>
        </w:rPr>
        <w:lastRenderedPageBreak/>
        <w:t>険料と相殺された後の額とする。）が100,000円未満（平成16年９月30日以前に申込みがなされた案件については、30,000円未満）の場合には、保険料は返還しない。</w:t>
      </w:r>
    </w:p>
    <w:p w14:paraId="6841EB4E"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４　誤記の修正を申請したことに伴う保険料の追徴又は返還については、訂正前の保険料の額と訂正後の保険料の額との差額が1,000円以上の場合には、当該差額を徴収し又は返還する。</w:t>
      </w:r>
    </w:p>
    <w:p w14:paraId="43ECEC52"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7332EF96"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（輸出契約等及び保険契約に関する調査）</w:t>
      </w:r>
    </w:p>
    <w:p w14:paraId="041E399E"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第10条　組合は、日本貿易保険が第１条の申込みに関する事項その他輸出契約等に対する保険契約に関する事項について調査、報告又は資料の提出を求めた場合には、輸出者等に対</w:t>
      </w:r>
      <w:r w:rsidRPr="001F2223">
        <w:rPr>
          <w:rFonts w:ascii="ＭＳ 明朝" w:eastAsia="ＭＳ 明朝" w:hAnsi="ＭＳ 明朝" w:hint="eastAsia"/>
          <w:szCs w:val="22"/>
        </w:rPr>
        <w:t>し必要な調査を行い、その結果を集計して日本貿易保険に速やかに報告しなければならない。</w:t>
      </w:r>
    </w:p>
    <w:p w14:paraId="16951A13"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２　日本貿易保険は、必要があると認めたときは、輸出契約等に関する輸出者等の帳簿その他の関係書類を閲覧することができる。</w:t>
      </w:r>
    </w:p>
    <w:p w14:paraId="7115FCCD"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（保険金の返還等）</w:t>
      </w:r>
    </w:p>
    <w:p w14:paraId="739043A0" w14:textId="77777777" w:rsidR="00F50D7F" w:rsidRPr="001F2223" w:rsidRDefault="00F50D7F" w:rsidP="00F50D7F">
      <w:pPr>
        <w:ind w:left="186" w:hanging="186"/>
        <w:rPr>
          <w:rFonts w:ascii="ＭＳ 明朝" w:eastAsia="ＭＳ 明朝" w:hAnsi="ＭＳ 明朝"/>
          <w:szCs w:val="22"/>
        </w:rPr>
      </w:pPr>
      <w:r w:rsidRPr="001F2223">
        <w:rPr>
          <w:rFonts w:ascii="ＭＳ 明朝" w:eastAsia="ＭＳ 明朝" w:hAnsi="ＭＳ 明朝" w:hint="eastAsia"/>
          <w:szCs w:val="22"/>
        </w:rPr>
        <w:t>第11条　日本</w:t>
      </w:r>
      <w:r w:rsidRPr="001F2223">
        <w:rPr>
          <w:rFonts w:ascii="ＭＳ 明朝" w:eastAsia="ＭＳ 明朝" w:hAnsi="ＭＳ 明朝" w:hint="eastAsia"/>
          <w:color w:val="000000"/>
          <w:szCs w:val="22"/>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007F3469"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2B0A472F" w14:textId="77777777" w:rsidR="00F50D7F" w:rsidRPr="001F2223" w:rsidRDefault="00F50D7F" w:rsidP="00F50D7F">
      <w:pPr>
        <w:pStyle w:val="2"/>
        <w:ind w:left="186" w:hanging="186"/>
        <w:rPr>
          <w:rFonts w:ascii="ＭＳ 明朝" w:eastAsia="ＭＳ 明朝" w:hAnsi="ＭＳ 明朝"/>
          <w:szCs w:val="22"/>
        </w:rPr>
      </w:pPr>
      <w:r w:rsidRPr="001F2223">
        <w:rPr>
          <w:rFonts w:ascii="ＭＳ 明朝" w:eastAsia="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4459A1E7"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（回収義務の免除）</w:t>
      </w:r>
    </w:p>
    <w:p w14:paraId="3DA4F95E" w14:textId="77777777" w:rsidR="00F50D7F" w:rsidRPr="001F2223" w:rsidRDefault="00F50D7F" w:rsidP="00F50D7F">
      <w:pPr>
        <w:ind w:left="241" w:hangingChars="100" w:hanging="241"/>
        <w:rPr>
          <w:rFonts w:ascii="ＭＳ 明朝" w:eastAsia="ＭＳ 明朝" w:hAnsi="ＭＳ 明朝"/>
          <w:color w:val="000000"/>
          <w:szCs w:val="22"/>
        </w:rPr>
      </w:pPr>
      <w:r w:rsidRPr="001F2223">
        <w:rPr>
          <w:rFonts w:ascii="ＭＳ 明朝" w:eastAsia="ＭＳ 明朝" w:hAnsi="ＭＳ 明朝" w:hint="eastAsia"/>
          <w:szCs w:val="22"/>
        </w:rPr>
        <w:t xml:space="preserve">第12条　</w:t>
      </w:r>
      <w:r w:rsidRPr="001F2223">
        <w:rPr>
          <w:rFonts w:ascii="ＭＳ 明朝" w:eastAsia="ＭＳ 明朝" w:hAnsi="ＭＳ 明朝" w:hint="eastAsia"/>
          <w:color w:val="000000"/>
          <w:szCs w:val="22"/>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7CFF503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（特約書又は約款の改正）</w:t>
      </w:r>
    </w:p>
    <w:p w14:paraId="69B5D367"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第13条　第１条に規定する期間中に貿易保険法（昭和25年法律第67号）又はこれに基づく命令が改正されたときは、日本貿易保険は、その改正に従ってこの特約書又は約款を改正するものとする。</w:t>
      </w:r>
    </w:p>
    <w:p w14:paraId="7F7C0CE0"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（特約書又は約款の改定の申込み等）</w:t>
      </w:r>
    </w:p>
    <w:p w14:paraId="5506F43F"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第14条　第１条に規定する期間中に外国為替及び外国貿易法（昭和24年法律第228号）又はこれに基づく命令が改正されたときは、日本貿易保険は、この特約書又は約款の改定を申込むことができる。</w:t>
      </w:r>
    </w:p>
    <w:p w14:paraId="06D4ECEE" w14:textId="77777777" w:rsidR="00F50D7F" w:rsidRPr="001F2223" w:rsidRDefault="00F50D7F" w:rsidP="00F50D7F">
      <w:pPr>
        <w:pStyle w:val="2"/>
        <w:rPr>
          <w:rFonts w:ascii="ＭＳ 明朝" w:eastAsia="ＭＳ 明朝" w:hAnsi="ＭＳ 明朝"/>
          <w:szCs w:val="22"/>
        </w:rPr>
      </w:pPr>
      <w:r w:rsidRPr="001F2223">
        <w:rPr>
          <w:rFonts w:ascii="ＭＳ 明朝" w:eastAsia="ＭＳ 明朝" w:hAnsi="ＭＳ 明朝" w:hint="eastAsia"/>
          <w:szCs w:val="22"/>
        </w:rPr>
        <w:t>２　日本貿易保険は、組合が前項の申込みに応じないときは、この特約書を解除すること</w:t>
      </w:r>
      <w:r w:rsidRPr="001F2223">
        <w:rPr>
          <w:rFonts w:ascii="ＭＳ 明朝" w:eastAsia="ＭＳ 明朝" w:hAnsi="ＭＳ 明朝" w:hint="eastAsia"/>
          <w:szCs w:val="22"/>
        </w:rPr>
        <w:lastRenderedPageBreak/>
        <w:t>ができる。</w:t>
      </w:r>
    </w:p>
    <w:p w14:paraId="31922A59"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（外貨建特約書が付された場合の保険料の額）</w:t>
      </w:r>
    </w:p>
    <w:p w14:paraId="4F6F6189" w14:textId="77777777" w:rsidR="00F50D7F" w:rsidRPr="001F2223" w:rsidRDefault="00F50D7F" w:rsidP="00F50D7F">
      <w:pPr>
        <w:ind w:left="241" w:hangingChars="100" w:hanging="241"/>
        <w:rPr>
          <w:rFonts w:ascii="ＭＳ 明朝" w:eastAsia="ＭＳ 明朝" w:hAnsi="ＭＳ 明朝"/>
          <w:color w:val="000000"/>
          <w:szCs w:val="22"/>
        </w:rPr>
      </w:pPr>
      <w:r w:rsidRPr="001F2223">
        <w:rPr>
          <w:rFonts w:ascii="ＭＳ 明朝" w:eastAsia="ＭＳ 明朝" w:hAnsi="ＭＳ 明朝" w:hint="eastAsia"/>
          <w:color w:val="000000"/>
          <w:szCs w:val="22"/>
        </w:rPr>
        <w:t>第15条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7EFDB05D"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（他の手続事項）</w:t>
      </w:r>
    </w:p>
    <w:p w14:paraId="6563D9B1"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color w:val="000000"/>
          <w:szCs w:val="22"/>
        </w:rPr>
        <w:t>第16条　この特約書及び約款に規定するもののほか、保険契約に関する手続的な事項は日本貿易保険が定める。</w:t>
      </w:r>
    </w:p>
    <w:p w14:paraId="42A34985" w14:textId="77777777" w:rsidR="00F50D7F" w:rsidRPr="001F2223" w:rsidRDefault="00F50D7F" w:rsidP="00F50D7F">
      <w:pPr>
        <w:rPr>
          <w:rFonts w:ascii="ＭＳ 明朝" w:eastAsia="ＭＳ 明朝" w:hAnsi="ＭＳ 明朝"/>
          <w:szCs w:val="22"/>
        </w:rPr>
      </w:pPr>
    </w:p>
    <w:p w14:paraId="0D485494"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 xml:space="preserve">　上記のとおり特約書を締結した証拠として本書２通を作成し、当事者記名捺印の上、各自その１通を所持する。</w:t>
      </w:r>
    </w:p>
    <w:p w14:paraId="2AE15C67" w14:textId="77777777" w:rsidR="00F50D7F" w:rsidRPr="001F2223" w:rsidRDefault="00F50D7F" w:rsidP="00F50D7F">
      <w:pPr>
        <w:rPr>
          <w:rFonts w:ascii="ＭＳ 明朝" w:eastAsia="ＭＳ 明朝" w:hAnsi="ＭＳ 明朝"/>
          <w:szCs w:val="22"/>
        </w:rPr>
      </w:pPr>
    </w:p>
    <w:p w14:paraId="22A29C75" w14:textId="77777777" w:rsidR="00F50D7F" w:rsidRPr="001F2223" w:rsidRDefault="00F50D7F" w:rsidP="00F50D7F">
      <w:pPr>
        <w:rPr>
          <w:rFonts w:ascii="ＭＳ 明朝" w:eastAsia="ＭＳ 明朝" w:hAnsi="ＭＳ 明朝"/>
          <w:szCs w:val="22"/>
        </w:rPr>
      </w:pPr>
    </w:p>
    <w:p w14:paraId="53590174"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 xml:space="preserve">　　　　　　　　年　　月　　日</w:t>
      </w:r>
    </w:p>
    <w:p w14:paraId="1899ADE3" w14:textId="77777777" w:rsidR="00F50D7F" w:rsidRPr="001F2223" w:rsidRDefault="00F50D7F" w:rsidP="00F50D7F">
      <w:pPr>
        <w:rPr>
          <w:rFonts w:ascii="ＭＳ 明朝" w:eastAsia="ＭＳ 明朝" w:hAnsi="ＭＳ 明朝"/>
          <w:szCs w:val="22"/>
        </w:rPr>
      </w:pPr>
    </w:p>
    <w:p w14:paraId="5AB0A2C6" w14:textId="77777777" w:rsidR="00F50D7F" w:rsidRPr="001F2223" w:rsidRDefault="00F50D7F" w:rsidP="00F50D7F">
      <w:pPr>
        <w:rPr>
          <w:rFonts w:ascii="ＭＳ 明朝" w:eastAsia="ＭＳ 明朝" w:hAnsi="ＭＳ 明朝"/>
          <w:szCs w:val="22"/>
        </w:rPr>
      </w:pPr>
    </w:p>
    <w:p w14:paraId="45616071"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 xml:space="preserve">　　　　　　　　輸出組合理事長名　　　　　　　　　　　印</w:t>
      </w:r>
    </w:p>
    <w:p w14:paraId="43BDB913" w14:textId="77777777" w:rsidR="00F50D7F" w:rsidRPr="001F2223" w:rsidRDefault="00F50D7F" w:rsidP="00F50D7F">
      <w:pPr>
        <w:rPr>
          <w:rFonts w:ascii="ＭＳ 明朝" w:eastAsia="ＭＳ 明朝" w:hAnsi="ＭＳ 明朝"/>
          <w:szCs w:val="22"/>
        </w:rPr>
      </w:pPr>
    </w:p>
    <w:p w14:paraId="6071E890" w14:textId="77777777" w:rsidR="00F50D7F" w:rsidRPr="001F2223" w:rsidRDefault="00F50D7F" w:rsidP="00F50D7F">
      <w:pPr>
        <w:rPr>
          <w:rFonts w:ascii="ＭＳ 明朝" w:eastAsia="ＭＳ 明朝" w:hAnsi="ＭＳ 明朝"/>
          <w:szCs w:val="22"/>
        </w:rPr>
      </w:pPr>
    </w:p>
    <w:p w14:paraId="0CF3D447" w14:textId="77777777" w:rsidR="00F50D7F" w:rsidRPr="001F2223" w:rsidRDefault="00F50D7F" w:rsidP="00F50D7F">
      <w:pPr>
        <w:rPr>
          <w:rFonts w:ascii="ＭＳ 明朝" w:eastAsia="ＭＳ 明朝" w:hAnsi="ＭＳ 明朝"/>
          <w:szCs w:val="22"/>
        </w:rPr>
      </w:pPr>
    </w:p>
    <w:p w14:paraId="012353D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color w:val="000000"/>
          <w:szCs w:val="22"/>
        </w:rPr>
        <w:t xml:space="preserve">　　　　　　　　独立行政法人日本貿易保険理事長名　　　印</w:t>
      </w:r>
    </w:p>
    <w:p w14:paraId="4354A48B" w14:textId="77777777" w:rsidR="00F50D7F" w:rsidRPr="001F2223" w:rsidRDefault="00F50D7F" w:rsidP="00F50D7F">
      <w:pPr>
        <w:rPr>
          <w:rFonts w:ascii="ＭＳ 明朝" w:eastAsia="ＭＳ 明朝" w:hAnsi="ＭＳ 明朝"/>
          <w:szCs w:val="22"/>
        </w:rPr>
      </w:pPr>
    </w:p>
    <w:p w14:paraId="213933E1" w14:textId="77777777" w:rsidR="00F50D7F" w:rsidRPr="001F2223" w:rsidRDefault="00F50D7F" w:rsidP="00F50D7F">
      <w:pPr>
        <w:rPr>
          <w:rFonts w:ascii="ＭＳ 明朝" w:eastAsia="ＭＳ 明朝" w:hAnsi="ＭＳ 明朝"/>
          <w:szCs w:val="22"/>
        </w:rPr>
      </w:pPr>
    </w:p>
    <w:p w14:paraId="2A87F357" w14:textId="77777777" w:rsidR="00F50D7F" w:rsidRPr="001F2223" w:rsidRDefault="00F50D7F" w:rsidP="00F50D7F">
      <w:pPr>
        <w:rPr>
          <w:rFonts w:ascii="ＭＳ 明朝" w:eastAsia="ＭＳ 明朝" w:hAnsi="ＭＳ 明朝"/>
          <w:szCs w:val="22"/>
        </w:rPr>
      </w:pPr>
    </w:p>
    <w:p w14:paraId="3C8F17B7" w14:textId="77777777" w:rsidR="00F50D7F" w:rsidRPr="001F2223" w:rsidRDefault="00F50D7F" w:rsidP="00F50D7F">
      <w:pPr>
        <w:rPr>
          <w:rFonts w:ascii="ＭＳ 明朝" w:eastAsia="ＭＳ 明朝" w:hAnsi="ＭＳ 明朝"/>
          <w:szCs w:val="22"/>
        </w:rPr>
      </w:pPr>
    </w:p>
    <w:p w14:paraId="588D896B" w14:textId="77777777" w:rsidR="00F50D7F" w:rsidRPr="001F2223" w:rsidRDefault="00F50D7F" w:rsidP="00F50D7F">
      <w:pPr>
        <w:rPr>
          <w:rFonts w:ascii="ＭＳ 明朝" w:eastAsia="ＭＳ 明朝" w:hAnsi="ＭＳ 明朝"/>
          <w:szCs w:val="22"/>
        </w:rPr>
      </w:pPr>
    </w:p>
    <w:p w14:paraId="48DDA1B7"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7991CD22"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この改正は、平成14年11月１日から実施する。</w:t>
      </w:r>
    </w:p>
    <w:p w14:paraId="69778184"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28B0A203"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この改正は、平成15年10月１日から実施する。</w:t>
      </w:r>
    </w:p>
    <w:p w14:paraId="1B4406A3"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1BBF61E0"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この改正は、平成16年10月１日から実施する。</w:t>
      </w:r>
    </w:p>
    <w:p w14:paraId="181A8CDE"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4D9AE6D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この改正は、平成17年４月１日から実施する。</w:t>
      </w:r>
    </w:p>
    <w:p w14:paraId="4A9740F7"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27A422AB"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この改正は、平成18年４月１日から実施する。</w:t>
      </w:r>
    </w:p>
    <w:p w14:paraId="5ED2B2EA"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附　則</w:t>
      </w:r>
    </w:p>
    <w:p w14:paraId="5426AF12"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この改正は、平成19年４月１日から実施する。</w:t>
      </w:r>
    </w:p>
    <w:p w14:paraId="6B172D3D" w14:textId="77777777" w:rsidR="00F50D7F" w:rsidRPr="001F2223" w:rsidRDefault="00F50D7F" w:rsidP="00F50D7F">
      <w:pPr>
        <w:ind w:leftChars="99" w:left="239" w:firstLineChars="200" w:firstLine="522"/>
        <w:rPr>
          <w:rFonts w:ascii="ＭＳ 明朝" w:eastAsia="ＭＳ 明朝" w:hAnsi="ＭＳ 明朝"/>
          <w:spacing w:val="10"/>
          <w:szCs w:val="22"/>
        </w:rPr>
      </w:pPr>
      <w:r w:rsidRPr="001F2223">
        <w:rPr>
          <w:rFonts w:ascii="ＭＳ 明朝" w:eastAsia="ＭＳ 明朝" w:hAnsi="ＭＳ 明朝" w:hint="eastAsia"/>
          <w:spacing w:val="10"/>
          <w:szCs w:val="22"/>
        </w:rPr>
        <w:t>附　則</w:t>
      </w:r>
    </w:p>
    <w:p w14:paraId="732F65FB" w14:textId="77777777" w:rsidR="00F50D7F" w:rsidRPr="001F2223" w:rsidRDefault="00F50D7F" w:rsidP="00F50D7F">
      <w:pPr>
        <w:ind w:left="238" w:hanging="238"/>
        <w:rPr>
          <w:rFonts w:ascii="ＭＳ 明朝" w:eastAsia="ＭＳ 明朝" w:hAnsi="ＭＳ 明朝"/>
          <w:spacing w:val="10"/>
          <w:szCs w:val="22"/>
        </w:rPr>
      </w:pPr>
      <w:r w:rsidRPr="001F2223">
        <w:rPr>
          <w:rFonts w:ascii="ＭＳ 明朝" w:eastAsia="ＭＳ 明朝" w:hAnsi="ＭＳ 明朝" w:hint="eastAsia"/>
          <w:spacing w:val="10"/>
          <w:szCs w:val="22"/>
        </w:rPr>
        <w:t xml:space="preserve">　１　この改正は、平成19年４月１日から実施する。</w:t>
      </w:r>
    </w:p>
    <w:p w14:paraId="7C6852E1" w14:textId="77777777" w:rsidR="00F50D7F" w:rsidRPr="001F2223" w:rsidRDefault="00F50D7F" w:rsidP="00F50D7F">
      <w:pPr>
        <w:ind w:leftChars="100" w:left="318" w:hangingChars="32" w:hanging="77"/>
        <w:rPr>
          <w:rFonts w:ascii="ＭＳ 明朝" w:eastAsia="ＭＳ 明朝" w:hAnsi="ＭＳ 明朝" w:cs="ＭＳ 明朝"/>
          <w:kern w:val="0"/>
          <w:szCs w:val="22"/>
        </w:rPr>
      </w:pPr>
      <w:r w:rsidRPr="001F2223">
        <w:rPr>
          <w:rFonts w:ascii="ＭＳ 明朝" w:eastAsia="ＭＳ 明朝" w:hAnsi="ＭＳ 明朝" w:cs="ＭＳ 明朝" w:hint="eastAsia"/>
          <w:kern w:val="0"/>
          <w:szCs w:val="22"/>
        </w:rPr>
        <w:t>２　改正前の貿易一般保険包括保険（鉄道車両）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w:t>
      </w:r>
      <w:r w:rsidRPr="001F2223">
        <w:rPr>
          <w:rFonts w:ascii="ＭＳ 明朝" w:eastAsia="ＭＳ 明朝" w:hAnsi="ＭＳ 明朝" w:cs="ＭＳ 明朝" w:hint="eastAsia"/>
          <w:kern w:val="0"/>
          <w:szCs w:val="22"/>
        </w:rPr>
        <w:lastRenderedPageBreak/>
        <w:t>と読み替えるものとする。</w:t>
      </w:r>
    </w:p>
    <w:p w14:paraId="494075F4" w14:textId="77777777" w:rsidR="00B25E22" w:rsidRPr="001F2223" w:rsidRDefault="00B25E22" w:rsidP="00B25E22">
      <w:pPr>
        <w:ind w:leftChars="99" w:left="239" w:firstLineChars="200" w:firstLine="522"/>
        <w:rPr>
          <w:rFonts w:ascii="ＭＳ 明朝" w:eastAsia="ＭＳ 明朝" w:hAnsi="ＭＳ 明朝"/>
          <w:spacing w:val="10"/>
          <w:szCs w:val="22"/>
        </w:rPr>
      </w:pPr>
      <w:r w:rsidRPr="001F2223">
        <w:rPr>
          <w:rFonts w:ascii="ＭＳ 明朝" w:eastAsia="ＭＳ 明朝" w:hAnsi="ＭＳ 明朝" w:hint="eastAsia"/>
          <w:spacing w:val="10"/>
          <w:szCs w:val="22"/>
        </w:rPr>
        <w:t>附　則</w:t>
      </w:r>
    </w:p>
    <w:p w14:paraId="48F9E0FD" w14:textId="77777777" w:rsidR="00B25E22" w:rsidRPr="001F2223" w:rsidRDefault="00B25E22" w:rsidP="00B25E22">
      <w:pPr>
        <w:ind w:left="238" w:hanging="238"/>
        <w:rPr>
          <w:rFonts w:ascii="ＭＳ 明朝" w:eastAsia="ＭＳ 明朝" w:hAnsi="ＭＳ 明朝"/>
          <w:spacing w:val="10"/>
          <w:szCs w:val="22"/>
        </w:rPr>
      </w:pPr>
      <w:r w:rsidRPr="001F2223">
        <w:rPr>
          <w:rFonts w:ascii="ＭＳ 明朝" w:eastAsia="ＭＳ 明朝" w:hAnsi="ＭＳ 明朝" w:hint="eastAsia"/>
          <w:spacing w:val="10"/>
          <w:szCs w:val="22"/>
        </w:rPr>
        <w:t xml:space="preserve">　１　この改正は、平成20年４月１日から実施する。</w:t>
      </w:r>
    </w:p>
    <w:p w14:paraId="35393176" w14:textId="77777777" w:rsidR="00A13B15" w:rsidRPr="001F2223" w:rsidRDefault="00B25E22" w:rsidP="00B25E22">
      <w:pPr>
        <w:ind w:leftChars="100" w:left="318" w:hangingChars="32" w:hanging="77"/>
        <w:rPr>
          <w:rFonts w:ascii="ＭＳ 明朝" w:eastAsia="ＭＳ 明朝" w:hAnsi="ＭＳ 明朝" w:cs="ＭＳ 明朝"/>
          <w:kern w:val="0"/>
          <w:szCs w:val="22"/>
        </w:rPr>
      </w:pPr>
      <w:r w:rsidRPr="001F2223">
        <w:rPr>
          <w:rFonts w:ascii="ＭＳ 明朝" w:eastAsia="ＭＳ 明朝" w:hAnsi="ＭＳ 明朝" w:cs="ＭＳ 明朝" w:hint="eastAsia"/>
          <w:kern w:val="0"/>
          <w:szCs w:val="22"/>
        </w:rPr>
        <w:t>２　改正前の貿易一般保険包括保険（鉄道車両）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6E2B56C1" w14:textId="77777777" w:rsidR="00EF6A03" w:rsidRPr="001F2223" w:rsidRDefault="00EF6A03" w:rsidP="00EF6A03">
      <w:pPr>
        <w:ind w:firstLineChars="300" w:firstLine="723"/>
        <w:rPr>
          <w:rFonts w:ascii="ＭＳ 明朝" w:eastAsia="ＭＳ 明朝" w:hAnsi="ＭＳ 明朝"/>
          <w:szCs w:val="22"/>
        </w:rPr>
      </w:pPr>
      <w:r w:rsidRPr="001F2223">
        <w:rPr>
          <w:rFonts w:ascii="ＭＳ 明朝" w:eastAsia="ＭＳ 明朝" w:hAnsi="ＭＳ 明朝" w:hint="eastAsia"/>
          <w:szCs w:val="22"/>
        </w:rPr>
        <w:t>附　則</w:t>
      </w:r>
    </w:p>
    <w:p w14:paraId="0FAC109E" w14:textId="77777777" w:rsidR="00EF6A03" w:rsidRPr="001F2223" w:rsidRDefault="00EF6A03" w:rsidP="00EF6A03">
      <w:pPr>
        <w:ind w:leftChars="100" w:left="318" w:hangingChars="32" w:hanging="77"/>
        <w:rPr>
          <w:rFonts w:ascii="ＭＳ 明朝" w:eastAsia="ＭＳ 明朝" w:hAnsi="ＭＳ 明朝"/>
          <w:szCs w:val="22"/>
        </w:rPr>
      </w:pPr>
      <w:r w:rsidRPr="001F2223">
        <w:rPr>
          <w:rFonts w:ascii="ＭＳ 明朝" w:eastAsia="ＭＳ 明朝" w:hAnsi="ＭＳ 明朝" w:hint="eastAsia"/>
          <w:szCs w:val="22"/>
        </w:rPr>
        <w:t>この改正は、平成</w:t>
      </w:r>
      <w:r w:rsidR="009C418F" w:rsidRPr="001F2223">
        <w:rPr>
          <w:rFonts w:ascii="ＭＳ 明朝" w:eastAsia="ＭＳ 明朝" w:hAnsi="ＭＳ 明朝" w:hint="eastAsia"/>
          <w:szCs w:val="22"/>
        </w:rPr>
        <w:t>21</w:t>
      </w:r>
      <w:r w:rsidRPr="001F2223">
        <w:rPr>
          <w:rFonts w:ascii="ＭＳ 明朝" w:eastAsia="ＭＳ 明朝" w:hAnsi="ＭＳ 明朝" w:hint="eastAsia"/>
          <w:szCs w:val="22"/>
        </w:rPr>
        <w:t>年４月１日から実施する。</w:t>
      </w:r>
    </w:p>
    <w:p w14:paraId="57064375" w14:textId="77777777" w:rsidR="006B6FB6" w:rsidRPr="001F2223" w:rsidRDefault="006B6FB6" w:rsidP="006B6FB6">
      <w:pPr>
        <w:ind w:firstLineChars="300" w:firstLine="723"/>
        <w:rPr>
          <w:rFonts w:ascii="ＭＳ 明朝" w:eastAsia="ＭＳ 明朝" w:hAnsi="ＭＳ 明朝"/>
          <w:szCs w:val="22"/>
        </w:rPr>
      </w:pPr>
      <w:r w:rsidRPr="001F2223">
        <w:rPr>
          <w:rFonts w:ascii="ＭＳ 明朝" w:eastAsia="ＭＳ 明朝" w:hAnsi="ＭＳ 明朝" w:hint="eastAsia"/>
          <w:szCs w:val="22"/>
        </w:rPr>
        <w:t>附　則</w:t>
      </w:r>
    </w:p>
    <w:p w14:paraId="2656B2FA" w14:textId="77777777" w:rsidR="006B6FB6" w:rsidRPr="001F2223" w:rsidRDefault="006B6FB6" w:rsidP="006B6FB6">
      <w:pPr>
        <w:ind w:leftChars="100" w:left="318" w:hangingChars="32" w:hanging="77"/>
        <w:rPr>
          <w:rFonts w:ascii="ＭＳ 明朝" w:eastAsia="ＭＳ 明朝" w:hAnsi="ＭＳ 明朝"/>
          <w:spacing w:val="10"/>
          <w:szCs w:val="22"/>
        </w:rPr>
      </w:pPr>
      <w:r w:rsidRPr="001F2223">
        <w:rPr>
          <w:rFonts w:ascii="ＭＳ 明朝" w:eastAsia="ＭＳ 明朝" w:hAnsi="ＭＳ 明朝" w:hint="eastAsia"/>
          <w:szCs w:val="22"/>
        </w:rPr>
        <w:t>この改正は、平成22年４月１日から実施する。</w:t>
      </w:r>
    </w:p>
    <w:p w14:paraId="671CE1A2" w14:textId="77777777" w:rsidR="006B6FB6" w:rsidRPr="001F2223" w:rsidRDefault="006B6FB6" w:rsidP="006B6FB6">
      <w:pPr>
        <w:ind w:leftChars="100" w:left="325" w:hangingChars="32" w:hanging="84"/>
        <w:rPr>
          <w:rFonts w:ascii="ＭＳ 明朝" w:eastAsia="ＭＳ 明朝" w:hAnsi="ＭＳ 明朝"/>
          <w:spacing w:val="10"/>
          <w:szCs w:val="22"/>
        </w:rPr>
      </w:pPr>
    </w:p>
    <w:p w14:paraId="5A08E243" w14:textId="77777777" w:rsidR="000E4DE5" w:rsidRPr="001F2223" w:rsidRDefault="000E4DE5" w:rsidP="000E4DE5">
      <w:pPr>
        <w:rPr>
          <w:rFonts w:ascii="ＭＳ 明朝" w:eastAsia="ＭＳ 明朝" w:hAnsi="ＭＳ 明朝"/>
          <w:szCs w:val="22"/>
        </w:rPr>
      </w:pPr>
      <w:r w:rsidRPr="001F2223">
        <w:rPr>
          <w:rFonts w:ascii="ＭＳ 明朝" w:eastAsia="ＭＳ 明朝" w:hAnsi="ＭＳ 明朝"/>
          <w:szCs w:val="22"/>
        </w:rPr>
        <w:br w:type="page"/>
      </w:r>
      <w:r w:rsidRPr="001F2223">
        <w:rPr>
          <w:rFonts w:ascii="ＭＳ 明朝" w:eastAsia="ＭＳ 明朝" w:hAnsi="ＭＳ 明朝" w:hint="eastAsia"/>
          <w:szCs w:val="22"/>
        </w:rPr>
        <w:lastRenderedPageBreak/>
        <w:t>附帯別表第１　（略）</w:t>
      </w:r>
    </w:p>
    <w:p w14:paraId="21DCF916" w14:textId="77777777" w:rsidR="00F50D7F" w:rsidRPr="001F2223" w:rsidRDefault="00F50D7F" w:rsidP="00F50D7F">
      <w:pPr>
        <w:ind w:left="238" w:hanging="238"/>
        <w:rPr>
          <w:rFonts w:ascii="ＭＳ 明朝" w:eastAsia="ＭＳ 明朝" w:hAnsi="ＭＳ 明朝"/>
          <w:spacing w:val="10"/>
          <w:szCs w:val="22"/>
        </w:rPr>
      </w:pPr>
    </w:p>
    <w:p w14:paraId="354C852E"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附帯別表第２</w:t>
      </w:r>
    </w:p>
    <w:p w14:paraId="539DF46D" w14:textId="77777777" w:rsidR="00F50D7F" w:rsidRPr="001F2223" w:rsidRDefault="00F50D7F" w:rsidP="00F50D7F">
      <w:pPr>
        <w:ind w:firstLineChars="100" w:firstLine="253"/>
        <w:rPr>
          <w:rFonts w:ascii="ＭＳ 明朝" w:eastAsia="ＭＳ 明朝" w:hAnsi="ＭＳ 明朝"/>
          <w:szCs w:val="22"/>
        </w:rPr>
      </w:pPr>
      <w:r w:rsidRPr="001F2223">
        <w:rPr>
          <w:rFonts w:ascii="ＭＳ 明朝" w:eastAsia="ＭＳ 明朝" w:hAnsi="ＭＳ 明朝" w:hint="eastAsia"/>
          <w:spacing w:val="6"/>
          <w:szCs w:val="22"/>
        </w:rPr>
        <w:t>次に掲げる貨物（以下「対象貨物」という。）の輸出に係る輸出契約（貿易保険法</w:t>
      </w:r>
      <w:r w:rsidRPr="001F2223">
        <w:rPr>
          <w:rFonts w:ascii="ＭＳ 明朝" w:eastAsia="ＭＳ 明朝"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　　　円以上のもの。</w:t>
      </w:r>
    </w:p>
    <w:p w14:paraId="6DB6D4B5" w14:textId="77777777" w:rsidR="00F50D7F" w:rsidRPr="001F2223" w:rsidRDefault="00F50D7F" w:rsidP="00F50D7F">
      <w:pPr>
        <w:ind w:leftChars="100" w:left="482" w:hangingChars="100" w:hanging="241"/>
        <w:rPr>
          <w:rFonts w:ascii="ＭＳ 明朝" w:eastAsia="ＭＳ 明朝" w:hAnsi="ＭＳ 明朝"/>
          <w:szCs w:val="22"/>
        </w:rPr>
      </w:pPr>
      <w:r w:rsidRPr="001F2223">
        <w:rPr>
          <w:rFonts w:ascii="ＭＳ 明朝" w:eastAsia="ＭＳ 明朝" w:hAnsi="ＭＳ 明朝" w:hint="eastAsia"/>
          <w:szCs w:val="22"/>
        </w:rPr>
        <w:t>一　鉄道車両</w:t>
      </w:r>
    </w:p>
    <w:p w14:paraId="1A0B1F2A" w14:textId="77777777" w:rsidR="00F50D7F" w:rsidRPr="001F2223" w:rsidRDefault="00F50D7F" w:rsidP="00F50D7F">
      <w:pPr>
        <w:ind w:firstLineChars="100" w:firstLine="241"/>
        <w:rPr>
          <w:rFonts w:ascii="ＭＳ 明朝" w:eastAsia="ＭＳ 明朝" w:hAnsi="ＭＳ 明朝"/>
          <w:szCs w:val="22"/>
        </w:rPr>
      </w:pPr>
      <w:r w:rsidRPr="001F2223">
        <w:rPr>
          <w:rFonts w:ascii="ＭＳ 明朝" w:eastAsia="ＭＳ 明朝" w:hAnsi="ＭＳ 明朝" w:hint="eastAsia"/>
          <w:szCs w:val="22"/>
        </w:rPr>
        <w:t>二　鉄道車両の部分品及び附属品（附表１）</w:t>
      </w:r>
    </w:p>
    <w:p w14:paraId="37B74807" w14:textId="77777777" w:rsidR="00F50D7F" w:rsidRPr="001F2223" w:rsidRDefault="00F50D7F" w:rsidP="00F50D7F">
      <w:pPr>
        <w:ind w:firstLineChars="100" w:firstLine="241"/>
        <w:rPr>
          <w:rFonts w:ascii="ＭＳ 明朝" w:eastAsia="ＭＳ 明朝" w:hAnsi="ＭＳ 明朝"/>
          <w:szCs w:val="22"/>
        </w:rPr>
      </w:pPr>
      <w:r w:rsidRPr="001F2223">
        <w:rPr>
          <w:rFonts w:ascii="ＭＳ 明朝" w:eastAsia="ＭＳ 明朝" w:hAnsi="ＭＳ 明朝" w:hint="eastAsia"/>
          <w:szCs w:val="22"/>
        </w:rPr>
        <w:t>三　鉄道信号保安機器及びその部品並びに附属品（附表１）</w:t>
      </w:r>
    </w:p>
    <w:p w14:paraId="0D53101C" w14:textId="77777777" w:rsidR="00F50D7F" w:rsidRPr="001F2223" w:rsidRDefault="00F50D7F" w:rsidP="00F50D7F">
      <w:pPr>
        <w:ind w:leftChars="100" w:left="482" w:hangingChars="100" w:hanging="241"/>
        <w:rPr>
          <w:rFonts w:ascii="ＭＳ 明朝" w:eastAsia="ＭＳ 明朝" w:hAnsi="ＭＳ 明朝"/>
          <w:szCs w:val="22"/>
        </w:rPr>
      </w:pPr>
      <w:r w:rsidRPr="001F2223">
        <w:rPr>
          <w:rFonts w:ascii="ＭＳ 明朝" w:eastAsia="ＭＳ 明朝" w:hAnsi="ＭＳ 明朝" w:hint="eastAsia"/>
          <w:szCs w:val="22"/>
        </w:rPr>
        <w:t>四　鉄道施設用資材及び機器であって、鉄道の機能を営むために配置され、又は組み合わされる総合体（附表２）</w:t>
      </w:r>
    </w:p>
    <w:p w14:paraId="469DB44D" w14:textId="77777777" w:rsidR="00F50D7F" w:rsidRPr="001F2223" w:rsidRDefault="00F50D7F" w:rsidP="00F50D7F">
      <w:pPr>
        <w:ind w:leftChars="100" w:left="482" w:hangingChars="100" w:hanging="241"/>
        <w:rPr>
          <w:rFonts w:ascii="ＭＳ 明朝" w:eastAsia="ＭＳ 明朝" w:hAnsi="ＭＳ 明朝"/>
          <w:szCs w:val="22"/>
        </w:rPr>
      </w:pPr>
      <w:r w:rsidRPr="001F2223">
        <w:rPr>
          <w:rFonts w:ascii="ＭＳ 明朝" w:eastAsia="ＭＳ 明朝" w:hAnsi="ＭＳ 明朝" w:hint="eastAsia"/>
          <w:szCs w:val="22"/>
        </w:rPr>
        <w:t>五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2B1AB54E"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3AAA482E"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３　前項の場合にあっては、第１項の契約金額とは対象貨物の輸出契約の代金等の額をいう。</w:t>
      </w:r>
    </w:p>
    <w:p w14:paraId="319FD432" w14:textId="77777777" w:rsidR="00F50D7F" w:rsidRPr="001F2223" w:rsidRDefault="00F50D7F" w:rsidP="00F20D47">
      <w:pPr>
        <w:rPr>
          <w:rFonts w:ascii="ＭＳ 明朝" w:eastAsia="ＭＳ 明朝" w:hAnsi="ＭＳ 明朝"/>
          <w:spacing w:val="10"/>
          <w:szCs w:val="22"/>
        </w:rPr>
      </w:pPr>
      <w:r w:rsidRPr="001F2223">
        <w:rPr>
          <w:rFonts w:ascii="ＭＳ 明朝" w:eastAsia="ＭＳ 明朝" w:hAnsi="ＭＳ 明朝" w:hint="eastAsia"/>
          <w:szCs w:val="22"/>
        </w:rPr>
        <w:t>附表</w:t>
      </w:r>
      <w:r w:rsidR="00F20D47" w:rsidRPr="001F2223">
        <w:rPr>
          <w:rFonts w:ascii="ＭＳ 明朝" w:eastAsia="ＭＳ 明朝" w:hAnsi="ＭＳ 明朝" w:hint="eastAsia"/>
          <w:szCs w:val="22"/>
        </w:rPr>
        <w:t>１及び附表２</w:t>
      </w:r>
      <w:r w:rsidR="000E4DE5" w:rsidRPr="001F2223">
        <w:rPr>
          <w:rFonts w:ascii="ＭＳ 明朝" w:eastAsia="ＭＳ 明朝" w:hAnsi="ＭＳ 明朝" w:hint="eastAsia"/>
          <w:szCs w:val="22"/>
        </w:rPr>
        <w:t xml:space="preserve">　（</w:t>
      </w:r>
      <w:r w:rsidRPr="001F2223">
        <w:rPr>
          <w:rFonts w:ascii="ＭＳ 明朝" w:eastAsia="ＭＳ 明朝" w:hAnsi="ＭＳ 明朝" w:hint="eastAsia"/>
          <w:spacing w:val="10"/>
          <w:szCs w:val="22"/>
        </w:rPr>
        <w:t>略</w:t>
      </w:r>
      <w:r w:rsidR="000E4DE5" w:rsidRPr="001F2223">
        <w:rPr>
          <w:rFonts w:ascii="ＭＳ 明朝" w:eastAsia="ＭＳ 明朝" w:hAnsi="ＭＳ 明朝" w:hint="eastAsia"/>
          <w:spacing w:val="10"/>
          <w:szCs w:val="22"/>
        </w:rPr>
        <w:t>）</w:t>
      </w:r>
    </w:p>
    <w:p w14:paraId="5B9C4094" w14:textId="77777777" w:rsidR="000E4DE5" w:rsidRPr="001F2223" w:rsidRDefault="000E4DE5" w:rsidP="000E4DE5">
      <w:pPr>
        <w:ind w:firstLineChars="100" w:firstLine="241"/>
        <w:rPr>
          <w:rFonts w:ascii="ＭＳ 明朝" w:eastAsia="ＭＳ 明朝" w:hAnsi="ＭＳ 明朝"/>
          <w:szCs w:val="22"/>
        </w:rPr>
      </w:pPr>
    </w:p>
    <w:p w14:paraId="1466535F"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附帯別表第３</w:t>
      </w:r>
    </w:p>
    <w:p w14:paraId="349922AD"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円以上のもの（技術又は労務の提供の対価の額が輸出貨物の代金等の額を超える場合を除く。）。</w:t>
      </w:r>
    </w:p>
    <w:p w14:paraId="71D42568"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２　前項の場合にあっては、附帯別表第２第２項の規定を準用する。</w:t>
      </w:r>
    </w:p>
    <w:p w14:paraId="72ABE976" w14:textId="77777777" w:rsidR="00F50D7F" w:rsidRPr="001F2223" w:rsidRDefault="00F50D7F" w:rsidP="00F50D7F">
      <w:pPr>
        <w:rPr>
          <w:rFonts w:ascii="ＭＳ 明朝" w:eastAsia="ＭＳ 明朝" w:hAnsi="ＭＳ 明朝"/>
          <w:szCs w:val="22"/>
        </w:rPr>
      </w:pPr>
    </w:p>
    <w:p w14:paraId="4828363F"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附帯別表第</w:t>
      </w:r>
      <w:r w:rsidR="00B25E22" w:rsidRPr="001F2223">
        <w:rPr>
          <w:rFonts w:ascii="ＭＳ 明朝" w:eastAsia="ＭＳ 明朝" w:hAnsi="ＭＳ 明朝" w:hint="eastAsia"/>
          <w:szCs w:val="22"/>
        </w:rPr>
        <w:t>４</w:t>
      </w:r>
    </w:p>
    <w:p w14:paraId="49B5FBC2"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次に掲げる輸出契約等</w:t>
      </w:r>
    </w:p>
    <w:p w14:paraId="65881864"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１　日本貿易保険が別に定める国を仕向地又は決済地とする輸出契約等</w:t>
      </w:r>
    </w:p>
    <w:p w14:paraId="311CA924"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２　日本貿易保険が別に定める基準に適合しない輸出信用条件が定められている輸出契約等</w:t>
      </w:r>
    </w:p>
    <w:p w14:paraId="3391AABD" w14:textId="77777777" w:rsidR="00F50D7F" w:rsidRPr="001F2223" w:rsidRDefault="00F50D7F" w:rsidP="00F50D7F">
      <w:pPr>
        <w:ind w:left="241" w:hangingChars="100" w:hanging="241"/>
        <w:rPr>
          <w:rFonts w:ascii="ＭＳ 明朝" w:eastAsia="ＭＳ 明朝" w:hAnsi="ＭＳ 明朝"/>
          <w:szCs w:val="22"/>
        </w:rPr>
      </w:pPr>
      <w:r w:rsidRPr="001F2223">
        <w:rPr>
          <w:rFonts w:ascii="ＭＳ 明朝" w:eastAsia="ＭＳ 明朝" w:hAnsi="ＭＳ 明朝" w:hint="eastAsia"/>
          <w:szCs w:val="22"/>
        </w:rPr>
        <w:t>３　代金等（前受金を除く。）の決済について日本貿易保険が別に定める要件に適合する信用状等による保証がない輸出契約等</w:t>
      </w:r>
    </w:p>
    <w:p w14:paraId="764FD445"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４　日本貿易保険が別に定める事業に係る輸出契約等</w:t>
      </w:r>
    </w:p>
    <w:p w14:paraId="6F8F636F" w14:textId="77777777" w:rsidR="00F50D7F" w:rsidRPr="001F2223" w:rsidRDefault="00F50D7F" w:rsidP="00F50D7F">
      <w:pPr>
        <w:ind w:left="241" w:hangingChars="100" w:hanging="241"/>
        <w:rPr>
          <w:rFonts w:ascii="ＭＳ 明朝" w:eastAsia="ＭＳ 明朝" w:hAnsi="ＭＳ 明朝"/>
          <w:spacing w:val="10"/>
          <w:szCs w:val="22"/>
        </w:rPr>
      </w:pPr>
      <w:r w:rsidRPr="001F2223">
        <w:rPr>
          <w:rFonts w:ascii="ＭＳ 明朝" w:eastAsia="ＭＳ 明朝" w:hAnsi="ＭＳ 明朝" w:hint="eastAsia"/>
          <w:szCs w:val="22"/>
        </w:rPr>
        <w:t>５　前各項に掲げるもののほか、取引上の危険が大であると認められる輸出契約等</w:t>
      </w:r>
    </w:p>
    <w:p w14:paraId="6AE689A4" w14:textId="77777777" w:rsidR="00F50D7F" w:rsidRPr="001F2223" w:rsidRDefault="00F50D7F" w:rsidP="00F50D7F">
      <w:pPr>
        <w:rPr>
          <w:rFonts w:ascii="ＭＳ 明朝" w:eastAsia="ＭＳ 明朝" w:hAnsi="ＭＳ 明朝"/>
          <w:spacing w:val="10"/>
          <w:szCs w:val="22"/>
        </w:rPr>
      </w:pPr>
    </w:p>
    <w:p w14:paraId="293B3D35"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附帯別表第</w:t>
      </w:r>
      <w:r w:rsidR="00B25E22" w:rsidRPr="001F2223">
        <w:rPr>
          <w:rFonts w:ascii="ＭＳ 明朝" w:eastAsia="ＭＳ 明朝" w:hAnsi="ＭＳ 明朝" w:hint="eastAsia"/>
          <w:szCs w:val="22"/>
        </w:rPr>
        <w:t>５</w:t>
      </w:r>
    </w:p>
    <w:p w14:paraId="60A7F1FE"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25FB9203" w14:textId="77777777" w:rsidR="00F50D7F" w:rsidRPr="001F2223" w:rsidRDefault="00F50D7F" w:rsidP="00F50D7F">
      <w:pPr>
        <w:rPr>
          <w:rFonts w:ascii="ＭＳ 明朝" w:eastAsia="ＭＳ 明朝" w:hAnsi="ＭＳ 明朝"/>
          <w:szCs w:val="22"/>
        </w:rPr>
      </w:pPr>
    </w:p>
    <w:p w14:paraId="3F1D56C8" w14:textId="77777777" w:rsidR="00F50D7F" w:rsidRPr="001F2223" w:rsidRDefault="00F50D7F" w:rsidP="00F50D7F">
      <w:pPr>
        <w:rPr>
          <w:rFonts w:ascii="ＭＳ 明朝" w:eastAsia="ＭＳ 明朝" w:hAnsi="ＭＳ 明朝"/>
          <w:szCs w:val="22"/>
        </w:rPr>
      </w:pPr>
      <w:r w:rsidRPr="001F2223">
        <w:rPr>
          <w:rFonts w:ascii="ＭＳ 明朝" w:eastAsia="ＭＳ 明朝" w:hAnsi="ＭＳ 明朝" w:hint="eastAsia"/>
          <w:szCs w:val="22"/>
        </w:rPr>
        <w:t>附帯別表第</w:t>
      </w:r>
      <w:r w:rsidR="00B25E22" w:rsidRPr="001F2223">
        <w:rPr>
          <w:rFonts w:ascii="ＭＳ 明朝" w:eastAsia="ＭＳ 明朝" w:hAnsi="ＭＳ 明朝" w:hint="eastAsia"/>
          <w:szCs w:val="22"/>
        </w:rPr>
        <w:t>６</w:t>
      </w:r>
    </w:p>
    <w:p w14:paraId="6396FA64" w14:textId="77777777" w:rsidR="004D3465" w:rsidRPr="001F2223" w:rsidRDefault="00F50D7F" w:rsidP="002B676A">
      <w:pPr>
        <w:rPr>
          <w:rFonts w:ascii="ＭＳ 明朝" w:eastAsia="ＭＳ 明朝" w:hAnsi="ＭＳ 明朝"/>
        </w:rPr>
      </w:pPr>
      <w:r w:rsidRPr="001F2223">
        <w:rPr>
          <w:rFonts w:ascii="ＭＳ 明朝" w:eastAsia="ＭＳ 明朝" w:hAnsi="ＭＳ 明朝" w:hint="eastAsia"/>
        </w:rPr>
        <w:lastRenderedPageBreak/>
        <w:t xml:space="preserve">　２年以上案件であって、一流銀行が発行する無条件かつ取り消すことができない支払保証が付されているもので、日本貿易保険が認めたもの。</w:t>
      </w:r>
    </w:p>
    <w:p w14:paraId="3210AFF6" w14:textId="77777777" w:rsidR="00B25E22" w:rsidRPr="001F2223" w:rsidRDefault="00B25E22" w:rsidP="002B676A">
      <w:pPr>
        <w:rPr>
          <w:rFonts w:ascii="ＭＳ 明朝" w:eastAsia="ＭＳ 明朝" w:hAnsi="ＭＳ 明朝"/>
        </w:rPr>
      </w:pPr>
    </w:p>
    <w:p w14:paraId="453B3DD8" w14:textId="77777777" w:rsidR="00B25E22" w:rsidRPr="001F2223" w:rsidRDefault="00B25E22" w:rsidP="002B676A">
      <w:pPr>
        <w:rPr>
          <w:rFonts w:ascii="ＭＳ 明朝" w:eastAsia="ＭＳ 明朝" w:hAnsi="ＭＳ 明朝"/>
        </w:rPr>
      </w:pPr>
    </w:p>
    <w:sectPr w:rsidR="00B25E22" w:rsidRPr="001F2223">
      <w:pgSz w:w="11906" w:h="16838" w:code="9"/>
      <w:pgMar w:top="1418" w:right="1134" w:bottom="1418" w:left="1134" w:header="851" w:footer="992" w:gutter="0"/>
      <w:cols w:space="425"/>
      <w:docGrid w:type="linesAndChars" w:linePitch="31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7482" w14:textId="77777777" w:rsidR="00CF2C0B" w:rsidRDefault="00CF2C0B" w:rsidP="006B6FB6">
      <w:r>
        <w:separator/>
      </w:r>
    </w:p>
  </w:endnote>
  <w:endnote w:type="continuationSeparator" w:id="0">
    <w:p w14:paraId="0A192A72" w14:textId="77777777" w:rsidR="00CF2C0B" w:rsidRDefault="00CF2C0B" w:rsidP="006B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5A45" w14:textId="77777777" w:rsidR="00CF2C0B" w:rsidRDefault="00CF2C0B" w:rsidP="006B6FB6">
      <w:r>
        <w:separator/>
      </w:r>
    </w:p>
  </w:footnote>
  <w:footnote w:type="continuationSeparator" w:id="0">
    <w:p w14:paraId="07CE652F" w14:textId="77777777" w:rsidR="00CF2C0B" w:rsidRDefault="00CF2C0B" w:rsidP="006B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5C963828"/>
    <w:multiLevelType w:val="hybridMultilevel"/>
    <w:tmpl w:val="AB624528"/>
    <w:lvl w:ilvl="0" w:tplc="68005E40">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7"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828600629">
    <w:abstractNumId w:val="2"/>
  </w:num>
  <w:num w:numId="2" w16cid:durableId="1165977405">
    <w:abstractNumId w:val="0"/>
  </w:num>
  <w:num w:numId="3" w16cid:durableId="1436171073">
    <w:abstractNumId w:val="4"/>
  </w:num>
  <w:num w:numId="4" w16cid:durableId="2126119511">
    <w:abstractNumId w:val="3"/>
  </w:num>
  <w:num w:numId="5" w16cid:durableId="20479848">
    <w:abstractNumId w:val="6"/>
  </w:num>
  <w:num w:numId="6" w16cid:durableId="501698887">
    <w:abstractNumId w:val="7"/>
  </w:num>
  <w:num w:numId="7" w16cid:durableId="1541045413">
    <w:abstractNumId w:val="1"/>
  </w:num>
  <w:num w:numId="8" w16cid:durableId="594900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ECA"/>
    <w:rsid w:val="00007CB4"/>
    <w:rsid w:val="00086400"/>
    <w:rsid w:val="000A2D92"/>
    <w:rsid w:val="000A4DEF"/>
    <w:rsid w:val="000E4DE5"/>
    <w:rsid w:val="000F585C"/>
    <w:rsid w:val="0017612D"/>
    <w:rsid w:val="001A609C"/>
    <w:rsid w:val="001F2223"/>
    <w:rsid w:val="002A29B2"/>
    <w:rsid w:val="002B676A"/>
    <w:rsid w:val="004032F3"/>
    <w:rsid w:val="00430E65"/>
    <w:rsid w:val="004A78DA"/>
    <w:rsid w:val="004D3465"/>
    <w:rsid w:val="005E2651"/>
    <w:rsid w:val="006063BD"/>
    <w:rsid w:val="006B6FB6"/>
    <w:rsid w:val="00702855"/>
    <w:rsid w:val="00712647"/>
    <w:rsid w:val="007323E7"/>
    <w:rsid w:val="00763B26"/>
    <w:rsid w:val="00794A38"/>
    <w:rsid w:val="00991A48"/>
    <w:rsid w:val="009B7E67"/>
    <w:rsid w:val="009C418F"/>
    <w:rsid w:val="00A13B15"/>
    <w:rsid w:val="00A15480"/>
    <w:rsid w:val="00A17277"/>
    <w:rsid w:val="00AD035A"/>
    <w:rsid w:val="00B01DD6"/>
    <w:rsid w:val="00B25E22"/>
    <w:rsid w:val="00B468DA"/>
    <w:rsid w:val="00BE0582"/>
    <w:rsid w:val="00C21104"/>
    <w:rsid w:val="00C6323D"/>
    <w:rsid w:val="00CC290B"/>
    <w:rsid w:val="00CC4575"/>
    <w:rsid w:val="00CF2C0B"/>
    <w:rsid w:val="00D35ECA"/>
    <w:rsid w:val="00DE0191"/>
    <w:rsid w:val="00EE5EEF"/>
    <w:rsid w:val="00EF6A03"/>
    <w:rsid w:val="00F20D47"/>
    <w:rsid w:val="00F50D7F"/>
    <w:rsid w:val="00FC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F699AB"/>
  <w15:chartTrackingRefBased/>
  <w15:docId w15:val="{B8821F55-F813-43C9-80CA-A94BF7C6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Balloon Text"/>
    <w:basedOn w:val="a"/>
    <w:semiHidden/>
    <w:rsid w:val="00A13B15"/>
    <w:rPr>
      <w:rFonts w:ascii="Arial" w:hAnsi="Arial"/>
      <w:sz w:val="18"/>
      <w:szCs w:val="18"/>
    </w:rPr>
  </w:style>
  <w:style w:type="paragraph" w:styleId="a5">
    <w:name w:val="Note Heading"/>
    <w:basedOn w:val="a"/>
    <w:next w:val="a"/>
    <w:rsid w:val="00B25E22"/>
    <w:pPr>
      <w:adjustRightInd w:val="0"/>
      <w:jc w:val="center"/>
      <w:textAlignment w:val="baseline"/>
    </w:pPr>
    <w:rPr>
      <w:rFonts w:ascii="Century Schoolbook" w:eastAsia="ＭＳ 明朝" w:hAnsi="Century Schoolbook"/>
      <w:color w:val="000000"/>
      <w:kern w:val="0"/>
    </w:rPr>
  </w:style>
  <w:style w:type="paragraph" w:styleId="a6">
    <w:name w:val="header"/>
    <w:basedOn w:val="a"/>
    <w:link w:val="a7"/>
    <w:rsid w:val="006B6FB6"/>
    <w:pPr>
      <w:tabs>
        <w:tab w:val="center" w:pos="4252"/>
        <w:tab w:val="right" w:pos="8504"/>
      </w:tabs>
      <w:snapToGrid w:val="0"/>
    </w:pPr>
  </w:style>
  <w:style w:type="character" w:customStyle="1" w:styleId="a7">
    <w:name w:val="ヘッダー (文字)"/>
    <w:basedOn w:val="a0"/>
    <w:link w:val="a6"/>
    <w:rsid w:val="006B6FB6"/>
    <w:rPr>
      <w:rFonts w:eastAsia="ＭＳ ゴシック"/>
      <w:kern w:val="2"/>
      <w:sz w:val="22"/>
    </w:rPr>
  </w:style>
  <w:style w:type="paragraph" w:styleId="a8">
    <w:name w:val="footer"/>
    <w:basedOn w:val="a"/>
    <w:link w:val="a9"/>
    <w:rsid w:val="006B6FB6"/>
    <w:pPr>
      <w:tabs>
        <w:tab w:val="center" w:pos="4252"/>
        <w:tab w:val="right" w:pos="8504"/>
      </w:tabs>
      <w:snapToGrid w:val="0"/>
    </w:pPr>
  </w:style>
  <w:style w:type="character" w:customStyle="1" w:styleId="a9">
    <w:name w:val="フッター (文字)"/>
    <w:basedOn w:val="a0"/>
    <w:link w:val="a8"/>
    <w:rsid w:val="006B6FB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80B56-BEE3-4846-9D3C-53A5D7F2B77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9747826-8FD1-4DF9-AE83-4CC014DDB252}">
  <ds:schemaRefs>
    <ds:schemaRef ds:uri="http://schemas.microsoft.com/sharepoint/v3/contenttype/forms"/>
  </ds:schemaRefs>
</ds:datastoreItem>
</file>

<file path=customXml/itemProps3.xml><?xml version="1.0" encoding="utf-8"?>
<ds:datastoreItem xmlns:ds="http://schemas.openxmlformats.org/officeDocument/2006/customXml" ds:itemID="{7A41C81D-EF19-46F8-A569-1B1F8D96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1615</Words>
  <Characters>9209</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日本貿易保険</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2005-04-13T05:52:00Z</cp:lastPrinted>
  <dcterms:created xsi:type="dcterms:W3CDTF">2023-05-11T05:48:00Z</dcterms:created>
  <dcterms:modified xsi:type="dcterms:W3CDTF">2023-05-31T05:44:00Z</dcterms:modified>
</cp:coreProperties>
</file>