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D5" w:rsidRDefault="00044CDF" w:rsidP="00A875AF">
      <w:pPr>
        <w:ind w:firstLineChars="1800" w:firstLine="432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A875AF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</w:p>
    <w:p w:rsidR="007F06D5" w:rsidRDefault="007F06D5" w:rsidP="00A875AF">
      <w:pPr>
        <w:ind w:firstLineChars="1800" w:firstLine="4320"/>
        <w:jc w:val="right"/>
        <w:rPr>
          <w:rFonts w:ascii="ＭＳ ゴシック" w:eastAsia="ＭＳ ゴシック" w:hAnsi="ＭＳ ゴシック"/>
          <w:sz w:val="24"/>
        </w:rPr>
      </w:pPr>
    </w:p>
    <w:p w:rsidR="00044CDF" w:rsidRPr="00A875AF" w:rsidRDefault="00044CDF" w:rsidP="00A875AF">
      <w:pPr>
        <w:ind w:firstLineChars="1800" w:firstLine="4320"/>
        <w:jc w:val="right"/>
        <w:rPr>
          <w:rFonts w:ascii="ＭＳ ゴシック" w:eastAsia="ＭＳ ゴシック" w:hAnsi="ＭＳ ゴシック"/>
          <w:sz w:val="24"/>
        </w:rPr>
      </w:pPr>
      <w:r w:rsidRPr="00A875AF">
        <w:rPr>
          <w:rFonts w:ascii="ＭＳ ゴシック" w:eastAsia="ＭＳ ゴシック" w:hAnsi="ＭＳ ゴシック" w:hint="eastAsia"/>
          <w:sz w:val="24"/>
        </w:rPr>
        <w:t xml:space="preserve">　年　　　月　　　日</w:t>
      </w:r>
    </w:p>
    <w:p w:rsidR="00044CDF" w:rsidRDefault="00044CDF" w:rsidP="00A875AF">
      <w:pPr>
        <w:ind w:firstLineChars="1800" w:firstLine="4320"/>
        <w:jc w:val="right"/>
        <w:rPr>
          <w:rFonts w:ascii="ＭＳ ゴシック" w:eastAsia="ＭＳ ゴシック" w:hAnsi="ＭＳ ゴシック"/>
          <w:sz w:val="24"/>
        </w:rPr>
      </w:pPr>
    </w:p>
    <w:p w:rsidR="007F06D5" w:rsidRPr="007F06D5" w:rsidRDefault="007F06D5" w:rsidP="00A875AF">
      <w:pPr>
        <w:ind w:firstLineChars="1800" w:firstLine="4320"/>
        <w:jc w:val="right"/>
        <w:rPr>
          <w:rFonts w:ascii="ＭＳ ゴシック" w:eastAsia="ＭＳ ゴシック" w:hAnsi="ＭＳ ゴシック"/>
          <w:sz w:val="24"/>
        </w:rPr>
      </w:pPr>
    </w:p>
    <w:p w:rsidR="00F97886" w:rsidRPr="00A875AF" w:rsidRDefault="002D1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株式会社</w:t>
      </w:r>
      <w:r w:rsidR="00142109" w:rsidRPr="00A875AF">
        <w:rPr>
          <w:rFonts w:ascii="ＭＳ ゴシック" w:eastAsia="ＭＳ ゴシック" w:hAnsi="ＭＳ ゴシック" w:hint="eastAsia"/>
          <w:sz w:val="24"/>
        </w:rPr>
        <w:t>日本貿易保険</w:t>
      </w:r>
    </w:p>
    <w:p w:rsidR="00F97886" w:rsidRPr="00A875AF" w:rsidRDefault="002D19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代表取締役社長</w:t>
      </w:r>
      <w:r w:rsidR="00180BE9">
        <w:rPr>
          <w:rFonts w:ascii="ＭＳ ゴシック" w:eastAsia="ＭＳ ゴシック" w:hAnsi="ＭＳ ゴシック" w:hint="eastAsia"/>
          <w:sz w:val="24"/>
        </w:rPr>
        <w:t xml:space="preserve">　板東　一彦</w:t>
      </w:r>
      <w:r w:rsidR="00A83CA6" w:rsidRPr="00A875AF">
        <w:rPr>
          <w:rFonts w:ascii="ＭＳ ゴシック" w:eastAsia="ＭＳ ゴシック" w:hAnsi="ＭＳ ゴシック" w:hint="eastAsia"/>
          <w:sz w:val="24"/>
        </w:rPr>
        <w:t xml:space="preserve">　</w:t>
      </w:r>
      <w:r w:rsidR="00F97886" w:rsidRPr="00A875AF">
        <w:rPr>
          <w:rFonts w:ascii="ＭＳ ゴシック" w:eastAsia="ＭＳ ゴシック" w:hAnsi="ＭＳ ゴシック" w:hint="eastAsia"/>
          <w:sz w:val="24"/>
        </w:rPr>
        <w:t>殿</w:t>
      </w:r>
    </w:p>
    <w:p w:rsidR="00044CDF" w:rsidRDefault="00044CDF">
      <w:pPr>
        <w:rPr>
          <w:rFonts w:ascii="ＭＳ ゴシック" w:eastAsia="ＭＳ ゴシック" w:hAnsi="ＭＳ ゴシック"/>
          <w:sz w:val="24"/>
        </w:rPr>
      </w:pPr>
    </w:p>
    <w:p w:rsidR="007F06D5" w:rsidRPr="00A875AF" w:rsidRDefault="007F06D5">
      <w:pPr>
        <w:rPr>
          <w:rFonts w:ascii="ＭＳ ゴシック" w:eastAsia="ＭＳ ゴシック" w:hAnsi="ＭＳ ゴシック"/>
          <w:sz w:val="24"/>
        </w:rPr>
      </w:pPr>
    </w:p>
    <w:p w:rsidR="00044CDF" w:rsidRPr="00A875AF" w:rsidRDefault="00653689" w:rsidP="00A875AF">
      <w:pPr>
        <w:ind w:firstLineChars="1800" w:firstLine="4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住　</w:t>
      </w:r>
      <w:r w:rsidR="00044CDF" w:rsidRPr="00A875AF">
        <w:rPr>
          <w:rFonts w:ascii="ＭＳ ゴシック" w:eastAsia="ＭＳ ゴシック" w:hAnsi="ＭＳ ゴシック" w:hint="eastAsia"/>
          <w:sz w:val="24"/>
        </w:rPr>
        <w:t>所</w:t>
      </w:r>
    </w:p>
    <w:p w:rsidR="00044CDF" w:rsidRPr="00A875AF" w:rsidRDefault="00653689" w:rsidP="00653689">
      <w:pPr>
        <w:ind w:firstLineChars="1800" w:firstLine="4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会社名</w:t>
      </w:r>
    </w:p>
    <w:p w:rsidR="00044CDF" w:rsidRPr="00A875AF" w:rsidRDefault="00A875AF" w:rsidP="00A875AF">
      <w:pPr>
        <w:ind w:firstLineChars="1800" w:firstLine="4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代表者名　　　　　　　</w:t>
      </w:r>
      <w:r w:rsidR="00044CDF" w:rsidRPr="00A875A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           </w:t>
      </w:r>
      <w:r w:rsidR="00044CDF" w:rsidRPr="00A875AF">
        <w:rPr>
          <w:rFonts w:ascii="ＭＳ ゴシック" w:eastAsia="ＭＳ ゴシック" w:hAnsi="ＭＳ ゴシック" w:hint="eastAsia"/>
          <w:sz w:val="24"/>
        </w:rPr>
        <w:t>印</w:t>
      </w:r>
    </w:p>
    <w:p w:rsidR="009733BC" w:rsidRDefault="009733BC" w:rsidP="00044CDF">
      <w:pPr>
        <w:rPr>
          <w:rFonts w:ascii="ＭＳ ゴシック" w:eastAsia="ＭＳ ゴシック" w:hAnsi="ＭＳ ゴシック"/>
          <w:sz w:val="24"/>
        </w:rPr>
      </w:pPr>
    </w:p>
    <w:p w:rsidR="007F06D5" w:rsidRDefault="007F06D5" w:rsidP="00044CDF">
      <w:pPr>
        <w:rPr>
          <w:rFonts w:ascii="ＭＳ ゴシック" w:eastAsia="ＭＳ ゴシック" w:hAnsi="ＭＳ ゴシック"/>
          <w:sz w:val="24"/>
        </w:rPr>
      </w:pPr>
    </w:p>
    <w:p w:rsidR="007F06D5" w:rsidRDefault="007F06D5" w:rsidP="00044CDF">
      <w:pPr>
        <w:rPr>
          <w:rFonts w:ascii="ＭＳ ゴシック" w:eastAsia="ＭＳ ゴシック" w:hAnsi="ＭＳ ゴシック"/>
          <w:sz w:val="24"/>
        </w:rPr>
      </w:pPr>
    </w:p>
    <w:p w:rsidR="009733BC" w:rsidRDefault="009733BC" w:rsidP="00044CDF">
      <w:pPr>
        <w:rPr>
          <w:rFonts w:ascii="ＭＳ ゴシック" w:eastAsia="ＭＳ ゴシック" w:hAnsi="ＭＳ ゴシック"/>
          <w:sz w:val="24"/>
        </w:rPr>
      </w:pPr>
    </w:p>
    <w:p w:rsidR="009733BC" w:rsidRPr="007F06D5" w:rsidRDefault="009733BC" w:rsidP="009733B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6D5">
        <w:rPr>
          <w:rFonts w:ascii="ＭＳ ゴシック" w:eastAsia="ＭＳ ゴシック" w:hAnsi="ＭＳ ゴシック" w:hint="eastAsia"/>
          <w:b/>
          <w:sz w:val="28"/>
          <w:szCs w:val="28"/>
        </w:rPr>
        <w:t>適　合　証　明　書</w:t>
      </w:r>
    </w:p>
    <w:p w:rsidR="009733BC" w:rsidRDefault="009733BC" w:rsidP="00044CDF">
      <w:pPr>
        <w:rPr>
          <w:rFonts w:ascii="ＭＳ ゴシック" w:eastAsia="ＭＳ ゴシック" w:hAnsi="ＭＳ ゴシック"/>
          <w:sz w:val="24"/>
        </w:rPr>
      </w:pPr>
    </w:p>
    <w:p w:rsidR="009733BC" w:rsidRDefault="009733BC" w:rsidP="00044CDF">
      <w:pPr>
        <w:rPr>
          <w:rFonts w:ascii="ＭＳ ゴシック" w:eastAsia="ＭＳ ゴシック" w:hAnsi="ＭＳ ゴシック"/>
          <w:sz w:val="24"/>
        </w:rPr>
      </w:pPr>
    </w:p>
    <w:p w:rsidR="009733BC" w:rsidRDefault="009733BC" w:rsidP="00044CDF">
      <w:pPr>
        <w:rPr>
          <w:rFonts w:ascii="ＭＳ ゴシック" w:eastAsia="ＭＳ ゴシック" w:hAnsi="ＭＳ ゴシック"/>
          <w:sz w:val="24"/>
        </w:rPr>
      </w:pPr>
    </w:p>
    <w:p w:rsidR="00044CDF" w:rsidRPr="00A875AF" w:rsidRDefault="002D19DE" w:rsidP="00044C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「平成３０</w:t>
      </w:r>
      <w:r w:rsidR="00112EAC">
        <w:rPr>
          <w:rFonts w:ascii="ＭＳ ゴシック" w:eastAsia="ＭＳ ゴシック" w:hAnsi="ＭＳ ゴシック" w:hint="eastAsia"/>
          <w:sz w:val="24"/>
        </w:rPr>
        <w:t>年度旅行代理店の選定について」の公募に関し、下記のとおり公募資格及び実施</w:t>
      </w:r>
      <w:r w:rsidR="00044CDF" w:rsidRPr="00A875AF">
        <w:rPr>
          <w:rFonts w:ascii="ＭＳ ゴシック" w:eastAsia="ＭＳ ゴシック" w:hAnsi="ＭＳ ゴシック" w:hint="eastAsia"/>
          <w:sz w:val="24"/>
        </w:rPr>
        <w:t>条件に適合することを証明します。</w:t>
      </w:r>
    </w:p>
    <w:p w:rsidR="006B35B9" w:rsidRPr="00A875AF" w:rsidRDefault="006B35B9" w:rsidP="00A23417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"/>
        <w:gridCol w:w="6684"/>
        <w:gridCol w:w="6"/>
        <w:gridCol w:w="1836"/>
      </w:tblGrid>
      <w:tr w:rsidR="006B35B9" w:rsidRPr="00A875AF" w:rsidTr="00523C8E">
        <w:trPr>
          <w:trHeight w:val="350"/>
        </w:trPr>
        <w:tc>
          <w:tcPr>
            <w:tcW w:w="639" w:type="dxa"/>
          </w:tcPr>
          <w:p w:rsidR="006B35B9" w:rsidRPr="00A875AF" w:rsidRDefault="006B35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90" w:type="dxa"/>
            <w:gridSpan w:val="2"/>
          </w:tcPr>
          <w:p w:rsidR="006B35B9" w:rsidRPr="00A875AF" w:rsidRDefault="006B35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条　　件</w:t>
            </w:r>
          </w:p>
        </w:tc>
        <w:tc>
          <w:tcPr>
            <w:tcW w:w="1842" w:type="dxa"/>
            <w:gridSpan w:val="2"/>
          </w:tcPr>
          <w:p w:rsidR="006B35B9" w:rsidRPr="00A875AF" w:rsidRDefault="006B35B9" w:rsidP="00A875AF">
            <w:pPr>
              <w:ind w:leftChars="-89" w:left="27" w:hangingChars="89" w:hanging="21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回　答</w:t>
            </w:r>
          </w:p>
          <w:p w:rsidR="006B35B9" w:rsidRPr="00A875AF" w:rsidRDefault="006B35B9" w:rsidP="00A875AF">
            <w:pPr>
              <w:ind w:leftChars="-89" w:left="27" w:hangingChars="89" w:hanging="21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（〇又は×）</w:t>
            </w:r>
          </w:p>
        </w:tc>
      </w:tr>
      <w:tr w:rsidR="00D0078B" w:rsidRPr="00A875AF" w:rsidTr="00D0078B">
        <w:trPr>
          <w:trHeight w:val="385"/>
        </w:trPr>
        <w:tc>
          <w:tcPr>
            <w:tcW w:w="639" w:type="dxa"/>
          </w:tcPr>
          <w:p w:rsidR="00D0078B" w:rsidRPr="00A875AF" w:rsidRDefault="00D007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90" w:type="dxa"/>
            <w:gridSpan w:val="2"/>
          </w:tcPr>
          <w:p w:rsidR="00D0078B" w:rsidRPr="00050A3A" w:rsidRDefault="00D0078B" w:rsidP="00112EA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（公募資格関連）</w:t>
            </w:r>
          </w:p>
        </w:tc>
        <w:tc>
          <w:tcPr>
            <w:tcW w:w="1842" w:type="dxa"/>
            <w:gridSpan w:val="2"/>
          </w:tcPr>
          <w:p w:rsidR="00D0078B" w:rsidRPr="00A875AF" w:rsidRDefault="00D007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0E5D34">
        <w:trPr>
          <w:trHeight w:val="1561"/>
        </w:trPr>
        <w:tc>
          <w:tcPr>
            <w:tcW w:w="639" w:type="dxa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90" w:type="dxa"/>
            <w:gridSpan w:val="2"/>
          </w:tcPr>
          <w:p w:rsidR="006B35B9" w:rsidRPr="000E5D34" w:rsidRDefault="002D19DE" w:rsidP="000E5D3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株式会社</w:t>
            </w:r>
            <w:r w:rsidR="00112EAC" w:rsidRPr="00050A3A">
              <w:rPr>
                <w:rFonts w:ascii="ＭＳ ゴシック" w:eastAsia="ＭＳ ゴシック" w:hAnsi="ＭＳ ゴシック" w:hint="eastAsia"/>
                <w:sz w:val="22"/>
              </w:rPr>
              <w:t>日本</w:t>
            </w:r>
            <w:r w:rsidR="0073597E">
              <w:rPr>
                <w:rFonts w:ascii="ＭＳ ゴシック" w:eastAsia="ＭＳ ゴシック" w:hAnsi="ＭＳ ゴシック" w:hint="eastAsia"/>
                <w:sz w:val="22"/>
              </w:rPr>
              <w:t>貿易保険契約事務取扱規則（以下「契約事務取扱規則」という。）第１０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条の規定に該当しない者であること。なお、未成年者、被補佐人又は被</w:t>
            </w:r>
            <w:r w:rsidR="00112EAC" w:rsidRPr="00050A3A">
              <w:rPr>
                <w:rFonts w:ascii="ＭＳ ゴシック" w:eastAsia="ＭＳ ゴシック" w:hAnsi="ＭＳ ゴシック" w:hint="eastAsia"/>
                <w:sz w:val="22"/>
              </w:rPr>
              <w:t>補助人であって、契約締結のために必要な同意得ている者は、同条中、特別の理由がある場合に該当する。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523C8E">
        <w:trPr>
          <w:trHeight w:val="330"/>
        </w:trPr>
        <w:tc>
          <w:tcPr>
            <w:tcW w:w="639" w:type="dxa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6690" w:type="dxa"/>
            <w:gridSpan w:val="2"/>
          </w:tcPr>
          <w:p w:rsidR="006B35B9" w:rsidRPr="00112EAC" w:rsidRDefault="0073597E" w:rsidP="00112EA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契約事務取扱規則第１１</w:t>
            </w:r>
            <w:r w:rsidR="00112EAC" w:rsidRPr="00050A3A">
              <w:rPr>
                <w:rFonts w:ascii="ＭＳ ゴシック" w:eastAsia="ＭＳ ゴシック" w:hAnsi="ＭＳ ゴシック" w:hint="eastAsia"/>
                <w:sz w:val="22"/>
              </w:rPr>
              <w:t>条の規定に該当しない者であること。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523C8E">
        <w:trPr>
          <w:trHeight w:val="660"/>
        </w:trPr>
        <w:tc>
          <w:tcPr>
            <w:tcW w:w="639" w:type="dxa"/>
          </w:tcPr>
          <w:p w:rsidR="006B35B9" w:rsidRPr="00A875AF" w:rsidRDefault="00947E25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6690" w:type="dxa"/>
            <w:gridSpan w:val="2"/>
          </w:tcPr>
          <w:p w:rsidR="006B35B9" w:rsidRPr="00A875AF" w:rsidRDefault="00112EAC">
            <w:pPr>
              <w:rPr>
                <w:rFonts w:ascii="ＭＳ ゴシック" w:eastAsia="ＭＳ ゴシック" w:hAnsi="ＭＳ ゴシック"/>
                <w:sz w:val="24"/>
              </w:rPr>
            </w:pPr>
            <w:r w:rsidRPr="00050A3A">
              <w:rPr>
                <w:rFonts w:ascii="ＭＳ ゴシック" w:eastAsia="ＭＳ ゴシック" w:hAnsi="ＭＳ ゴシック" w:hint="eastAsia"/>
                <w:sz w:val="22"/>
              </w:rPr>
              <w:t>経済産業省所管の契約に係る競争参加者資格審査事務取扱</w:t>
            </w:r>
            <w:r w:rsidR="00DD2E37">
              <w:rPr>
                <w:rFonts w:ascii="ＭＳ ゴシック" w:eastAsia="ＭＳ ゴシック" w:hAnsi="ＭＳ ゴシック" w:hint="eastAsia"/>
                <w:sz w:val="22"/>
              </w:rPr>
              <w:t>要領（昭和３８年６月２６日付け３８会第３９１号）により、平成２８・２９・３０</w:t>
            </w:r>
            <w:r w:rsidRPr="00050A3A">
              <w:rPr>
                <w:rFonts w:ascii="ＭＳ ゴシック" w:eastAsia="ＭＳ ゴシック" w:hAnsi="ＭＳ ゴシック" w:hint="eastAsia"/>
                <w:sz w:val="22"/>
              </w:rPr>
              <w:t>年度経済産業省競争参加者資格（全省庁統一資格）における「役務の提供等」の「A」、「B」又は「C」に格付けされている者であって、「運送」の営業品目を選択した者であること。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523C8E">
        <w:trPr>
          <w:trHeight w:val="300"/>
        </w:trPr>
        <w:tc>
          <w:tcPr>
            <w:tcW w:w="639" w:type="dxa"/>
          </w:tcPr>
          <w:p w:rsidR="006B35B9" w:rsidRPr="00A875AF" w:rsidRDefault="00947E25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6690" w:type="dxa"/>
            <w:gridSpan w:val="2"/>
          </w:tcPr>
          <w:p w:rsidR="00A23417" w:rsidRPr="00112EAC" w:rsidRDefault="00112EAC" w:rsidP="00112EAC">
            <w:pPr>
              <w:rPr>
                <w:rFonts w:ascii="ＭＳ ゴシック" w:eastAsia="ＭＳ ゴシック" w:hAnsi="ＭＳ ゴシック"/>
                <w:sz w:val="22"/>
              </w:rPr>
            </w:pPr>
            <w:r w:rsidRPr="00050A3A">
              <w:rPr>
                <w:rFonts w:ascii="ＭＳ ゴシック" w:eastAsia="ＭＳ ゴシック" w:hAnsi="ＭＳ ゴシック" w:hint="eastAsia"/>
                <w:sz w:val="22"/>
              </w:rPr>
              <w:t>IATA公認旅客代理店舗の認定を有すること。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112EAC">
        <w:trPr>
          <w:trHeight w:val="417"/>
        </w:trPr>
        <w:tc>
          <w:tcPr>
            <w:tcW w:w="639" w:type="dxa"/>
          </w:tcPr>
          <w:p w:rsidR="006B35B9" w:rsidRPr="00A875AF" w:rsidRDefault="00947E25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6690" w:type="dxa"/>
            <w:gridSpan w:val="2"/>
          </w:tcPr>
          <w:p w:rsidR="006B35B9" w:rsidRPr="00A875AF" w:rsidRDefault="00D033C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観光庁長官登録</w:t>
            </w:r>
            <w:r w:rsidR="00112EAC" w:rsidRPr="00050A3A">
              <w:rPr>
                <w:rFonts w:ascii="ＭＳ ゴシック" w:eastAsia="ＭＳ ゴシック" w:hAnsi="ＭＳ ゴシック" w:hint="eastAsia"/>
                <w:sz w:val="22"/>
              </w:rPr>
              <w:t>旅行業の登録を有すること。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112EAC">
        <w:trPr>
          <w:trHeight w:val="424"/>
        </w:trPr>
        <w:tc>
          <w:tcPr>
            <w:tcW w:w="639" w:type="dxa"/>
          </w:tcPr>
          <w:p w:rsidR="006B35B9" w:rsidRPr="00A875AF" w:rsidRDefault="00947E25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６</w:t>
            </w:r>
          </w:p>
        </w:tc>
        <w:tc>
          <w:tcPr>
            <w:tcW w:w="6690" w:type="dxa"/>
            <w:gridSpan w:val="2"/>
          </w:tcPr>
          <w:p w:rsidR="006B35B9" w:rsidRPr="00A875AF" w:rsidRDefault="00112EAC">
            <w:pPr>
              <w:rPr>
                <w:rFonts w:ascii="ＭＳ ゴシック" w:eastAsia="ＭＳ ゴシック" w:hAnsi="ＭＳ ゴシック"/>
                <w:sz w:val="24"/>
              </w:rPr>
            </w:pPr>
            <w:r w:rsidRPr="00050A3A">
              <w:rPr>
                <w:rFonts w:ascii="ＭＳ ゴシック" w:eastAsia="ＭＳ ゴシック" w:hAnsi="ＭＳ ゴシック" w:hint="eastAsia"/>
                <w:sz w:val="22"/>
              </w:rPr>
              <w:t>本業務の取扱店が東京２３区内にあること。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523C8E">
        <w:trPr>
          <w:trHeight w:val="329"/>
        </w:trPr>
        <w:tc>
          <w:tcPr>
            <w:tcW w:w="639" w:type="dxa"/>
          </w:tcPr>
          <w:p w:rsidR="006B35B9" w:rsidRPr="00A875AF" w:rsidRDefault="00947E25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6690" w:type="dxa"/>
            <w:gridSpan w:val="2"/>
          </w:tcPr>
          <w:p w:rsidR="00A23417" w:rsidRPr="00A875AF" w:rsidRDefault="00112EAC">
            <w:pPr>
              <w:rPr>
                <w:rFonts w:ascii="ＭＳ ゴシック" w:eastAsia="ＭＳ ゴシック" w:hAnsi="ＭＳ ゴシック"/>
                <w:sz w:val="24"/>
              </w:rPr>
            </w:pPr>
            <w:r w:rsidRPr="00050A3A">
              <w:rPr>
                <w:rFonts w:ascii="ＭＳ ゴシック" w:eastAsia="ＭＳ ゴシック" w:hAnsi="ＭＳ ゴシック" w:hint="eastAsia"/>
                <w:sz w:val="22"/>
              </w:rPr>
              <w:t>現在、公的機関との間で訴訟関係にないこと。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0078B" w:rsidRPr="00A875AF" w:rsidTr="00523C8E">
        <w:trPr>
          <w:trHeight w:val="329"/>
        </w:trPr>
        <w:tc>
          <w:tcPr>
            <w:tcW w:w="639" w:type="dxa"/>
          </w:tcPr>
          <w:p w:rsidR="00D0078B" w:rsidRPr="00A875AF" w:rsidRDefault="00D007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90" w:type="dxa"/>
            <w:gridSpan w:val="2"/>
          </w:tcPr>
          <w:p w:rsidR="00D0078B" w:rsidRPr="00050A3A" w:rsidRDefault="00D007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（実施条件関連）</w:t>
            </w:r>
          </w:p>
        </w:tc>
        <w:tc>
          <w:tcPr>
            <w:tcW w:w="1842" w:type="dxa"/>
            <w:gridSpan w:val="2"/>
          </w:tcPr>
          <w:p w:rsidR="00D0078B" w:rsidRPr="00A875AF" w:rsidRDefault="00D007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0E5D34">
        <w:trPr>
          <w:trHeight w:val="783"/>
        </w:trPr>
        <w:tc>
          <w:tcPr>
            <w:tcW w:w="639" w:type="dxa"/>
          </w:tcPr>
          <w:p w:rsidR="006B35B9" w:rsidRPr="00A875AF" w:rsidRDefault="00D007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6690" w:type="dxa"/>
            <w:gridSpan w:val="2"/>
          </w:tcPr>
          <w:p w:rsidR="006B35B9" w:rsidRPr="00A875AF" w:rsidRDefault="00112E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NEXIの業務に対応する社内体制（専任者を置くことが望ましい）をとれること。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710A" w:rsidRPr="00A875AF" w:rsidTr="000E5D34">
        <w:trPr>
          <w:trHeight w:val="783"/>
        </w:trPr>
        <w:tc>
          <w:tcPr>
            <w:tcW w:w="639" w:type="dxa"/>
          </w:tcPr>
          <w:p w:rsidR="00C8710A" w:rsidRDefault="00C8710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6690" w:type="dxa"/>
            <w:gridSpan w:val="2"/>
          </w:tcPr>
          <w:p w:rsidR="00C8710A" w:rsidRDefault="00F3650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海外出張等に係る</w:t>
            </w:r>
            <w:r w:rsidR="00C8710A">
              <w:rPr>
                <w:rFonts w:ascii="ＭＳ ゴシック" w:eastAsia="ＭＳ ゴシック" w:hAnsi="ＭＳ ゴシック" w:hint="eastAsia"/>
                <w:sz w:val="22"/>
              </w:rPr>
              <w:t>航空券の手配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が速やかにできること。</w:t>
            </w:r>
          </w:p>
        </w:tc>
        <w:tc>
          <w:tcPr>
            <w:tcW w:w="1842" w:type="dxa"/>
            <w:gridSpan w:val="2"/>
          </w:tcPr>
          <w:p w:rsidR="00C8710A" w:rsidRPr="00A875AF" w:rsidRDefault="00C8710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6505" w:rsidRPr="00A875AF" w:rsidTr="000E5D34">
        <w:trPr>
          <w:trHeight w:val="783"/>
        </w:trPr>
        <w:tc>
          <w:tcPr>
            <w:tcW w:w="639" w:type="dxa"/>
          </w:tcPr>
          <w:p w:rsidR="00F36505" w:rsidRPr="00F36505" w:rsidRDefault="00F3650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6690" w:type="dxa"/>
            <w:gridSpan w:val="2"/>
          </w:tcPr>
          <w:p w:rsidR="00F36505" w:rsidRDefault="00F3650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海外出張等に付随するビザ取得代行、宿泊先の留保等が速やかにできること。</w:t>
            </w:r>
          </w:p>
        </w:tc>
        <w:tc>
          <w:tcPr>
            <w:tcW w:w="1842" w:type="dxa"/>
            <w:gridSpan w:val="2"/>
          </w:tcPr>
          <w:p w:rsidR="00F36505" w:rsidRPr="00A875AF" w:rsidRDefault="00F365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112EAC">
        <w:trPr>
          <w:trHeight w:val="574"/>
        </w:trPr>
        <w:tc>
          <w:tcPr>
            <w:tcW w:w="639" w:type="dxa"/>
          </w:tcPr>
          <w:p w:rsidR="006B35B9" w:rsidRPr="00A875AF" w:rsidRDefault="00F3650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6690" w:type="dxa"/>
            <w:gridSpan w:val="2"/>
          </w:tcPr>
          <w:p w:rsidR="006B35B9" w:rsidRPr="00A875AF" w:rsidRDefault="00112E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至急な手配や変更及び中止に速やかに対応できること。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112EAC">
        <w:trPr>
          <w:trHeight w:val="554"/>
        </w:trPr>
        <w:tc>
          <w:tcPr>
            <w:tcW w:w="639" w:type="dxa"/>
          </w:tcPr>
          <w:p w:rsidR="006B35B9" w:rsidRPr="00A875AF" w:rsidRDefault="00F365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6690" w:type="dxa"/>
            <w:gridSpan w:val="2"/>
          </w:tcPr>
          <w:p w:rsidR="006B35B9" w:rsidRPr="00A875AF" w:rsidRDefault="00112E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旅程表（ITENERARY）、見積書の速やかな提出ができること。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112EAC">
        <w:trPr>
          <w:trHeight w:val="478"/>
        </w:trPr>
        <w:tc>
          <w:tcPr>
            <w:tcW w:w="639" w:type="dxa"/>
          </w:tcPr>
          <w:p w:rsidR="006B35B9" w:rsidRPr="00A875AF" w:rsidRDefault="00F365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6690" w:type="dxa"/>
            <w:gridSpan w:val="2"/>
          </w:tcPr>
          <w:p w:rsidR="00A23417" w:rsidRPr="00A875AF" w:rsidRDefault="00112E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月ごとに当該航空券取扱い実績表を作成（エクセル形式）し提出できること。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33BC" w:rsidRPr="00A875AF" w:rsidTr="009733BC">
        <w:trPr>
          <w:trHeight w:val="405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F36505" w:rsidP="009733B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現地情報（地図、交通、気候、安全状況等）の提供ができること。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33BC" w:rsidRPr="00A875AF" w:rsidTr="009733BC">
        <w:trPr>
          <w:trHeight w:val="405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F36505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航空会社からの各種情報をタイムリーに提供できること。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33BC" w:rsidRPr="00A875AF" w:rsidTr="009733BC">
        <w:trPr>
          <w:trHeight w:val="405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F36505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用務地、日程等に応じた経済的な航空券の紹介ができること。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33BC" w:rsidRPr="00A875AF" w:rsidTr="009733BC">
        <w:trPr>
          <w:trHeight w:val="405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F36505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</w:t>
            </w: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航空券代金等の支払いについて、</w:t>
            </w:r>
            <w:r w:rsidR="00046D70">
              <w:rPr>
                <w:rFonts w:ascii="ＭＳ ゴシック" w:eastAsia="ＭＳ ゴシック" w:hAnsi="ＭＳ ゴシック" w:hint="eastAsia"/>
                <w:sz w:val="22"/>
              </w:rPr>
              <w:t>請求書は、発券した月末締めの翌月末払いに対応できること。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33BC" w:rsidRPr="00A875AF" w:rsidTr="009733BC">
        <w:trPr>
          <w:trHeight w:val="405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C8710A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F365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046D70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各月の請求書</w:t>
            </w:r>
            <w:r w:rsidR="009733BC">
              <w:rPr>
                <w:rFonts w:ascii="ＭＳ ゴシック" w:eastAsia="ＭＳ ゴシック" w:hAnsi="ＭＳ ゴシック" w:hint="eastAsia"/>
                <w:sz w:val="22"/>
              </w:rPr>
              <w:t>は、請求総額を記載した総括請求書</w:t>
            </w:r>
            <w:r w:rsidR="00287E4E">
              <w:rPr>
                <w:rFonts w:asciiTheme="majorEastAsia" w:eastAsiaTheme="majorEastAsia" w:hAnsiTheme="majorEastAsia" w:hint="eastAsia"/>
                <w:kern w:val="0"/>
                <w:sz w:val="22"/>
              </w:rPr>
              <w:t>（各出張の費用の税額を表示すること）</w:t>
            </w:r>
            <w:r w:rsidR="009733BC">
              <w:rPr>
                <w:rFonts w:ascii="ＭＳ ゴシック" w:eastAsia="ＭＳ ゴシック" w:hAnsi="ＭＳ ゴシック" w:hint="eastAsia"/>
                <w:sz w:val="22"/>
              </w:rPr>
              <w:t>及び役職員毎の請求明細表（エクセル形式）を作成し提出できること。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33BC" w:rsidRPr="00A875AF" w:rsidTr="009733BC">
        <w:trPr>
          <w:trHeight w:val="405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F365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見積書に航空賃、空港税、燃料サーチャージ、航空保険料、査証代等の明細を記載できること。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33BC" w:rsidRPr="00A875AF" w:rsidTr="009733BC">
        <w:trPr>
          <w:trHeight w:val="405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F365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年度末（３月）において、速やかな請求書の発行に対応できること。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33BC" w:rsidRPr="00A875AF" w:rsidTr="009733BC">
        <w:trPr>
          <w:trHeight w:val="405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D0078B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F365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搭乗クラスの座席が満席等により確保できない場合に、見積書と併せて理由書（氏名、出発日、日程、対象区間、クラス変更による増加金額も記載）の作成・提出ができること。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2EAC" w:rsidRPr="00A875AF" w:rsidTr="00A23417">
        <w:trPr>
          <w:trHeight w:val="405"/>
        </w:trPr>
        <w:tc>
          <w:tcPr>
            <w:tcW w:w="9171" w:type="dxa"/>
            <w:gridSpan w:val="5"/>
            <w:tcBorders>
              <w:left w:val="nil"/>
              <w:bottom w:val="nil"/>
              <w:right w:val="nil"/>
            </w:tcBorders>
          </w:tcPr>
          <w:p w:rsidR="00112EAC" w:rsidRPr="00A875AF" w:rsidRDefault="00112EA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35B9" w:rsidRPr="00A875AF" w:rsidRDefault="006B35B9" w:rsidP="00A875AF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A875AF">
        <w:rPr>
          <w:rFonts w:ascii="ＭＳ ゴシック" w:eastAsia="ＭＳ ゴシック" w:hAnsi="ＭＳ ゴシック" w:hint="eastAsia"/>
          <w:sz w:val="24"/>
        </w:rPr>
        <w:t>。</w:t>
      </w:r>
    </w:p>
    <w:p w:rsidR="006B35B9" w:rsidRDefault="006B35B9">
      <w:pPr>
        <w:rPr>
          <w:sz w:val="28"/>
        </w:rPr>
      </w:pPr>
    </w:p>
    <w:sectPr w:rsidR="006B35B9" w:rsidSect="00A23417">
      <w:pgSz w:w="11906" w:h="16838"/>
      <w:pgMar w:top="1021" w:right="1077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419" w:rsidRDefault="009F4419" w:rsidP="002A6139">
      <w:r>
        <w:separator/>
      </w:r>
    </w:p>
  </w:endnote>
  <w:endnote w:type="continuationSeparator" w:id="0">
    <w:p w:rsidR="009F4419" w:rsidRDefault="009F4419" w:rsidP="002A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419" w:rsidRDefault="009F4419" w:rsidP="002A6139">
      <w:r>
        <w:separator/>
      </w:r>
    </w:p>
  </w:footnote>
  <w:footnote w:type="continuationSeparator" w:id="0">
    <w:p w:rsidR="009F4419" w:rsidRDefault="009F4419" w:rsidP="002A6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D1C66"/>
    <w:multiLevelType w:val="hybridMultilevel"/>
    <w:tmpl w:val="E6CA5C7A"/>
    <w:lvl w:ilvl="0" w:tplc="A57AAF42">
      <w:start w:val="9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39"/>
    <w:rsid w:val="00044CDF"/>
    <w:rsid w:val="00046D70"/>
    <w:rsid w:val="000B72CC"/>
    <w:rsid w:val="000E5D34"/>
    <w:rsid w:val="00112EAC"/>
    <w:rsid w:val="00142109"/>
    <w:rsid w:val="001458F7"/>
    <w:rsid w:val="00180BE9"/>
    <w:rsid w:val="00192280"/>
    <w:rsid w:val="0019389C"/>
    <w:rsid w:val="001C48EA"/>
    <w:rsid w:val="002417F8"/>
    <w:rsid w:val="00287E4E"/>
    <w:rsid w:val="002A6139"/>
    <w:rsid w:val="002D19DE"/>
    <w:rsid w:val="002F07E2"/>
    <w:rsid w:val="003243C1"/>
    <w:rsid w:val="00370112"/>
    <w:rsid w:val="003B107B"/>
    <w:rsid w:val="00490940"/>
    <w:rsid w:val="00523C8E"/>
    <w:rsid w:val="00593757"/>
    <w:rsid w:val="005E793C"/>
    <w:rsid w:val="00651163"/>
    <w:rsid w:val="00653689"/>
    <w:rsid w:val="006712CD"/>
    <w:rsid w:val="006B35B9"/>
    <w:rsid w:val="0073597E"/>
    <w:rsid w:val="00756C04"/>
    <w:rsid w:val="007F06D5"/>
    <w:rsid w:val="008B46C2"/>
    <w:rsid w:val="00947E25"/>
    <w:rsid w:val="009733BC"/>
    <w:rsid w:val="00986842"/>
    <w:rsid w:val="009A07DF"/>
    <w:rsid w:val="009D0172"/>
    <w:rsid w:val="009F4419"/>
    <w:rsid w:val="00A02F86"/>
    <w:rsid w:val="00A23417"/>
    <w:rsid w:val="00A34F88"/>
    <w:rsid w:val="00A43F9B"/>
    <w:rsid w:val="00A65D2A"/>
    <w:rsid w:val="00A77C0E"/>
    <w:rsid w:val="00A83CA6"/>
    <w:rsid w:val="00A875AF"/>
    <w:rsid w:val="00AB71AF"/>
    <w:rsid w:val="00AF4BF5"/>
    <w:rsid w:val="00B4699F"/>
    <w:rsid w:val="00BA7228"/>
    <w:rsid w:val="00C513C2"/>
    <w:rsid w:val="00C7135F"/>
    <w:rsid w:val="00C8710A"/>
    <w:rsid w:val="00C95FA0"/>
    <w:rsid w:val="00CE3BCF"/>
    <w:rsid w:val="00D0078B"/>
    <w:rsid w:val="00D033C0"/>
    <w:rsid w:val="00D51A70"/>
    <w:rsid w:val="00DA06AB"/>
    <w:rsid w:val="00DA27C4"/>
    <w:rsid w:val="00DC3EBC"/>
    <w:rsid w:val="00DD2E37"/>
    <w:rsid w:val="00F36505"/>
    <w:rsid w:val="00F97886"/>
    <w:rsid w:val="00FE3EFE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7592DA5-D31F-43C0-879B-BD1DF472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61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A6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613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12EAC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E5D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D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D8AA99DC</Template>
  <TotalTime>0</TotalTime>
  <Pages>2</Pages>
  <Words>1057</Words>
  <Characters>186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日本貿易振興機構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Fumiko_Utsugi</dc:creator>
  <cp:lastModifiedBy>清水 秀信</cp:lastModifiedBy>
  <cp:revision>2</cp:revision>
  <cp:lastPrinted>2012-03-08T12:03:00Z</cp:lastPrinted>
  <dcterms:created xsi:type="dcterms:W3CDTF">2018-02-21T03:54:00Z</dcterms:created>
  <dcterms:modified xsi:type="dcterms:W3CDTF">2018-02-21T03:54:00Z</dcterms:modified>
</cp:coreProperties>
</file>