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93D1" w14:textId="5C466840" w:rsidR="00564FFA" w:rsidRPr="00E84231" w:rsidRDefault="00564FFA" w:rsidP="001C1AD5">
      <w:pPr>
        <w:rPr>
          <w:rFonts w:ascii="ＭＳ ゴシック" w:eastAsia="ＭＳ ゴシック" w:hAnsi="ＭＳ ゴシック"/>
          <w:szCs w:val="22"/>
        </w:rPr>
      </w:pPr>
      <w:r w:rsidRPr="00E84231">
        <w:rPr>
          <w:rFonts w:ascii="ＭＳ ゴシック" w:eastAsia="ＭＳ ゴシック" w:hAnsi="ＭＳ ゴシック" w:hint="eastAsia"/>
          <w:szCs w:val="22"/>
        </w:rPr>
        <w:t>別紙様式</w:t>
      </w:r>
      <w:r w:rsidR="009A2A0E" w:rsidRPr="00E84231">
        <w:rPr>
          <w:rFonts w:ascii="ＭＳ ゴシック" w:eastAsia="ＭＳ ゴシック" w:hAnsi="ＭＳ ゴシック" w:hint="eastAsia"/>
          <w:szCs w:val="22"/>
        </w:rPr>
        <w:t>第３</w:t>
      </w:r>
      <w:r w:rsidR="00315683" w:rsidRPr="00E84231">
        <w:rPr>
          <w:rFonts w:ascii="ＭＳ ゴシック" w:eastAsia="ＭＳ ゴシック" w:hAnsi="ＭＳ ゴシック" w:hint="eastAsia"/>
          <w:szCs w:val="22"/>
        </w:rPr>
        <w:t>‐</w:t>
      </w:r>
      <w:r w:rsidR="009A2A0E" w:rsidRPr="00E84231">
        <w:rPr>
          <w:rFonts w:ascii="ＭＳ ゴシック" w:eastAsia="ＭＳ ゴシック" w:hAnsi="ＭＳ ゴシック" w:hint="eastAsia"/>
          <w:szCs w:val="22"/>
        </w:rPr>
        <w:t>２</w:t>
      </w:r>
    </w:p>
    <w:p w14:paraId="5583A113" w14:textId="77777777" w:rsidR="000511D2" w:rsidRPr="00E84231" w:rsidRDefault="000511D2" w:rsidP="001C1AD5">
      <w:pPr>
        <w:rPr>
          <w:rFonts w:ascii="ＭＳ ゴシック" w:eastAsia="ＭＳ ゴシック" w:hAnsi="ＭＳ ゴシック"/>
          <w:spacing w:val="10"/>
        </w:rPr>
      </w:pPr>
    </w:p>
    <w:p w14:paraId="35C7422D" w14:textId="77777777" w:rsidR="00564FFA" w:rsidRPr="00E84231" w:rsidRDefault="00FC664E" w:rsidP="001C1AD5">
      <w:pPr>
        <w:jc w:val="center"/>
        <w:rPr>
          <w:rFonts w:ascii="ＭＳ ゴシック" w:eastAsia="ＭＳ ゴシック" w:hAnsi="ＭＳ ゴシック"/>
          <w:spacing w:val="10"/>
          <w:sz w:val="24"/>
          <w:szCs w:val="24"/>
        </w:rPr>
      </w:pPr>
      <w:r w:rsidRPr="00E84231">
        <w:rPr>
          <w:rFonts w:ascii="ＭＳ ゴシック" w:eastAsia="ＭＳ ゴシック" w:hAnsi="ＭＳ ゴシック" w:hint="eastAsia"/>
          <w:spacing w:val="2"/>
          <w:sz w:val="24"/>
          <w:szCs w:val="24"/>
        </w:rPr>
        <w:t>貿易代金貸付</w:t>
      </w:r>
      <w:r w:rsidR="00AA6007" w:rsidRPr="00E84231">
        <w:rPr>
          <w:rFonts w:ascii="ＭＳ ゴシック" w:eastAsia="ＭＳ ゴシック" w:hAnsi="ＭＳ ゴシック" w:hint="eastAsia"/>
          <w:spacing w:val="2"/>
          <w:sz w:val="24"/>
          <w:szCs w:val="24"/>
        </w:rPr>
        <w:t>（貸付金債権等・保証債務）</w:t>
      </w:r>
      <w:r w:rsidR="00BE53EE" w:rsidRPr="00E84231">
        <w:rPr>
          <w:rFonts w:ascii="ＭＳ ゴシック" w:eastAsia="ＭＳ ゴシック" w:hAnsi="ＭＳ ゴシック" w:hint="eastAsia"/>
          <w:spacing w:val="2"/>
          <w:sz w:val="24"/>
          <w:szCs w:val="24"/>
        </w:rPr>
        <w:t>保険</w:t>
      </w:r>
      <w:r w:rsidR="00564FFA" w:rsidRPr="00E84231">
        <w:rPr>
          <w:rFonts w:ascii="ＭＳ ゴシック" w:eastAsia="ＭＳ ゴシック" w:hAnsi="ＭＳ ゴシック" w:hint="eastAsia"/>
          <w:spacing w:val="2"/>
          <w:sz w:val="24"/>
          <w:szCs w:val="24"/>
        </w:rPr>
        <w:t>（</w:t>
      </w:r>
      <w:r w:rsidR="00BE53EE" w:rsidRPr="00E84231">
        <w:rPr>
          <w:rFonts w:ascii="ＭＳ ゴシック" w:eastAsia="ＭＳ ゴシック" w:hAnsi="ＭＳ ゴシック" w:hint="eastAsia"/>
          <w:spacing w:val="2"/>
          <w:sz w:val="24"/>
          <w:szCs w:val="24"/>
        </w:rPr>
        <w:t>２年以上案件</w:t>
      </w:r>
      <w:r w:rsidR="00564FFA" w:rsidRPr="00E84231">
        <w:rPr>
          <w:rFonts w:ascii="ＭＳ ゴシック" w:eastAsia="ＭＳ ゴシック" w:hAnsi="ＭＳ ゴシック" w:hint="eastAsia"/>
          <w:spacing w:val="2"/>
          <w:sz w:val="24"/>
          <w:szCs w:val="24"/>
        </w:rPr>
        <w:t>）</w:t>
      </w:r>
    </w:p>
    <w:p w14:paraId="38427DE2" w14:textId="77777777" w:rsidR="00564FFA" w:rsidRPr="00E84231" w:rsidRDefault="00564FFA" w:rsidP="001C1AD5">
      <w:pPr>
        <w:rPr>
          <w:rFonts w:ascii="ＭＳ ゴシック" w:eastAsia="ＭＳ ゴシック" w:hAnsi="ＭＳ ゴシック"/>
          <w:spacing w:val="10"/>
          <w:sz w:val="24"/>
          <w:szCs w:val="24"/>
        </w:rPr>
      </w:pPr>
    </w:p>
    <w:p w14:paraId="69E41028" w14:textId="77777777" w:rsidR="00564FFA" w:rsidRPr="00E84231" w:rsidRDefault="00564FFA" w:rsidP="001C1AD5">
      <w:pPr>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１．案件名</w:t>
      </w:r>
    </w:p>
    <w:p w14:paraId="6D4CAC30" w14:textId="77777777" w:rsidR="00564FFA" w:rsidRPr="00E84231" w:rsidRDefault="00564FFA" w:rsidP="001C1AD5">
      <w:pPr>
        <w:rPr>
          <w:rFonts w:ascii="ＭＳ ゴシック" w:eastAsia="ＭＳ ゴシック" w:hAnsi="ＭＳ ゴシック"/>
          <w:spacing w:val="10"/>
          <w:szCs w:val="22"/>
        </w:rPr>
      </w:pPr>
    </w:p>
    <w:p w14:paraId="3176AF97" w14:textId="77777777" w:rsidR="00564FFA" w:rsidRPr="00E84231" w:rsidRDefault="00564FFA" w:rsidP="001C1AD5">
      <w:pPr>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２．</w:t>
      </w:r>
      <w:r w:rsidR="00E07708" w:rsidRPr="00E84231">
        <w:rPr>
          <w:rFonts w:ascii="ＭＳ ゴシック" w:eastAsia="ＭＳ ゴシック" w:hAnsi="ＭＳ ゴシック" w:hint="eastAsia"/>
          <w:szCs w:val="22"/>
        </w:rPr>
        <w:t>輸出契約等</w:t>
      </w:r>
      <w:r w:rsidRPr="00E84231">
        <w:rPr>
          <w:rFonts w:ascii="ＭＳ ゴシック" w:eastAsia="ＭＳ ゴシック" w:hAnsi="ＭＳ ゴシック" w:hint="eastAsia"/>
          <w:szCs w:val="22"/>
        </w:rPr>
        <w:t>の概要</w:t>
      </w:r>
    </w:p>
    <w:p w14:paraId="313AFAF7" w14:textId="77777777" w:rsidR="00564FFA" w:rsidRPr="00E84231" w:rsidRDefault="00564FFA" w:rsidP="001C1AD5">
      <w:pPr>
        <w:ind w:leftChars="100" w:left="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（１）関係国</w:t>
      </w:r>
    </w:p>
    <w:p w14:paraId="3EBA97AB"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①仕向国</w:t>
      </w:r>
    </w:p>
    <w:p w14:paraId="17594EF8" w14:textId="77777777" w:rsidR="00AA6007" w:rsidRPr="00E84231" w:rsidRDefault="00564FFA" w:rsidP="008D43BD">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②支払国</w:t>
      </w:r>
    </w:p>
    <w:p w14:paraId="58373D62"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③保証国</w:t>
      </w:r>
    </w:p>
    <w:p w14:paraId="5A3AC8C5" w14:textId="77777777" w:rsidR="00564FFA" w:rsidRPr="00E84231" w:rsidRDefault="00564FFA" w:rsidP="001C1AD5">
      <w:pPr>
        <w:ind w:leftChars="100" w:left="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（２）プラント等の概要</w:t>
      </w:r>
    </w:p>
    <w:p w14:paraId="1C350430"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①プラント等の名称及び生産物名</w:t>
      </w:r>
    </w:p>
    <w:p w14:paraId="38EE5804"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②貨物名及び数量</w:t>
      </w:r>
    </w:p>
    <w:p w14:paraId="2AB35C3C" w14:textId="77777777" w:rsidR="00564FFA" w:rsidRPr="00E84231" w:rsidRDefault="00564FFA" w:rsidP="001C1AD5">
      <w:pPr>
        <w:ind w:leftChars="400" w:left="96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貨物名：</w:t>
      </w:r>
    </w:p>
    <w:p w14:paraId="3DE627EA" w14:textId="77777777" w:rsidR="00564FFA" w:rsidRPr="00E84231" w:rsidRDefault="00564FFA" w:rsidP="001C1AD5">
      <w:pPr>
        <w:ind w:leftChars="400" w:left="96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コード：</w:t>
      </w:r>
    </w:p>
    <w:p w14:paraId="419605BD"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③サイト</w:t>
      </w:r>
    </w:p>
    <w:p w14:paraId="3366F34F" w14:textId="77777777" w:rsidR="00564FFA" w:rsidRPr="00E84231" w:rsidRDefault="00564FFA" w:rsidP="001C1AD5">
      <w:pPr>
        <w:ind w:leftChars="100" w:left="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（３）輸出契約等に係る関係者</w:t>
      </w:r>
    </w:p>
    <w:p w14:paraId="0F90FAC3"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①輸出者</w:t>
      </w:r>
      <w:r w:rsidR="006C5E14" w:rsidRPr="00E84231">
        <w:rPr>
          <w:rFonts w:ascii="ＭＳ ゴシック" w:eastAsia="ＭＳ ゴシック" w:hAnsi="ＭＳ ゴシック" w:hint="eastAsia"/>
          <w:szCs w:val="22"/>
        </w:rPr>
        <w:t>等</w:t>
      </w:r>
    </w:p>
    <w:p w14:paraId="47F0D53E"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②メーカー</w:t>
      </w:r>
    </w:p>
    <w:p w14:paraId="7D319385" w14:textId="77777777" w:rsidR="0064419E" w:rsidRDefault="00564FFA" w:rsidP="001418A6">
      <w:pPr>
        <w:ind w:leftChars="300" w:left="960" w:hangingChars="100" w:hanging="240"/>
        <w:rPr>
          <w:rFonts w:ascii="ＭＳ ゴシック" w:eastAsia="ＭＳ ゴシック" w:hAnsi="ＭＳ ゴシック"/>
          <w:szCs w:val="22"/>
        </w:rPr>
      </w:pPr>
      <w:r w:rsidRPr="00E84231">
        <w:rPr>
          <w:rFonts w:ascii="ＭＳ ゴシック" w:eastAsia="ＭＳ ゴシック" w:hAnsi="ＭＳ ゴシック" w:hint="eastAsia"/>
          <w:szCs w:val="22"/>
        </w:rPr>
        <w:t>③輸出契約等の相手方</w:t>
      </w:r>
    </w:p>
    <w:p w14:paraId="71F55A03"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④最終需要者</w:t>
      </w:r>
    </w:p>
    <w:p w14:paraId="6C8B194D"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⑤代金支払者</w:t>
      </w:r>
    </w:p>
    <w:p w14:paraId="2F5694B0"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⑥競合先</w:t>
      </w:r>
    </w:p>
    <w:p w14:paraId="2792E534" w14:textId="77777777" w:rsidR="00564FFA" w:rsidRPr="00E84231" w:rsidRDefault="00564FFA" w:rsidP="001C1AD5">
      <w:pPr>
        <w:ind w:leftChars="100" w:left="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（４）</w:t>
      </w:r>
      <w:r w:rsidR="006C5E14" w:rsidRPr="00E84231">
        <w:rPr>
          <w:rFonts w:ascii="ＭＳ ゴシック" w:eastAsia="ＭＳ ゴシック" w:hAnsi="ＭＳ ゴシック" w:hint="eastAsia"/>
          <w:szCs w:val="22"/>
        </w:rPr>
        <w:t>契約</w:t>
      </w:r>
      <w:r w:rsidRPr="00E84231">
        <w:rPr>
          <w:rFonts w:ascii="ＭＳ ゴシック" w:eastAsia="ＭＳ ゴシック" w:hAnsi="ＭＳ ゴシック" w:hint="eastAsia"/>
          <w:szCs w:val="22"/>
        </w:rPr>
        <w:t>金額等</w:t>
      </w:r>
    </w:p>
    <w:p w14:paraId="496FB762"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①</w:t>
      </w:r>
      <w:r w:rsidR="006C5E14" w:rsidRPr="00E84231">
        <w:rPr>
          <w:rFonts w:ascii="ＭＳ ゴシック" w:eastAsia="ＭＳ ゴシック" w:hAnsi="ＭＳ ゴシック" w:hint="eastAsia"/>
          <w:szCs w:val="22"/>
        </w:rPr>
        <w:t>契約</w:t>
      </w:r>
      <w:r w:rsidRPr="00E84231">
        <w:rPr>
          <w:rFonts w:ascii="ＭＳ ゴシック" w:eastAsia="ＭＳ ゴシック" w:hAnsi="ＭＳ ゴシック" w:hint="eastAsia"/>
          <w:szCs w:val="22"/>
        </w:rPr>
        <w:t>金額及びその内訳</w:t>
      </w: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4"/>
        <w:gridCol w:w="1446"/>
        <w:gridCol w:w="1446"/>
        <w:gridCol w:w="1445"/>
        <w:gridCol w:w="1446"/>
      </w:tblGrid>
      <w:tr w:rsidR="00564FFA" w:rsidRPr="00E84231" w14:paraId="0BB9D8F5" w14:textId="77777777" w:rsidTr="00314DE9">
        <w:trPr>
          <w:trHeight w:val="350"/>
        </w:trPr>
        <w:tc>
          <w:tcPr>
            <w:tcW w:w="964" w:type="dxa"/>
            <w:vAlign w:val="center"/>
          </w:tcPr>
          <w:p w14:paraId="5DDB0CFB" w14:textId="77777777" w:rsidR="00564FFA" w:rsidRPr="00E84231" w:rsidRDefault="00564FFA" w:rsidP="000B5B5C">
            <w:pPr>
              <w:keepNext/>
              <w:suppressAutoHyphens/>
              <w:kinsoku w:val="0"/>
              <w:overflowPunct w:val="0"/>
              <w:autoSpaceDE w:val="0"/>
              <w:autoSpaceDN w:val="0"/>
              <w:jc w:val="center"/>
              <w:rPr>
                <w:rFonts w:ascii="ＭＳ ゴシック" w:eastAsia="ＭＳ ゴシック" w:hAnsi="ＭＳ ゴシック"/>
                <w:color w:val="auto"/>
                <w:szCs w:val="22"/>
              </w:rPr>
            </w:pPr>
          </w:p>
        </w:tc>
        <w:tc>
          <w:tcPr>
            <w:tcW w:w="1446" w:type="dxa"/>
            <w:vAlign w:val="center"/>
          </w:tcPr>
          <w:p w14:paraId="378DE5FB" w14:textId="77777777" w:rsidR="00564FFA" w:rsidRPr="00E84231" w:rsidRDefault="00564FFA" w:rsidP="000B5B5C">
            <w:pPr>
              <w:keepNext/>
              <w:suppressAutoHyphens/>
              <w:kinsoku w:val="0"/>
              <w:overflowPunct w:val="0"/>
              <w:autoSpaceDE w:val="0"/>
              <w:autoSpaceDN w:val="0"/>
              <w:jc w:val="center"/>
              <w:rPr>
                <w:rFonts w:ascii="ＭＳ ゴシック" w:eastAsia="ＭＳ ゴシック" w:hAnsi="ＭＳ ゴシック"/>
                <w:color w:val="auto"/>
                <w:szCs w:val="22"/>
              </w:rPr>
            </w:pPr>
            <w:r w:rsidRPr="00E84231">
              <w:rPr>
                <w:rFonts w:ascii="ＭＳ ゴシック" w:eastAsia="ＭＳ ゴシック" w:hAnsi="ＭＳ ゴシック" w:hint="eastAsia"/>
                <w:szCs w:val="22"/>
              </w:rPr>
              <w:t>本邦</w:t>
            </w:r>
          </w:p>
        </w:tc>
        <w:tc>
          <w:tcPr>
            <w:tcW w:w="1446" w:type="dxa"/>
            <w:vAlign w:val="center"/>
          </w:tcPr>
          <w:p w14:paraId="59BC9E21" w14:textId="77777777" w:rsidR="00564FFA" w:rsidRPr="00E84231" w:rsidRDefault="0091370C" w:rsidP="000B5B5C">
            <w:pPr>
              <w:keepNext/>
              <w:suppressAutoHyphens/>
              <w:kinsoku w:val="0"/>
              <w:overflowPunct w:val="0"/>
              <w:autoSpaceDE w:val="0"/>
              <w:autoSpaceDN w:val="0"/>
              <w:jc w:val="center"/>
              <w:rPr>
                <w:rFonts w:ascii="ＭＳ ゴシック" w:eastAsia="ＭＳ ゴシック" w:hAnsi="ＭＳ ゴシック"/>
                <w:color w:val="auto"/>
                <w:szCs w:val="22"/>
              </w:rPr>
            </w:pPr>
            <w:r w:rsidRPr="00E84231">
              <w:rPr>
                <w:rFonts w:ascii="ＭＳ ゴシック" w:eastAsia="ＭＳ ゴシック" w:hAnsi="ＭＳ ゴシック" w:hint="eastAsia"/>
                <w:szCs w:val="22"/>
              </w:rPr>
              <w:t>仲介</w:t>
            </w:r>
          </w:p>
        </w:tc>
        <w:tc>
          <w:tcPr>
            <w:tcW w:w="1445" w:type="dxa"/>
            <w:vAlign w:val="center"/>
          </w:tcPr>
          <w:p w14:paraId="340B50EC" w14:textId="77777777" w:rsidR="00564FFA" w:rsidRPr="00E84231" w:rsidRDefault="00564FFA" w:rsidP="000B5B5C">
            <w:pPr>
              <w:keepNext/>
              <w:suppressAutoHyphens/>
              <w:kinsoku w:val="0"/>
              <w:overflowPunct w:val="0"/>
              <w:autoSpaceDE w:val="0"/>
              <w:autoSpaceDN w:val="0"/>
              <w:jc w:val="center"/>
              <w:rPr>
                <w:rFonts w:ascii="ＭＳ ゴシック" w:eastAsia="ＭＳ ゴシック" w:hAnsi="ＭＳ ゴシック"/>
                <w:color w:val="auto"/>
                <w:szCs w:val="22"/>
              </w:rPr>
            </w:pPr>
            <w:r w:rsidRPr="00E84231">
              <w:rPr>
                <w:rFonts w:ascii="ＭＳ ゴシック" w:eastAsia="ＭＳ ゴシック" w:hAnsi="ＭＳ ゴシック" w:hint="eastAsia"/>
                <w:szCs w:val="22"/>
              </w:rPr>
              <w:t>現地</w:t>
            </w:r>
          </w:p>
        </w:tc>
        <w:tc>
          <w:tcPr>
            <w:tcW w:w="1446" w:type="dxa"/>
            <w:vAlign w:val="center"/>
          </w:tcPr>
          <w:p w14:paraId="312C4E05" w14:textId="77777777" w:rsidR="00564FFA" w:rsidRPr="00E84231" w:rsidRDefault="00564FFA" w:rsidP="000B5B5C">
            <w:pPr>
              <w:keepNext/>
              <w:suppressAutoHyphens/>
              <w:kinsoku w:val="0"/>
              <w:overflowPunct w:val="0"/>
              <w:autoSpaceDE w:val="0"/>
              <w:autoSpaceDN w:val="0"/>
              <w:jc w:val="center"/>
              <w:rPr>
                <w:rFonts w:ascii="ＭＳ ゴシック" w:eastAsia="ＭＳ ゴシック" w:hAnsi="ＭＳ ゴシック"/>
                <w:color w:val="auto"/>
                <w:szCs w:val="22"/>
              </w:rPr>
            </w:pPr>
            <w:r w:rsidRPr="00E84231">
              <w:rPr>
                <w:rFonts w:ascii="ＭＳ ゴシック" w:eastAsia="ＭＳ ゴシック" w:hAnsi="ＭＳ ゴシック" w:hint="eastAsia"/>
                <w:szCs w:val="22"/>
              </w:rPr>
              <w:t>合計</w:t>
            </w:r>
          </w:p>
        </w:tc>
      </w:tr>
      <w:tr w:rsidR="00564FFA" w:rsidRPr="00E84231" w14:paraId="1F052142" w14:textId="77777777" w:rsidTr="00314DE9">
        <w:trPr>
          <w:trHeight w:val="350"/>
        </w:trPr>
        <w:tc>
          <w:tcPr>
            <w:tcW w:w="964" w:type="dxa"/>
            <w:vAlign w:val="center"/>
          </w:tcPr>
          <w:p w14:paraId="73C4D8E3" w14:textId="77777777" w:rsidR="00564FFA" w:rsidRPr="00E84231" w:rsidRDefault="00564FFA" w:rsidP="000B5B5C">
            <w:pPr>
              <w:keepNext/>
              <w:suppressAutoHyphens/>
              <w:kinsoku w:val="0"/>
              <w:overflowPunct w:val="0"/>
              <w:autoSpaceDE w:val="0"/>
              <w:autoSpaceDN w:val="0"/>
              <w:jc w:val="center"/>
              <w:rPr>
                <w:rFonts w:ascii="ＭＳ ゴシック" w:eastAsia="ＭＳ ゴシック" w:hAnsi="ＭＳ ゴシック"/>
                <w:color w:val="auto"/>
                <w:szCs w:val="22"/>
              </w:rPr>
            </w:pPr>
            <w:r w:rsidRPr="00E84231">
              <w:rPr>
                <w:rFonts w:ascii="ＭＳ ゴシック" w:eastAsia="ＭＳ ゴシック" w:hAnsi="ＭＳ ゴシック" w:hint="eastAsia"/>
                <w:szCs w:val="22"/>
              </w:rPr>
              <w:t>機器</w:t>
            </w:r>
          </w:p>
        </w:tc>
        <w:tc>
          <w:tcPr>
            <w:tcW w:w="1446" w:type="dxa"/>
            <w:vAlign w:val="center"/>
          </w:tcPr>
          <w:p w14:paraId="61C16AE8"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542F3C98"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5" w:type="dxa"/>
            <w:vAlign w:val="center"/>
          </w:tcPr>
          <w:p w14:paraId="333465CA"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7C31D6AA"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r>
      <w:tr w:rsidR="00564FFA" w:rsidRPr="00E84231" w14:paraId="5E0BF078" w14:textId="77777777" w:rsidTr="00314DE9">
        <w:trPr>
          <w:trHeight w:val="350"/>
        </w:trPr>
        <w:tc>
          <w:tcPr>
            <w:tcW w:w="964" w:type="dxa"/>
            <w:vAlign w:val="center"/>
          </w:tcPr>
          <w:p w14:paraId="22D9B13A" w14:textId="77777777" w:rsidR="00564FFA" w:rsidRPr="00E84231" w:rsidRDefault="00564FFA" w:rsidP="000B5B5C">
            <w:pPr>
              <w:keepNext/>
              <w:suppressAutoHyphens/>
              <w:kinsoku w:val="0"/>
              <w:overflowPunct w:val="0"/>
              <w:autoSpaceDE w:val="0"/>
              <w:autoSpaceDN w:val="0"/>
              <w:jc w:val="center"/>
              <w:rPr>
                <w:rFonts w:ascii="ＭＳ ゴシック" w:eastAsia="ＭＳ ゴシック" w:hAnsi="ＭＳ ゴシック"/>
                <w:color w:val="auto"/>
                <w:szCs w:val="22"/>
              </w:rPr>
            </w:pPr>
            <w:r w:rsidRPr="00E84231">
              <w:rPr>
                <w:rFonts w:ascii="ＭＳ ゴシック" w:eastAsia="ＭＳ ゴシック" w:hAnsi="ＭＳ ゴシック" w:hint="eastAsia"/>
                <w:szCs w:val="22"/>
              </w:rPr>
              <w:t>役務</w:t>
            </w:r>
          </w:p>
        </w:tc>
        <w:tc>
          <w:tcPr>
            <w:tcW w:w="1446" w:type="dxa"/>
            <w:vAlign w:val="center"/>
          </w:tcPr>
          <w:p w14:paraId="1470C628"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456E95F7"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5" w:type="dxa"/>
            <w:vAlign w:val="center"/>
          </w:tcPr>
          <w:p w14:paraId="3E7C0FBA"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38743B19"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r>
      <w:tr w:rsidR="00564FFA" w:rsidRPr="00E84231" w14:paraId="52AC9DF2" w14:textId="77777777" w:rsidTr="00314DE9">
        <w:trPr>
          <w:trHeight w:val="350"/>
        </w:trPr>
        <w:tc>
          <w:tcPr>
            <w:tcW w:w="964" w:type="dxa"/>
            <w:vAlign w:val="center"/>
          </w:tcPr>
          <w:p w14:paraId="0B1502E4" w14:textId="77777777" w:rsidR="00564FFA" w:rsidRPr="00E84231" w:rsidRDefault="00564FFA" w:rsidP="000B5B5C">
            <w:pPr>
              <w:keepNext/>
              <w:suppressAutoHyphens/>
              <w:kinsoku w:val="0"/>
              <w:overflowPunct w:val="0"/>
              <w:autoSpaceDE w:val="0"/>
              <w:autoSpaceDN w:val="0"/>
              <w:jc w:val="center"/>
              <w:rPr>
                <w:rFonts w:ascii="ＭＳ ゴシック" w:eastAsia="ＭＳ ゴシック" w:hAnsi="ＭＳ ゴシック"/>
                <w:color w:val="auto"/>
                <w:szCs w:val="22"/>
              </w:rPr>
            </w:pPr>
            <w:r w:rsidRPr="00E84231">
              <w:rPr>
                <w:rFonts w:ascii="ＭＳ ゴシック" w:eastAsia="ＭＳ ゴシック" w:hAnsi="ＭＳ ゴシック" w:hint="eastAsia"/>
                <w:szCs w:val="22"/>
              </w:rPr>
              <w:t>合計</w:t>
            </w:r>
          </w:p>
        </w:tc>
        <w:tc>
          <w:tcPr>
            <w:tcW w:w="1446" w:type="dxa"/>
            <w:vAlign w:val="center"/>
          </w:tcPr>
          <w:p w14:paraId="401C8965"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21CFB3BF"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5" w:type="dxa"/>
            <w:vAlign w:val="center"/>
          </w:tcPr>
          <w:p w14:paraId="382F67E0"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0DB0CCC7" w14:textId="77777777" w:rsidR="00564FFA" w:rsidRPr="00E84231"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r>
    </w:tbl>
    <w:p w14:paraId="43343AD6" w14:textId="77777777" w:rsidR="00564FFA" w:rsidRPr="00E84231" w:rsidRDefault="00564FFA" w:rsidP="001418A6">
      <w:pPr>
        <w:ind w:leftChars="300" w:left="96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②</w:t>
      </w:r>
      <w:r w:rsidR="006C5E14" w:rsidRPr="00E84231">
        <w:rPr>
          <w:rFonts w:ascii="ＭＳ ゴシック" w:eastAsia="ＭＳ ゴシック" w:hAnsi="ＭＳ ゴシック" w:hint="eastAsia"/>
          <w:szCs w:val="22"/>
        </w:rPr>
        <w:t>決済</w:t>
      </w:r>
      <w:r w:rsidRPr="00E84231">
        <w:rPr>
          <w:rFonts w:ascii="ＭＳ ゴシック" w:eastAsia="ＭＳ ゴシック" w:hAnsi="ＭＳ ゴシック" w:hint="eastAsia"/>
          <w:szCs w:val="22"/>
        </w:rPr>
        <w:t>方法</w:t>
      </w:r>
    </w:p>
    <w:p w14:paraId="45C1E920" w14:textId="77777777" w:rsidR="00564FFA" w:rsidRPr="00E84231" w:rsidRDefault="00564FFA" w:rsidP="001C1AD5">
      <w:pPr>
        <w:rPr>
          <w:rFonts w:ascii="ＭＳ ゴシック" w:eastAsia="ＭＳ ゴシック" w:hAnsi="ＭＳ ゴシック"/>
          <w:spacing w:val="10"/>
          <w:szCs w:val="22"/>
        </w:rPr>
      </w:pPr>
    </w:p>
    <w:p w14:paraId="3B19521B" w14:textId="77777777" w:rsidR="00564FFA" w:rsidRPr="00E84231" w:rsidRDefault="00564FFA" w:rsidP="001C1AD5">
      <w:pPr>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３．ファイナンス概要</w:t>
      </w:r>
    </w:p>
    <w:p w14:paraId="556FBBB6"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①ファイナンス･スキーム</w:t>
      </w:r>
    </w:p>
    <w:p w14:paraId="3A811028"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②貸付金</w:t>
      </w:r>
      <w:r w:rsidR="00AA6007" w:rsidRPr="00E84231">
        <w:rPr>
          <w:rFonts w:ascii="ＭＳ ゴシック" w:eastAsia="ＭＳ ゴシック" w:hAnsi="ＭＳ ゴシック" w:hint="eastAsia"/>
          <w:szCs w:val="22"/>
        </w:rPr>
        <w:t>等</w:t>
      </w:r>
      <w:r w:rsidR="00E86820" w:rsidRPr="00E84231">
        <w:rPr>
          <w:rFonts w:ascii="ＭＳ ゴシック" w:eastAsia="ＭＳ ゴシック" w:hAnsi="ＭＳ ゴシック" w:hint="eastAsia"/>
          <w:szCs w:val="22"/>
        </w:rPr>
        <w:t>又は保証債務の負担の</w:t>
      </w:r>
      <w:r w:rsidRPr="00E84231">
        <w:rPr>
          <w:rFonts w:ascii="ＭＳ ゴシック" w:eastAsia="ＭＳ ゴシック" w:hAnsi="ＭＳ ゴシック" w:hint="eastAsia"/>
          <w:szCs w:val="22"/>
        </w:rPr>
        <w:t>額</w:t>
      </w:r>
    </w:p>
    <w:p w14:paraId="04559C9C" w14:textId="77777777" w:rsidR="00564FFA" w:rsidRPr="00E84231" w:rsidRDefault="00564FFA" w:rsidP="001C1AD5">
      <w:pPr>
        <w:ind w:leftChars="200" w:left="480"/>
        <w:rPr>
          <w:rFonts w:ascii="ＭＳ ゴシック" w:eastAsia="ＭＳ ゴシック" w:hAnsi="ＭＳ ゴシック"/>
          <w:szCs w:val="22"/>
        </w:rPr>
      </w:pPr>
      <w:r w:rsidRPr="00E84231">
        <w:rPr>
          <w:rFonts w:ascii="ＭＳ ゴシック" w:eastAsia="ＭＳ ゴシック" w:hAnsi="ＭＳ ゴシック" w:hint="eastAsia"/>
          <w:szCs w:val="22"/>
        </w:rPr>
        <w:t>③為替レート</w:t>
      </w:r>
    </w:p>
    <w:p w14:paraId="6365CA7C" w14:textId="77777777" w:rsidR="00564FFA" w:rsidRPr="00E84231" w:rsidRDefault="00564FFA" w:rsidP="001C1AD5">
      <w:pPr>
        <w:ind w:leftChars="200" w:left="1200" w:hangingChars="300" w:hanging="720"/>
        <w:rPr>
          <w:rFonts w:ascii="ＭＳ ゴシック" w:eastAsia="ＭＳ ゴシック" w:hAnsi="ＭＳ ゴシック"/>
          <w:szCs w:val="22"/>
        </w:rPr>
      </w:pPr>
      <w:r w:rsidRPr="00E84231">
        <w:rPr>
          <w:rFonts w:ascii="ＭＳ ゴシック" w:eastAsia="ＭＳ ゴシック" w:hAnsi="ＭＳ ゴシック" w:hint="eastAsia"/>
          <w:szCs w:val="22"/>
        </w:rPr>
        <w:t>（注）内諾申請時において貸付契約</w:t>
      </w:r>
      <w:r w:rsidR="001F11E6" w:rsidRPr="00E84231">
        <w:rPr>
          <w:rFonts w:ascii="ＭＳ ゴシック" w:eastAsia="ＭＳ ゴシック" w:hAnsi="ＭＳ ゴシック" w:hint="eastAsia"/>
          <w:szCs w:val="22"/>
        </w:rPr>
        <w:t>等</w:t>
      </w:r>
      <w:r w:rsidRPr="00E84231">
        <w:rPr>
          <w:rFonts w:ascii="ＭＳ ゴシック" w:eastAsia="ＭＳ ゴシック" w:hAnsi="ＭＳ ゴシック" w:hint="eastAsia"/>
          <w:szCs w:val="22"/>
        </w:rPr>
        <w:t>が締結されている場合は貸付契約</w:t>
      </w:r>
      <w:r w:rsidR="001F11E6" w:rsidRPr="00E84231">
        <w:rPr>
          <w:rFonts w:ascii="ＭＳ ゴシック" w:eastAsia="ＭＳ ゴシック" w:hAnsi="ＭＳ ゴシック" w:hint="eastAsia"/>
          <w:szCs w:val="22"/>
        </w:rPr>
        <w:t>等</w:t>
      </w:r>
      <w:r w:rsidRPr="00E84231">
        <w:rPr>
          <w:rFonts w:ascii="ＭＳ ゴシック" w:eastAsia="ＭＳ ゴシック" w:hAnsi="ＭＳ ゴシック" w:hint="eastAsia"/>
          <w:szCs w:val="22"/>
        </w:rPr>
        <w:t>の締結の日、締結されていない場合は内諾申請の日における外国為替相場（銀行が公表する対顧客直物電信買相場の始値：ＴＴＢ）を記載。</w:t>
      </w:r>
    </w:p>
    <w:p w14:paraId="5315F1A1" w14:textId="77777777" w:rsidR="00564FFA" w:rsidRPr="00E84231" w:rsidRDefault="00564FFA" w:rsidP="00CD221B">
      <w:pPr>
        <w:ind w:leftChars="200" w:left="72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④</w:t>
      </w:r>
      <w:r w:rsidR="006C5E14" w:rsidRPr="00E84231">
        <w:rPr>
          <w:rFonts w:ascii="ＭＳ ゴシック" w:eastAsia="ＭＳ ゴシック" w:hAnsi="ＭＳ ゴシック" w:hint="eastAsia"/>
          <w:szCs w:val="22"/>
        </w:rPr>
        <w:t>貸付者等（</w:t>
      </w:r>
      <w:r w:rsidRPr="00E84231">
        <w:rPr>
          <w:rFonts w:ascii="ＭＳ ゴシック" w:eastAsia="ＭＳ ゴシック" w:hAnsi="ＭＳ ゴシック" w:hint="eastAsia"/>
          <w:szCs w:val="22"/>
        </w:rPr>
        <w:t>貸付者</w:t>
      </w:r>
      <w:r w:rsidR="006C5E14" w:rsidRPr="00E84231">
        <w:rPr>
          <w:rFonts w:ascii="ＭＳ ゴシック" w:eastAsia="ＭＳ ゴシック" w:hAnsi="ＭＳ ゴシック" w:hint="eastAsia"/>
          <w:szCs w:val="22"/>
        </w:rPr>
        <w:t>、債券等の取得者又は保証債務の負担者。以下同じ。）及び保証債務の場合にあっては当該保証に係る債権者</w:t>
      </w:r>
      <w:r w:rsidRPr="00E84231">
        <w:rPr>
          <w:rFonts w:ascii="ＭＳ ゴシック" w:eastAsia="ＭＳ ゴシック" w:hAnsi="ＭＳ ゴシック"/>
          <w:szCs w:val="22"/>
        </w:rPr>
        <w:t>(</w:t>
      </w:r>
      <w:r w:rsidRPr="00E84231">
        <w:rPr>
          <w:rFonts w:ascii="ＭＳ ゴシック" w:eastAsia="ＭＳ ゴシック" w:hAnsi="ＭＳ ゴシック" w:hint="eastAsia"/>
          <w:szCs w:val="22"/>
        </w:rPr>
        <w:t>予定）</w:t>
      </w:r>
    </w:p>
    <w:p w14:paraId="0BE38DA0" w14:textId="77777777" w:rsidR="00564FFA" w:rsidRPr="00E84231" w:rsidRDefault="00564FFA" w:rsidP="00CD221B">
      <w:pPr>
        <w:ind w:leftChars="200" w:left="720" w:hangingChars="100" w:hanging="24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⑤</w:t>
      </w:r>
      <w:r w:rsidR="001F11E6" w:rsidRPr="00E84231">
        <w:rPr>
          <w:rFonts w:ascii="ＭＳ ゴシック" w:eastAsia="ＭＳ ゴシック" w:hAnsi="ＭＳ ゴシック" w:hint="eastAsia"/>
          <w:szCs w:val="22"/>
        </w:rPr>
        <w:t>代金貸付の相手方等（貿易代金貸付の相手方又は保証債務に係る主たる債務者</w:t>
      </w:r>
      <w:r w:rsidR="00D001B3" w:rsidRPr="00E84231">
        <w:rPr>
          <w:rFonts w:ascii="ＭＳ ゴシック" w:eastAsia="ＭＳ ゴシック" w:hAnsi="ＭＳ ゴシック" w:hint="eastAsia"/>
          <w:szCs w:val="22"/>
        </w:rPr>
        <w:t>。以下同じ。</w:t>
      </w:r>
      <w:r w:rsidR="001F11E6" w:rsidRPr="00E84231">
        <w:rPr>
          <w:rFonts w:ascii="ＭＳ ゴシック" w:eastAsia="ＭＳ ゴシック" w:hAnsi="ＭＳ ゴシック" w:hint="eastAsia"/>
          <w:szCs w:val="22"/>
        </w:rPr>
        <w:t>）</w:t>
      </w:r>
      <w:r w:rsidR="00D001B3" w:rsidRPr="00E84231">
        <w:rPr>
          <w:rFonts w:ascii="ＭＳ ゴシック" w:eastAsia="ＭＳ ゴシック" w:hAnsi="ＭＳ ゴシック" w:hint="eastAsia"/>
          <w:szCs w:val="22"/>
        </w:rPr>
        <w:t>（及びバイヤーコード、格付）並びにその所在国</w:t>
      </w:r>
    </w:p>
    <w:p w14:paraId="33BCE853" w14:textId="77777777" w:rsidR="00AE77C5" w:rsidRPr="00E84231" w:rsidRDefault="00AE77C5" w:rsidP="008D43BD">
      <w:pPr>
        <w:ind w:leftChars="200" w:left="720" w:hangingChars="100" w:hanging="240"/>
        <w:rPr>
          <w:rFonts w:ascii="ＭＳ ゴシック" w:eastAsia="ＭＳ ゴシック" w:hAnsi="ＭＳ ゴシック"/>
          <w:szCs w:val="22"/>
        </w:rPr>
      </w:pPr>
      <w:r w:rsidRPr="00E84231">
        <w:rPr>
          <w:rFonts w:ascii="ＭＳ ゴシック" w:eastAsia="ＭＳ ゴシック" w:hAnsi="ＭＳ ゴシック" w:hint="eastAsia"/>
          <w:szCs w:val="22"/>
        </w:rPr>
        <w:t>⑥貸付先国等（代金貸付の相手方等の所在国）</w:t>
      </w:r>
    </w:p>
    <w:p w14:paraId="712990A4" w14:textId="77777777" w:rsidR="00564FFA" w:rsidRDefault="00AE77C5" w:rsidP="001C1AD5">
      <w:pPr>
        <w:ind w:leftChars="200" w:left="480"/>
        <w:rPr>
          <w:rFonts w:ascii="ＭＳ ゴシック" w:eastAsia="ＭＳ ゴシック" w:hAnsi="ＭＳ ゴシック"/>
          <w:szCs w:val="22"/>
        </w:rPr>
      </w:pPr>
      <w:r w:rsidRPr="00E84231">
        <w:rPr>
          <w:rFonts w:ascii="ＭＳ ゴシック" w:eastAsia="ＭＳ ゴシック" w:hAnsi="ＭＳ ゴシック" w:hint="eastAsia"/>
          <w:szCs w:val="22"/>
        </w:rPr>
        <w:lastRenderedPageBreak/>
        <w:t>⑦</w:t>
      </w:r>
      <w:r w:rsidR="00564FFA" w:rsidRPr="00E84231">
        <w:rPr>
          <w:rFonts w:ascii="ＭＳ ゴシック" w:eastAsia="ＭＳ ゴシック" w:hAnsi="ＭＳ ゴシック" w:hint="eastAsia"/>
          <w:szCs w:val="22"/>
        </w:rPr>
        <w:t>償還方法</w:t>
      </w:r>
    </w:p>
    <w:p w14:paraId="629ED145" w14:textId="77777777" w:rsidR="00381FCB" w:rsidRDefault="003F68FC" w:rsidP="00932F7F">
      <w:pPr>
        <w:ind w:leftChars="200" w:left="480" w:firstLineChars="100" w:firstLine="26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w:t>
      </w:r>
      <w:r w:rsidR="00631DB6">
        <w:rPr>
          <w:rFonts w:ascii="ＭＳ ゴシック" w:eastAsia="ＭＳ ゴシック" w:hAnsi="ＭＳ ゴシック" w:hint="eastAsia"/>
          <w:spacing w:val="10"/>
          <w:szCs w:val="22"/>
        </w:rPr>
        <w:t>市中</w:t>
      </w:r>
      <w:r w:rsidR="00631DB6">
        <w:rPr>
          <w:rFonts w:ascii="ＭＳ ゴシック" w:eastAsia="ＭＳ ゴシック" w:hAnsi="ＭＳ ゴシック"/>
          <w:spacing w:val="10"/>
          <w:szCs w:val="22"/>
        </w:rPr>
        <w:t>優先償還の場合</w:t>
      </w:r>
      <w:r w:rsidR="00631DB6">
        <w:rPr>
          <w:rFonts w:ascii="ＭＳ ゴシック" w:eastAsia="ＭＳ ゴシック" w:hAnsi="ＭＳ ゴシック" w:hint="eastAsia"/>
          <w:spacing w:val="10"/>
          <w:szCs w:val="22"/>
        </w:rPr>
        <w:t>、</w:t>
      </w:r>
      <w:r w:rsidR="00631DB6">
        <w:rPr>
          <w:rFonts w:ascii="ＭＳ ゴシック" w:eastAsia="ＭＳ ゴシック" w:hAnsi="ＭＳ ゴシック"/>
          <w:spacing w:val="10"/>
          <w:szCs w:val="22"/>
        </w:rPr>
        <w:t>貿易代金貸付保険包括保険（</w:t>
      </w:r>
      <w:r w:rsidR="00631DB6">
        <w:rPr>
          <w:rFonts w:ascii="ＭＳ ゴシック" w:eastAsia="ＭＳ ゴシック" w:hAnsi="ＭＳ ゴシック" w:hint="eastAsia"/>
          <w:spacing w:val="10"/>
          <w:szCs w:val="22"/>
        </w:rPr>
        <w:t>２</w:t>
      </w:r>
      <w:r w:rsidR="00631DB6">
        <w:rPr>
          <w:rFonts w:ascii="ＭＳ ゴシック" w:eastAsia="ＭＳ ゴシック" w:hAnsi="ＭＳ ゴシック"/>
          <w:spacing w:val="10"/>
          <w:szCs w:val="22"/>
        </w:rPr>
        <w:t>年以上）</w:t>
      </w:r>
      <w:r w:rsidR="00631DB6">
        <w:rPr>
          <w:rFonts w:ascii="ＭＳ ゴシック" w:eastAsia="ＭＳ ゴシック" w:hAnsi="ＭＳ ゴシック" w:hint="eastAsia"/>
          <w:spacing w:val="10"/>
          <w:szCs w:val="22"/>
        </w:rPr>
        <w:t>特約書</w:t>
      </w:r>
    </w:p>
    <w:p w14:paraId="01CF4147" w14:textId="77777777" w:rsidR="00631DB6" w:rsidRDefault="00631DB6" w:rsidP="00932F7F">
      <w:pPr>
        <w:ind w:leftChars="200" w:left="480" w:firstLineChars="200" w:firstLine="520"/>
        <w:rPr>
          <w:rFonts w:ascii="ＭＳ ゴシック" w:eastAsia="ＭＳ ゴシック" w:hAnsi="ＭＳ ゴシック"/>
          <w:spacing w:val="10"/>
          <w:szCs w:val="22"/>
        </w:rPr>
      </w:pPr>
      <w:r>
        <w:rPr>
          <w:rFonts w:ascii="ＭＳ ゴシック" w:eastAsia="ＭＳ ゴシック" w:hAnsi="ＭＳ ゴシック"/>
          <w:spacing w:val="10"/>
          <w:szCs w:val="22"/>
        </w:rPr>
        <w:t>第４条の２第１</w:t>
      </w:r>
      <w:r>
        <w:rPr>
          <w:rFonts w:ascii="ＭＳ ゴシック" w:eastAsia="ＭＳ ゴシック" w:hAnsi="ＭＳ ゴシック" w:hint="eastAsia"/>
          <w:spacing w:val="10"/>
          <w:szCs w:val="22"/>
        </w:rPr>
        <w:t>項</w:t>
      </w:r>
      <w:r>
        <w:rPr>
          <w:rFonts w:ascii="ＭＳ ゴシック" w:eastAsia="ＭＳ ゴシック" w:hAnsi="ＭＳ ゴシック"/>
          <w:spacing w:val="10"/>
          <w:szCs w:val="22"/>
        </w:rPr>
        <w:t>の適用</w:t>
      </w:r>
      <w:r w:rsidR="00381FCB">
        <w:rPr>
          <w:rFonts w:ascii="ＭＳ ゴシック" w:eastAsia="ＭＳ ゴシック" w:hAnsi="ＭＳ ゴシック" w:hint="eastAsia"/>
          <w:spacing w:val="10"/>
          <w:szCs w:val="22"/>
        </w:rPr>
        <w:t>申請有無に</w:t>
      </w:r>
      <w:r w:rsidR="00381FCB">
        <w:rPr>
          <w:rFonts w:ascii="ＭＳ ゴシック" w:eastAsia="ＭＳ ゴシック" w:hAnsi="ＭＳ ゴシック"/>
          <w:spacing w:val="10"/>
          <w:szCs w:val="22"/>
        </w:rPr>
        <w:t>ついて以下</w:t>
      </w:r>
      <w:r w:rsidR="00405F6E">
        <w:rPr>
          <w:rFonts w:ascii="ＭＳ ゴシック" w:eastAsia="ＭＳ ゴシック" w:hAnsi="ＭＳ ゴシック" w:hint="eastAsia"/>
          <w:spacing w:val="10"/>
          <w:szCs w:val="22"/>
        </w:rPr>
        <w:t>に</w:t>
      </w:r>
      <w:r w:rsidR="00381FCB">
        <w:rPr>
          <w:rFonts w:ascii="ＭＳ ゴシック" w:eastAsia="ＭＳ ゴシック" w:hAnsi="ＭＳ ゴシック" w:hint="eastAsia"/>
          <w:spacing w:val="10"/>
          <w:szCs w:val="22"/>
        </w:rPr>
        <w:t>ご記入ください</w:t>
      </w:r>
      <w:r w:rsidR="00381FCB">
        <w:rPr>
          <w:rFonts w:ascii="ＭＳ ゴシック" w:eastAsia="ＭＳ ゴシック" w:hAnsi="ＭＳ ゴシック"/>
          <w:spacing w:val="10"/>
          <w:szCs w:val="22"/>
        </w:rPr>
        <w:t>。</w:t>
      </w:r>
    </w:p>
    <w:p w14:paraId="0707E1EA" w14:textId="77777777" w:rsidR="00631DB6" w:rsidRPr="00E84231" w:rsidRDefault="00631DB6" w:rsidP="00631DB6">
      <w:pPr>
        <w:ind w:leftChars="200" w:left="480" w:firstLineChars="100" w:firstLine="260"/>
        <w:jc w:val="center"/>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w:t>
      </w:r>
      <w:r>
        <w:rPr>
          <w:rFonts w:ascii="ＭＳ ゴシック" w:eastAsia="ＭＳ ゴシック" w:hAnsi="ＭＳ ゴシック"/>
          <w:spacing w:val="10"/>
          <w:szCs w:val="22"/>
        </w:rPr>
        <w:t>申請します</w:t>
      </w:r>
      <w:r>
        <w:rPr>
          <w:rFonts w:ascii="ＭＳ ゴシック" w:eastAsia="ＭＳ ゴシック" w:hAnsi="ＭＳ ゴシック" w:hint="eastAsia"/>
          <w:spacing w:val="10"/>
          <w:szCs w:val="22"/>
        </w:rPr>
        <w:t>」 ／ 「申請</w:t>
      </w:r>
      <w:r>
        <w:rPr>
          <w:rFonts w:ascii="ＭＳ ゴシック" w:eastAsia="ＭＳ ゴシック" w:hAnsi="ＭＳ ゴシック"/>
          <w:spacing w:val="10"/>
          <w:szCs w:val="22"/>
        </w:rPr>
        <w:t>しません</w:t>
      </w:r>
      <w:r>
        <w:rPr>
          <w:rFonts w:ascii="ＭＳ ゴシック" w:eastAsia="ＭＳ ゴシック" w:hAnsi="ＭＳ ゴシック" w:hint="eastAsia"/>
          <w:spacing w:val="10"/>
          <w:szCs w:val="22"/>
        </w:rPr>
        <w:t>」</w:t>
      </w:r>
    </w:p>
    <w:p w14:paraId="54728C6D" w14:textId="77777777" w:rsidR="00564FFA" w:rsidRPr="00E84231" w:rsidRDefault="00AE77C5"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⑧</w:t>
      </w:r>
      <w:r w:rsidR="00564FFA" w:rsidRPr="00E84231">
        <w:rPr>
          <w:rFonts w:ascii="ＭＳ ゴシック" w:eastAsia="ＭＳ ゴシック" w:hAnsi="ＭＳ ゴシック" w:hint="eastAsia"/>
          <w:szCs w:val="22"/>
        </w:rPr>
        <w:t>金利</w:t>
      </w:r>
    </w:p>
    <w:p w14:paraId="498207D5" w14:textId="77777777" w:rsidR="00564FFA" w:rsidRPr="00E84231" w:rsidRDefault="00AE77C5"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⑨</w:t>
      </w:r>
      <w:r w:rsidR="00564FFA" w:rsidRPr="00E84231">
        <w:rPr>
          <w:rFonts w:ascii="ＭＳ ゴシック" w:eastAsia="ＭＳ ゴシック" w:hAnsi="ＭＳ ゴシック" w:hint="eastAsia"/>
          <w:szCs w:val="22"/>
        </w:rPr>
        <w:t>保証</w:t>
      </w:r>
      <w:r w:rsidR="00DC3704" w:rsidRPr="00E84231">
        <w:rPr>
          <w:rFonts w:ascii="ＭＳ ゴシック" w:eastAsia="ＭＳ ゴシック" w:hAnsi="ＭＳ ゴシック" w:hint="eastAsia"/>
          <w:szCs w:val="22"/>
        </w:rPr>
        <w:t>者</w:t>
      </w:r>
      <w:r w:rsidR="00564FFA" w:rsidRPr="00E84231">
        <w:rPr>
          <w:rFonts w:ascii="ＭＳ ゴシック" w:eastAsia="ＭＳ ゴシック" w:hAnsi="ＭＳ ゴシック" w:hint="eastAsia"/>
          <w:szCs w:val="22"/>
        </w:rPr>
        <w:t>（及びバイヤーコード、格付）</w:t>
      </w:r>
      <w:r w:rsidR="00DC3704" w:rsidRPr="00E84231">
        <w:rPr>
          <w:rFonts w:ascii="ＭＳ ゴシック" w:eastAsia="ＭＳ ゴシック" w:hAnsi="ＭＳ ゴシック" w:hint="eastAsia"/>
          <w:szCs w:val="22"/>
        </w:rPr>
        <w:t>並びにその所在国</w:t>
      </w:r>
    </w:p>
    <w:p w14:paraId="1C73438F" w14:textId="77777777" w:rsidR="00564FFA" w:rsidRPr="00E84231" w:rsidRDefault="00AE77C5"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⑩</w:t>
      </w:r>
      <w:r w:rsidR="00564FFA" w:rsidRPr="00E84231">
        <w:rPr>
          <w:rFonts w:ascii="ＭＳ ゴシック" w:eastAsia="ＭＳ ゴシック" w:hAnsi="ＭＳ ゴシック" w:hint="eastAsia"/>
          <w:szCs w:val="22"/>
        </w:rPr>
        <w:t>協調先</w:t>
      </w:r>
    </w:p>
    <w:p w14:paraId="0CF37BE0" w14:textId="77777777" w:rsidR="00564FFA" w:rsidRPr="00E84231" w:rsidRDefault="00564FFA" w:rsidP="001C1AD5">
      <w:pPr>
        <w:rPr>
          <w:rFonts w:ascii="ＭＳ ゴシック" w:eastAsia="ＭＳ ゴシック" w:hAnsi="ＭＳ ゴシック"/>
          <w:spacing w:val="10"/>
          <w:szCs w:val="22"/>
        </w:rPr>
      </w:pPr>
    </w:p>
    <w:p w14:paraId="73E3F951" w14:textId="77777777" w:rsidR="00564FFA" w:rsidRPr="00E84231" w:rsidRDefault="00564FFA" w:rsidP="001C1AD5">
      <w:pPr>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４．商談経緯</w:t>
      </w:r>
    </w:p>
    <w:p w14:paraId="0BE09A6E" w14:textId="77777777" w:rsidR="00564FFA" w:rsidRPr="00E84231" w:rsidRDefault="00564FFA" w:rsidP="001C1AD5">
      <w:pPr>
        <w:rPr>
          <w:rFonts w:ascii="ＭＳ ゴシック" w:eastAsia="ＭＳ ゴシック" w:hAnsi="ＭＳ ゴシック"/>
          <w:spacing w:val="10"/>
          <w:szCs w:val="22"/>
        </w:rPr>
      </w:pPr>
    </w:p>
    <w:p w14:paraId="42912722" w14:textId="77777777" w:rsidR="00564FFA" w:rsidRPr="00E84231" w:rsidRDefault="00564FFA" w:rsidP="001C1AD5">
      <w:pPr>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５．</w:t>
      </w:r>
      <w:r w:rsidR="001F11E6" w:rsidRPr="00E84231">
        <w:rPr>
          <w:rFonts w:ascii="ＭＳ ゴシック" w:eastAsia="ＭＳ ゴシック" w:hAnsi="ＭＳ ゴシック" w:hint="eastAsia"/>
          <w:szCs w:val="22"/>
        </w:rPr>
        <w:t>代金貸付の相手方等</w:t>
      </w:r>
      <w:r w:rsidRPr="00E84231">
        <w:rPr>
          <w:rFonts w:ascii="ＭＳ ゴシック" w:eastAsia="ＭＳ ゴシック" w:hAnsi="ＭＳ ゴシック" w:hint="eastAsia"/>
          <w:szCs w:val="22"/>
        </w:rPr>
        <w:t>の概要</w:t>
      </w:r>
    </w:p>
    <w:p w14:paraId="55970D88"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①名称</w:t>
      </w:r>
    </w:p>
    <w:p w14:paraId="1EEEED81"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②沿革</w:t>
      </w:r>
    </w:p>
    <w:p w14:paraId="4F1A3233"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③事業内容</w:t>
      </w:r>
    </w:p>
    <w:p w14:paraId="3B049B2E"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④資本金</w:t>
      </w:r>
    </w:p>
    <w:p w14:paraId="3AC20695"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⑤株主構成</w:t>
      </w:r>
    </w:p>
    <w:p w14:paraId="408357EC"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⑥主な役員</w:t>
      </w:r>
    </w:p>
    <w:p w14:paraId="09D0D1C1"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⑦従業員数</w:t>
      </w:r>
    </w:p>
    <w:p w14:paraId="2B0B8480"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⑧最近の業績</w:t>
      </w:r>
    </w:p>
    <w:p w14:paraId="73E6DC7E" w14:textId="77777777" w:rsidR="00564FFA" w:rsidRPr="00E84231" w:rsidRDefault="00564FFA" w:rsidP="001C1AD5">
      <w:pPr>
        <w:rPr>
          <w:rFonts w:ascii="ＭＳ ゴシック" w:eastAsia="ＭＳ ゴシック" w:hAnsi="ＭＳ ゴシック"/>
          <w:spacing w:val="10"/>
          <w:szCs w:val="22"/>
        </w:rPr>
      </w:pPr>
    </w:p>
    <w:p w14:paraId="7AA5BE3D" w14:textId="77777777" w:rsidR="00564FFA" w:rsidRPr="00E84231" w:rsidRDefault="00564FFA" w:rsidP="001C1AD5">
      <w:pPr>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６．保証者の概要</w:t>
      </w:r>
    </w:p>
    <w:p w14:paraId="43801CBA" w14:textId="77777777" w:rsidR="00564FFA" w:rsidRPr="00E84231" w:rsidRDefault="00564FFA" w:rsidP="00CD221B">
      <w:pPr>
        <w:ind w:leftChars="100" w:left="960" w:hangingChars="300" w:hanging="72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（注）支払保証</w:t>
      </w:r>
      <w:r w:rsidR="002F2965" w:rsidRPr="00E84231">
        <w:rPr>
          <w:rFonts w:ascii="ＭＳ ゴシック" w:eastAsia="ＭＳ ゴシック" w:hAnsi="ＭＳ ゴシック" w:hint="eastAsia"/>
          <w:szCs w:val="22"/>
        </w:rPr>
        <w:t>（保険の対象となる保証債務を除く。）</w:t>
      </w:r>
      <w:r w:rsidRPr="00E84231">
        <w:rPr>
          <w:rFonts w:ascii="ＭＳ ゴシック" w:eastAsia="ＭＳ ゴシック" w:hAnsi="ＭＳ ゴシック" w:hint="eastAsia"/>
          <w:szCs w:val="22"/>
        </w:rPr>
        <w:t>がある場合に、「５．</w:t>
      </w:r>
      <w:r w:rsidR="001F11E6" w:rsidRPr="00E84231">
        <w:rPr>
          <w:rFonts w:ascii="ＭＳ ゴシック" w:eastAsia="ＭＳ ゴシック" w:hAnsi="ＭＳ ゴシック" w:hint="eastAsia"/>
          <w:szCs w:val="22"/>
        </w:rPr>
        <w:t>代金貸付の相手方等</w:t>
      </w:r>
      <w:r w:rsidRPr="00E84231">
        <w:rPr>
          <w:rFonts w:ascii="ＭＳ ゴシック" w:eastAsia="ＭＳ ゴシック" w:hAnsi="ＭＳ ゴシック" w:hint="eastAsia"/>
          <w:szCs w:val="22"/>
        </w:rPr>
        <w:t>の概要」に準じて記載のこと。</w:t>
      </w:r>
    </w:p>
    <w:p w14:paraId="24DADB12" w14:textId="77777777" w:rsidR="00564FFA" w:rsidRPr="00E84231" w:rsidRDefault="00564FFA" w:rsidP="001C1AD5">
      <w:pPr>
        <w:rPr>
          <w:rFonts w:ascii="ＭＳ ゴシック" w:eastAsia="ＭＳ ゴシック" w:hAnsi="ＭＳ ゴシック"/>
          <w:spacing w:val="10"/>
          <w:szCs w:val="22"/>
        </w:rPr>
      </w:pPr>
    </w:p>
    <w:p w14:paraId="7B1310A9" w14:textId="77777777" w:rsidR="00564FFA" w:rsidRPr="00E84231" w:rsidRDefault="00564FFA" w:rsidP="001C1AD5">
      <w:pPr>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７．バイヤーの概要（バイヤーと</w:t>
      </w:r>
      <w:r w:rsidR="001F11E6" w:rsidRPr="00E84231">
        <w:rPr>
          <w:rFonts w:ascii="ＭＳ ゴシック" w:eastAsia="ＭＳ ゴシック" w:hAnsi="ＭＳ ゴシック" w:hint="eastAsia"/>
          <w:szCs w:val="22"/>
        </w:rPr>
        <w:t>代金貸付の相手方等</w:t>
      </w:r>
      <w:r w:rsidRPr="00E84231">
        <w:rPr>
          <w:rFonts w:ascii="ＭＳ ゴシック" w:eastAsia="ＭＳ ゴシック" w:hAnsi="ＭＳ ゴシック" w:hint="eastAsia"/>
          <w:szCs w:val="22"/>
        </w:rPr>
        <w:t>が同一の場合は記入不要）</w:t>
      </w:r>
    </w:p>
    <w:p w14:paraId="25731C68"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①名称</w:t>
      </w:r>
    </w:p>
    <w:p w14:paraId="4C1582BE"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②沿革</w:t>
      </w:r>
    </w:p>
    <w:p w14:paraId="70459F5E"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③事業内容</w:t>
      </w:r>
    </w:p>
    <w:p w14:paraId="39FFCC04"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④資本金</w:t>
      </w:r>
    </w:p>
    <w:p w14:paraId="25427A77"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⑤株主構成</w:t>
      </w:r>
    </w:p>
    <w:p w14:paraId="0260E5E0"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⑥主な役員</w:t>
      </w:r>
    </w:p>
    <w:p w14:paraId="5A5F7028"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⑦従業員数</w:t>
      </w:r>
    </w:p>
    <w:p w14:paraId="1A5E87B3" w14:textId="77777777" w:rsidR="00564FFA" w:rsidRPr="00E84231" w:rsidRDefault="00564FFA" w:rsidP="001C1AD5">
      <w:pPr>
        <w:ind w:leftChars="200" w:left="480"/>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⑧最近の業績</w:t>
      </w:r>
    </w:p>
    <w:p w14:paraId="3788AE5A" w14:textId="77777777" w:rsidR="00564FFA" w:rsidRPr="00E84231" w:rsidRDefault="00564FFA" w:rsidP="001C1AD5">
      <w:pPr>
        <w:rPr>
          <w:rFonts w:ascii="ＭＳ ゴシック" w:eastAsia="ＭＳ ゴシック" w:hAnsi="ＭＳ ゴシック"/>
          <w:spacing w:val="10"/>
          <w:szCs w:val="22"/>
        </w:rPr>
      </w:pPr>
    </w:p>
    <w:p w14:paraId="119581BF" w14:textId="77777777" w:rsidR="00564FFA" w:rsidRPr="00E84231" w:rsidRDefault="00564FFA" w:rsidP="001C1AD5">
      <w:pPr>
        <w:rPr>
          <w:rFonts w:ascii="ＭＳ ゴシック" w:eastAsia="ＭＳ ゴシック" w:hAnsi="ＭＳ ゴシック"/>
          <w:spacing w:val="10"/>
          <w:szCs w:val="22"/>
        </w:rPr>
      </w:pPr>
      <w:r w:rsidRPr="00E84231">
        <w:rPr>
          <w:rFonts w:ascii="ＭＳ ゴシック" w:eastAsia="ＭＳ ゴシック" w:hAnsi="ＭＳ ゴシック" w:hint="eastAsia"/>
          <w:szCs w:val="22"/>
        </w:rPr>
        <w:t>８．特記事項</w:t>
      </w:r>
    </w:p>
    <w:p w14:paraId="2F9F4811" w14:textId="77777777" w:rsidR="00564FFA" w:rsidRPr="00E84231" w:rsidRDefault="00564FFA" w:rsidP="001C1AD5">
      <w:pPr>
        <w:rPr>
          <w:rFonts w:ascii="ＭＳ ゴシック" w:eastAsia="ＭＳ ゴシック" w:hAnsi="ＭＳ ゴシック"/>
          <w:spacing w:val="10"/>
          <w:szCs w:val="22"/>
        </w:rPr>
      </w:pPr>
    </w:p>
    <w:p w14:paraId="0C9C7930" w14:textId="77777777" w:rsidR="00564FFA" w:rsidRPr="00E84231" w:rsidRDefault="00564FFA" w:rsidP="001C1AD5">
      <w:pPr>
        <w:rPr>
          <w:rFonts w:ascii="ＭＳ ゴシック" w:eastAsia="ＭＳ ゴシック" w:hAnsi="ＭＳ ゴシック"/>
          <w:spacing w:val="10"/>
          <w:szCs w:val="22"/>
        </w:rPr>
      </w:pPr>
      <w:r w:rsidRPr="00E84231">
        <w:rPr>
          <w:rFonts w:ascii="ＭＳ ゴシック" w:eastAsia="ＭＳ ゴシック" w:hAnsi="ＭＳ ゴシック" w:hint="eastAsia"/>
          <w:szCs w:val="22"/>
          <w:u w:val="single"/>
        </w:rPr>
        <w:t>担当者及び連絡先</w:t>
      </w:r>
      <w:r w:rsidR="00FC04E4" w:rsidRPr="00E84231">
        <w:rPr>
          <w:rFonts w:ascii="ＭＳ ゴシック" w:eastAsia="ＭＳ ゴシック" w:hAnsi="ＭＳ ゴシック" w:hint="eastAsia"/>
          <w:szCs w:val="22"/>
          <w:u w:val="single"/>
        </w:rPr>
        <w:t xml:space="preserve">　　　　　　　　　　　　　　　　　　　　　</w:t>
      </w:r>
    </w:p>
    <w:p w14:paraId="69E1E513" w14:textId="77777777" w:rsidR="00564FFA" w:rsidRDefault="00564FFA" w:rsidP="001C1AD5">
      <w:pPr>
        <w:rPr>
          <w:rFonts w:ascii="ＭＳ ゴシック" w:eastAsia="ＭＳ ゴシック" w:hAnsi="ＭＳ ゴシック"/>
          <w:spacing w:val="10"/>
          <w:szCs w:val="22"/>
        </w:rPr>
      </w:pPr>
    </w:p>
    <w:p w14:paraId="1A1E046A" w14:textId="77777777" w:rsidR="0081433F" w:rsidRPr="00152811" w:rsidRDefault="0081433F" w:rsidP="0081433F">
      <w:pPr>
        <w:autoSpaceDE w:val="0"/>
        <w:autoSpaceDN w:val="0"/>
        <w:rPr>
          <w:rFonts w:ascii="ＭＳ ゴシック" w:eastAsia="ＭＳ ゴシック" w:hAnsi="ＭＳ ゴシック"/>
          <w:szCs w:val="22"/>
        </w:rPr>
      </w:pPr>
      <w:r w:rsidRPr="00152811">
        <w:rPr>
          <w:rFonts w:ascii="ＭＳ ゴシック" w:eastAsia="ＭＳ ゴシック" w:hAnsi="ＭＳ ゴシック" w:hint="eastAsia"/>
          <w:szCs w:val="22"/>
        </w:rPr>
        <w:t>＜再保険会社等への情報提供について＞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98"/>
      </w:tblGrid>
      <w:tr w:rsidR="0081433F" w:rsidRPr="00152811" w14:paraId="5AD8C903" w14:textId="77777777" w:rsidTr="001C31A6">
        <w:trPr>
          <w:trHeight w:val="1833"/>
        </w:trPr>
        <w:tc>
          <w:tcPr>
            <w:tcW w:w="9498" w:type="dxa"/>
            <w:tcBorders>
              <w:top w:val="single" w:sz="4" w:space="0" w:color="000000"/>
              <w:left w:val="single" w:sz="4" w:space="0" w:color="000000"/>
              <w:bottom w:val="single" w:sz="4" w:space="0" w:color="000000"/>
              <w:right w:val="single" w:sz="4" w:space="0" w:color="000000"/>
            </w:tcBorders>
            <w:hideMark/>
          </w:tcPr>
          <w:p w14:paraId="0C9C0950" w14:textId="77777777" w:rsidR="0081433F" w:rsidRPr="00152811" w:rsidRDefault="0081433F" w:rsidP="001C31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152811">
              <w:rPr>
                <w:rFonts w:ascii="ＭＳ ゴシック" w:eastAsia="ＭＳ ゴシック" w:hAnsi="ＭＳ ゴシック" w:hint="eastAsia"/>
                <w:szCs w:val="22"/>
              </w:rPr>
              <w:t>貿易保険法第13条において、日本貿易保険は、外国法人等を相手方として再保険を行うことを認められています。</w:t>
            </w:r>
          </w:p>
          <w:p w14:paraId="591DFB62" w14:textId="77777777" w:rsidR="0081433F" w:rsidRPr="00152811" w:rsidRDefault="0081433F" w:rsidP="001C31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152811">
              <w:rPr>
                <w:rFonts w:ascii="ＭＳ ゴシック" w:eastAsia="ＭＳ ゴシック" w:hAnsi="ＭＳ ゴシック" w:hint="eastAsia"/>
                <w:szCs w:val="22"/>
              </w:rPr>
              <w:t>日本貿易保険は、保険契約に関し、内諾申請者、保険契約者、被保険者、保険金受取人及び保険金請求人からご提供いただいた情報（以下「案件情報」）を、再保険契約の締結、再保険契約に基づく通知及び再保険金の請求のために必要な範囲で、保険契約締結後に再保険会社等（再保険ブローカーを含む。以下同じ。）へ提供す</w:t>
            </w:r>
            <w:r w:rsidRPr="00152811">
              <w:rPr>
                <w:rFonts w:ascii="ＭＳ ゴシック" w:eastAsia="ＭＳ ゴシック" w:hAnsi="ＭＳ ゴシック" w:hint="eastAsia"/>
                <w:szCs w:val="22"/>
              </w:rPr>
              <w:lastRenderedPageBreak/>
              <w:t>ることがあります。</w:t>
            </w:r>
          </w:p>
          <w:p w14:paraId="6E41B6B7" w14:textId="77777777" w:rsidR="0081433F" w:rsidRPr="00152811" w:rsidRDefault="0081433F" w:rsidP="001C31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152811">
              <w:rPr>
                <w:rFonts w:ascii="ＭＳ ゴシック" w:eastAsia="ＭＳ ゴシック" w:hAnsi="ＭＳ ゴシック" w:hint="eastAsia"/>
                <w:szCs w:val="22"/>
              </w:rPr>
              <w:t>日本貿易保険は、案件情報を再保険会社等へ提供する際は、当該再保険会社等との間で守秘義務契約を締結する等、情報の保護のために適切な措置を講じます。</w:t>
            </w:r>
          </w:p>
          <w:p w14:paraId="6A0B7BB2" w14:textId="77777777" w:rsidR="0081433F" w:rsidRPr="00152811" w:rsidRDefault="0081433F" w:rsidP="001C31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152811">
              <w:rPr>
                <w:rFonts w:ascii="ＭＳ ゴシック" w:eastAsia="ＭＳ ゴシック" w:hAnsi="ＭＳ ゴシック" w:hint="eastAsia"/>
                <w:szCs w:val="22"/>
              </w:rPr>
              <w:t>日本貿易保険から再保険会社等への案件情報の提供に関し日本貿易保険との事前協議が必要な場合は、「再保険会社等への情報開示に係る事前協議依頼書」を保険申込書に添えてご提出ください。</w:t>
            </w:r>
          </w:p>
          <w:p w14:paraId="5595472F" w14:textId="77777777" w:rsidR="0081433F" w:rsidRPr="00DE3366" w:rsidRDefault="0081433F" w:rsidP="001C31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color w:val="auto"/>
                <w:szCs w:val="22"/>
              </w:rPr>
            </w:pPr>
            <w:r w:rsidRPr="00DE3366">
              <w:rPr>
                <w:rFonts w:ascii="ＭＳ ゴシック" w:eastAsia="ＭＳ ゴシック" w:hAnsi="ＭＳ ゴシック" w:hint="eastAsia"/>
                <w:color w:val="auto"/>
                <w:szCs w:val="22"/>
              </w:rPr>
              <w:t>保険契約者、被保険者、保険金受取人又は保険金請求人となる予定の者（以下「保険契約予定者等」）と内諾申請者とが異なる場合は、以上の内容について、内諾申請者から保険契約予定者等にお伝えいただくとともに、保険契約予定者等に異議がないことをご確認ください。</w:t>
            </w:r>
          </w:p>
        </w:tc>
      </w:tr>
    </w:tbl>
    <w:p w14:paraId="49A46A5B" w14:textId="77777777" w:rsidR="00660E8E" w:rsidRPr="0081433F" w:rsidRDefault="00660E8E" w:rsidP="001C1AD5">
      <w:pPr>
        <w:rPr>
          <w:rFonts w:ascii="ＭＳ ゴシック" w:eastAsia="ＭＳ ゴシック" w:hAnsi="ＭＳ ゴシック"/>
          <w:spacing w:val="10"/>
          <w:szCs w:val="22"/>
        </w:rPr>
      </w:pPr>
    </w:p>
    <w:p w14:paraId="4390FEF9" w14:textId="77777777" w:rsidR="00C34117" w:rsidRPr="00151EAB" w:rsidRDefault="0086486E" w:rsidP="0086486E">
      <w:pPr>
        <w:rPr>
          <w:rFonts w:hAnsi="ＭＳ 明朝"/>
          <w:spacing w:val="10"/>
          <w:sz w:val="2"/>
          <w:szCs w:val="2"/>
        </w:rPr>
      </w:pPr>
      <w:r w:rsidRPr="00E84231">
        <w:rPr>
          <w:rFonts w:ascii="ＭＳ ゴシック" w:eastAsia="ＭＳ ゴシック" w:hAnsi="ＭＳ ゴシック" w:hint="eastAsia"/>
          <w:spacing w:val="10"/>
          <w:sz w:val="2"/>
          <w:szCs w:val="2"/>
        </w:rPr>
        <w:t xml:space="preserve"> </w:t>
      </w:r>
    </w:p>
    <w:sectPr w:rsidR="00C34117" w:rsidRPr="00151EAB" w:rsidSect="00817D95">
      <w:headerReference w:type="default" r:id="rId11"/>
      <w:footerReference w:type="default" r:id="rId12"/>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1AD7" w14:textId="77777777" w:rsidR="00B40BA5" w:rsidRDefault="00B40BA5">
      <w:r>
        <w:separator/>
      </w:r>
    </w:p>
  </w:endnote>
  <w:endnote w:type="continuationSeparator" w:id="0">
    <w:p w14:paraId="378DBD32" w14:textId="77777777" w:rsidR="00B40BA5" w:rsidRDefault="00B4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DE9" w14:textId="77777777" w:rsidR="003F0F50" w:rsidRPr="003F0F50" w:rsidRDefault="003F0F50" w:rsidP="003F0F50">
    <w:pPr>
      <w:pStyle w:val="ac"/>
      <w:jc w:val="right"/>
      <w:rPr>
        <w:rFonts w:ascii="ＭＳ ゴシック" w:eastAsia="ＭＳ ゴシック" w:hAnsi="ＭＳ ゴシック"/>
        <w:sz w:val="18"/>
        <w:szCs w:val="18"/>
      </w:rPr>
    </w:pPr>
    <w:r w:rsidRPr="003F0F50">
      <w:rPr>
        <w:rFonts w:ascii="ＭＳ ゴシック" w:eastAsia="ＭＳ ゴシック" w:hAnsi="ＭＳ ゴシック" w:hint="eastAsia"/>
        <w:sz w:val="18"/>
        <w:szCs w:val="18"/>
        <w:lang w:eastAsia="ja-JP"/>
      </w:rPr>
      <w:t>2018年4月1日更新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6F19" w14:textId="77777777" w:rsidR="00B40BA5" w:rsidRDefault="00B40BA5">
      <w:r>
        <w:rPr>
          <w:color w:val="auto"/>
          <w:sz w:val="2"/>
        </w:rPr>
        <w:continuationSeparator/>
      </w:r>
    </w:p>
  </w:footnote>
  <w:footnote w:type="continuationSeparator" w:id="0">
    <w:p w14:paraId="5204364B" w14:textId="77777777" w:rsidR="00B40BA5" w:rsidRDefault="00B4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2775" w14:textId="77777777" w:rsidR="00932F7F" w:rsidRDefault="00932F7F">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7"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17E01CA7"/>
    <w:multiLevelType w:val="hybridMultilevel"/>
    <w:tmpl w:val="BEFC697C"/>
    <w:lvl w:ilvl="0" w:tplc="9830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3F07D7"/>
    <w:multiLevelType w:val="hybridMultilevel"/>
    <w:tmpl w:val="8C587838"/>
    <w:lvl w:ilvl="0" w:tplc="6D360ED6">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2"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4"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7"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8" w15:restartNumberingAfterBreak="0">
    <w:nsid w:val="420A2AC6"/>
    <w:multiLevelType w:val="hybridMultilevel"/>
    <w:tmpl w:val="D6621324"/>
    <w:lvl w:ilvl="0" w:tplc="46B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0"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3"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4"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9"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900485965">
    <w:abstractNumId w:val="14"/>
  </w:num>
  <w:num w:numId="2" w16cid:durableId="1883125861">
    <w:abstractNumId w:val="4"/>
  </w:num>
  <w:num w:numId="3" w16cid:durableId="681787355">
    <w:abstractNumId w:val="25"/>
  </w:num>
  <w:num w:numId="4" w16cid:durableId="45570556">
    <w:abstractNumId w:val="24"/>
  </w:num>
  <w:num w:numId="5" w16cid:durableId="1873373672">
    <w:abstractNumId w:val="16"/>
  </w:num>
  <w:num w:numId="6" w16cid:durableId="702219281">
    <w:abstractNumId w:val="30"/>
  </w:num>
  <w:num w:numId="7" w16cid:durableId="573708620">
    <w:abstractNumId w:val="29"/>
  </w:num>
  <w:num w:numId="8" w16cid:durableId="473911255">
    <w:abstractNumId w:val="21"/>
  </w:num>
  <w:num w:numId="9" w16cid:durableId="778767414">
    <w:abstractNumId w:val="27"/>
  </w:num>
  <w:num w:numId="10" w16cid:durableId="578487704">
    <w:abstractNumId w:val="28"/>
  </w:num>
  <w:num w:numId="11" w16cid:durableId="1240599517">
    <w:abstractNumId w:val="22"/>
  </w:num>
  <w:num w:numId="12" w16cid:durableId="1533953622">
    <w:abstractNumId w:val="23"/>
  </w:num>
  <w:num w:numId="13" w16cid:durableId="355741358">
    <w:abstractNumId w:val="6"/>
  </w:num>
  <w:num w:numId="14" w16cid:durableId="1988364438">
    <w:abstractNumId w:val="17"/>
  </w:num>
  <w:num w:numId="15" w16cid:durableId="323097091">
    <w:abstractNumId w:val="7"/>
  </w:num>
  <w:num w:numId="16" w16cid:durableId="614824689">
    <w:abstractNumId w:val="19"/>
  </w:num>
  <w:num w:numId="17" w16cid:durableId="914239611">
    <w:abstractNumId w:val="11"/>
  </w:num>
  <w:num w:numId="18" w16cid:durableId="767118869">
    <w:abstractNumId w:val="0"/>
  </w:num>
  <w:num w:numId="19" w16cid:durableId="1017192243">
    <w:abstractNumId w:val="26"/>
  </w:num>
  <w:num w:numId="20" w16cid:durableId="287052146">
    <w:abstractNumId w:val="5"/>
  </w:num>
  <w:num w:numId="21" w16cid:durableId="1883635977">
    <w:abstractNumId w:val="2"/>
  </w:num>
  <w:num w:numId="22" w16cid:durableId="1863594726">
    <w:abstractNumId w:val="12"/>
  </w:num>
  <w:num w:numId="23" w16cid:durableId="1563717293">
    <w:abstractNumId w:val="3"/>
  </w:num>
  <w:num w:numId="24" w16cid:durableId="1132332142">
    <w:abstractNumId w:val="1"/>
  </w:num>
  <w:num w:numId="25" w16cid:durableId="406028191">
    <w:abstractNumId w:val="9"/>
  </w:num>
  <w:num w:numId="26" w16cid:durableId="1370765229">
    <w:abstractNumId w:val="15"/>
  </w:num>
  <w:num w:numId="27" w16cid:durableId="640034475">
    <w:abstractNumId w:val="20"/>
  </w:num>
  <w:num w:numId="28" w16cid:durableId="362825021">
    <w:abstractNumId w:val="13"/>
  </w:num>
  <w:num w:numId="29" w16cid:durableId="1884364204">
    <w:abstractNumId w:val="18"/>
  </w:num>
  <w:num w:numId="30" w16cid:durableId="63989560">
    <w:abstractNumId w:val="8"/>
  </w:num>
  <w:num w:numId="31" w16cid:durableId="290676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D6E"/>
    <w:rsid w:val="00003806"/>
    <w:rsid w:val="00004D8B"/>
    <w:rsid w:val="000071BD"/>
    <w:rsid w:val="00013480"/>
    <w:rsid w:val="000138EF"/>
    <w:rsid w:val="00014904"/>
    <w:rsid w:val="00024FE5"/>
    <w:rsid w:val="00027F21"/>
    <w:rsid w:val="000311DC"/>
    <w:rsid w:val="000348EC"/>
    <w:rsid w:val="000402BA"/>
    <w:rsid w:val="00042F9B"/>
    <w:rsid w:val="000511D2"/>
    <w:rsid w:val="00052AF5"/>
    <w:rsid w:val="00056988"/>
    <w:rsid w:val="000646C3"/>
    <w:rsid w:val="00064A27"/>
    <w:rsid w:val="000715D2"/>
    <w:rsid w:val="00072D50"/>
    <w:rsid w:val="0008066C"/>
    <w:rsid w:val="000808A1"/>
    <w:rsid w:val="00083BB9"/>
    <w:rsid w:val="00084C1F"/>
    <w:rsid w:val="00090E51"/>
    <w:rsid w:val="0009615B"/>
    <w:rsid w:val="000A04F4"/>
    <w:rsid w:val="000A48AD"/>
    <w:rsid w:val="000A7C5C"/>
    <w:rsid w:val="000B29DE"/>
    <w:rsid w:val="000B5B5C"/>
    <w:rsid w:val="000C1B7F"/>
    <w:rsid w:val="000D03A9"/>
    <w:rsid w:val="000D1176"/>
    <w:rsid w:val="000D2B1C"/>
    <w:rsid w:val="000D7AE0"/>
    <w:rsid w:val="000E2A18"/>
    <w:rsid w:val="000E5C9C"/>
    <w:rsid w:val="000F4F75"/>
    <w:rsid w:val="000F55CA"/>
    <w:rsid w:val="00100E60"/>
    <w:rsid w:val="00102E6E"/>
    <w:rsid w:val="00110C32"/>
    <w:rsid w:val="001240BF"/>
    <w:rsid w:val="00126620"/>
    <w:rsid w:val="00126729"/>
    <w:rsid w:val="00127C3B"/>
    <w:rsid w:val="00131585"/>
    <w:rsid w:val="001359FE"/>
    <w:rsid w:val="001379AA"/>
    <w:rsid w:val="001418A6"/>
    <w:rsid w:val="001479D6"/>
    <w:rsid w:val="00151EAB"/>
    <w:rsid w:val="00152811"/>
    <w:rsid w:val="00154A67"/>
    <w:rsid w:val="00154FC6"/>
    <w:rsid w:val="00156ABE"/>
    <w:rsid w:val="00156E91"/>
    <w:rsid w:val="00173925"/>
    <w:rsid w:val="0017450F"/>
    <w:rsid w:val="00176F1F"/>
    <w:rsid w:val="0018506F"/>
    <w:rsid w:val="001876FB"/>
    <w:rsid w:val="0019516E"/>
    <w:rsid w:val="00195608"/>
    <w:rsid w:val="001A06DF"/>
    <w:rsid w:val="001A4A24"/>
    <w:rsid w:val="001A7D78"/>
    <w:rsid w:val="001B439B"/>
    <w:rsid w:val="001B580E"/>
    <w:rsid w:val="001C1AD5"/>
    <w:rsid w:val="001C31A6"/>
    <w:rsid w:val="001C788F"/>
    <w:rsid w:val="001D4A4C"/>
    <w:rsid w:val="001E33BD"/>
    <w:rsid w:val="001E589B"/>
    <w:rsid w:val="001F11E6"/>
    <w:rsid w:val="001F31C6"/>
    <w:rsid w:val="001F4EAB"/>
    <w:rsid w:val="001F538C"/>
    <w:rsid w:val="001F5992"/>
    <w:rsid w:val="0020390B"/>
    <w:rsid w:val="00210C2D"/>
    <w:rsid w:val="00211CCE"/>
    <w:rsid w:val="00231104"/>
    <w:rsid w:val="002378E4"/>
    <w:rsid w:val="00245058"/>
    <w:rsid w:val="002579F5"/>
    <w:rsid w:val="00257D47"/>
    <w:rsid w:val="0026228B"/>
    <w:rsid w:val="00262DC7"/>
    <w:rsid w:val="00276B9B"/>
    <w:rsid w:val="00277CC8"/>
    <w:rsid w:val="00286EBA"/>
    <w:rsid w:val="002920C3"/>
    <w:rsid w:val="002A1C41"/>
    <w:rsid w:val="002A23E4"/>
    <w:rsid w:val="002B1503"/>
    <w:rsid w:val="002B21DF"/>
    <w:rsid w:val="002B422F"/>
    <w:rsid w:val="002C1A42"/>
    <w:rsid w:val="002C77A3"/>
    <w:rsid w:val="002C7BFA"/>
    <w:rsid w:val="002D6EF5"/>
    <w:rsid w:val="002E541F"/>
    <w:rsid w:val="002E7709"/>
    <w:rsid w:val="002F2535"/>
    <w:rsid w:val="002F2965"/>
    <w:rsid w:val="002F40A1"/>
    <w:rsid w:val="002F55B1"/>
    <w:rsid w:val="002F71F0"/>
    <w:rsid w:val="00311206"/>
    <w:rsid w:val="0031201F"/>
    <w:rsid w:val="00314DE9"/>
    <w:rsid w:val="00315683"/>
    <w:rsid w:val="00335031"/>
    <w:rsid w:val="00335D3A"/>
    <w:rsid w:val="003367E8"/>
    <w:rsid w:val="0034597B"/>
    <w:rsid w:val="00351F87"/>
    <w:rsid w:val="00353DA1"/>
    <w:rsid w:val="003547B3"/>
    <w:rsid w:val="00354832"/>
    <w:rsid w:val="003552FA"/>
    <w:rsid w:val="00356E50"/>
    <w:rsid w:val="0036541E"/>
    <w:rsid w:val="00370D75"/>
    <w:rsid w:val="00374214"/>
    <w:rsid w:val="00380028"/>
    <w:rsid w:val="00381FCB"/>
    <w:rsid w:val="003908A0"/>
    <w:rsid w:val="00391622"/>
    <w:rsid w:val="00391C7E"/>
    <w:rsid w:val="00393607"/>
    <w:rsid w:val="0039774D"/>
    <w:rsid w:val="003A2BC2"/>
    <w:rsid w:val="003B1C7A"/>
    <w:rsid w:val="003B6439"/>
    <w:rsid w:val="003B7C45"/>
    <w:rsid w:val="003C1BDC"/>
    <w:rsid w:val="003C2BC8"/>
    <w:rsid w:val="003C35A5"/>
    <w:rsid w:val="003C4A03"/>
    <w:rsid w:val="003C618C"/>
    <w:rsid w:val="003C77E4"/>
    <w:rsid w:val="003D73A0"/>
    <w:rsid w:val="003E0169"/>
    <w:rsid w:val="003E2A94"/>
    <w:rsid w:val="003E7FC5"/>
    <w:rsid w:val="003F0F50"/>
    <w:rsid w:val="003F2D87"/>
    <w:rsid w:val="003F588A"/>
    <w:rsid w:val="003F68FC"/>
    <w:rsid w:val="00400DE9"/>
    <w:rsid w:val="00401217"/>
    <w:rsid w:val="004025FB"/>
    <w:rsid w:val="00403AEF"/>
    <w:rsid w:val="00403ED8"/>
    <w:rsid w:val="00404D7F"/>
    <w:rsid w:val="00405F6E"/>
    <w:rsid w:val="00407BC4"/>
    <w:rsid w:val="0041093D"/>
    <w:rsid w:val="004171DD"/>
    <w:rsid w:val="0042027F"/>
    <w:rsid w:val="00420C2C"/>
    <w:rsid w:val="00422FF4"/>
    <w:rsid w:val="00423DE0"/>
    <w:rsid w:val="00434F2B"/>
    <w:rsid w:val="00435DFD"/>
    <w:rsid w:val="00445497"/>
    <w:rsid w:val="0046198E"/>
    <w:rsid w:val="00462273"/>
    <w:rsid w:val="00464011"/>
    <w:rsid w:val="00464F64"/>
    <w:rsid w:val="004652A2"/>
    <w:rsid w:val="00470DA2"/>
    <w:rsid w:val="004710EF"/>
    <w:rsid w:val="00471F9D"/>
    <w:rsid w:val="004743CC"/>
    <w:rsid w:val="004746AF"/>
    <w:rsid w:val="00474D80"/>
    <w:rsid w:val="00477924"/>
    <w:rsid w:val="00477D76"/>
    <w:rsid w:val="0048750D"/>
    <w:rsid w:val="004A6502"/>
    <w:rsid w:val="004B2FCC"/>
    <w:rsid w:val="004B6438"/>
    <w:rsid w:val="004B6E39"/>
    <w:rsid w:val="004C05D9"/>
    <w:rsid w:val="004C1D66"/>
    <w:rsid w:val="004C233B"/>
    <w:rsid w:val="004D47A9"/>
    <w:rsid w:val="004D70EE"/>
    <w:rsid w:val="004F2068"/>
    <w:rsid w:val="005035C4"/>
    <w:rsid w:val="00510A8D"/>
    <w:rsid w:val="00511410"/>
    <w:rsid w:val="005222CA"/>
    <w:rsid w:val="005255A9"/>
    <w:rsid w:val="00530CB8"/>
    <w:rsid w:val="0053136F"/>
    <w:rsid w:val="005340BE"/>
    <w:rsid w:val="005342B3"/>
    <w:rsid w:val="005536BE"/>
    <w:rsid w:val="00555704"/>
    <w:rsid w:val="00556499"/>
    <w:rsid w:val="00557674"/>
    <w:rsid w:val="005607E6"/>
    <w:rsid w:val="00560EC5"/>
    <w:rsid w:val="00564A88"/>
    <w:rsid w:val="00564FFA"/>
    <w:rsid w:val="0058069E"/>
    <w:rsid w:val="005857E7"/>
    <w:rsid w:val="0059252F"/>
    <w:rsid w:val="005A1381"/>
    <w:rsid w:val="005A67D3"/>
    <w:rsid w:val="005B03BF"/>
    <w:rsid w:val="005B311D"/>
    <w:rsid w:val="005C0310"/>
    <w:rsid w:val="005C157A"/>
    <w:rsid w:val="005C54F8"/>
    <w:rsid w:val="005D7CC7"/>
    <w:rsid w:val="005D7DCE"/>
    <w:rsid w:val="005E4221"/>
    <w:rsid w:val="005E48A7"/>
    <w:rsid w:val="005E58EE"/>
    <w:rsid w:val="0060734B"/>
    <w:rsid w:val="00610C30"/>
    <w:rsid w:val="00617B51"/>
    <w:rsid w:val="006215BB"/>
    <w:rsid w:val="006219E1"/>
    <w:rsid w:val="00622AC3"/>
    <w:rsid w:val="0062668D"/>
    <w:rsid w:val="00631DB6"/>
    <w:rsid w:val="00633047"/>
    <w:rsid w:val="006355E6"/>
    <w:rsid w:val="00641C05"/>
    <w:rsid w:val="006439C0"/>
    <w:rsid w:val="0064419E"/>
    <w:rsid w:val="00644933"/>
    <w:rsid w:val="0064498D"/>
    <w:rsid w:val="00645155"/>
    <w:rsid w:val="00653C94"/>
    <w:rsid w:val="00655BA4"/>
    <w:rsid w:val="00660E8E"/>
    <w:rsid w:val="00685E09"/>
    <w:rsid w:val="00695138"/>
    <w:rsid w:val="00696E36"/>
    <w:rsid w:val="006A6DBA"/>
    <w:rsid w:val="006B4A34"/>
    <w:rsid w:val="006B5A46"/>
    <w:rsid w:val="006C5627"/>
    <w:rsid w:val="006C5E14"/>
    <w:rsid w:val="006C68D0"/>
    <w:rsid w:val="006D3402"/>
    <w:rsid w:val="006D77D3"/>
    <w:rsid w:val="006D7A10"/>
    <w:rsid w:val="006E1A42"/>
    <w:rsid w:val="006E4F51"/>
    <w:rsid w:val="006E799B"/>
    <w:rsid w:val="006E7FB4"/>
    <w:rsid w:val="00700DDD"/>
    <w:rsid w:val="007060AA"/>
    <w:rsid w:val="00706BC6"/>
    <w:rsid w:val="00711142"/>
    <w:rsid w:val="00725C11"/>
    <w:rsid w:val="0074250D"/>
    <w:rsid w:val="00743219"/>
    <w:rsid w:val="00754F43"/>
    <w:rsid w:val="00762305"/>
    <w:rsid w:val="007737CA"/>
    <w:rsid w:val="00773E33"/>
    <w:rsid w:val="00783033"/>
    <w:rsid w:val="00787B8B"/>
    <w:rsid w:val="00791080"/>
    <w:rsid w:val="0079306A"/>
    <w:rsid w:val="007B31DF"/>
    <w:rsid w:val="007B647D"/>
    <w:rsid w:val="007B64C7"/>
    <w:rsid w:val="007C1821"/>
    <w:rsid w:val="007C6B20"/>
    <w:rsid w:val="007C7D9C"/>
    <w:rsid w:val="007D2621"/>
    <w:rsid w:val="007F2273"/>
    <w:rsid w:val="007F3514"/>
    <w:rsid w:val="0080717D"/>
    <w:rsid w:val="0081433F"/>
    <w:rsid w:val="00817D95"/>
    <w:rsid w:val="008222EE"/>
    <w:rsid w:val="00823687"/>
    <w:rsid w:val="008372A9"/>
    <w:rsid w:val="008441B1"/>
    <w:rsid w:val="0086486E"/>
    <w:rsid w:val="00864877"/>
    <w:rsid w:val="0086745D"/>
    <w:rsid w:val="008812E5"/>
    <w:rsid w:val="00885A0D"/>
    <w:rsid w:val="008871FC"/>
    <w:rsid w:val="00887285"/>
    <w:rsid w:val="00892E09"/>
    <w:rsid w:val="008A668F"/>
    <w:rsid w:val="008A6F75"/>
    <w:rsid w:val="008A7AB3"/>
    <w:rsid w:val="008B1D6B"/>
    <w:rsid w:val="008B5242"/>
    <w:rsid w:val="008B6D8A"/>
    <w:rsid w:val="008B73AA"/>
    <w:rsid w:val="008D3857"/>
    <w:rsid w:val="008D43BD"/>
    <w:rsid w:val="008E0101"/>
    <w:rsid w:val="008E1331"/>
    <w:rsid w:val="008E6C49"/>
    <w:rsid w:val="008E6F31"/>
    <w:rsid w:val="008E7867"/>
    <w:rsid w:val="008F07B3"/>
    <w:rsid w:val="008F11E0"/>
    <w:rsid w:val="008F1529"/>
    <w:rsid w:val="00900F8C"/>
    <w:rsid w:val="009036B8"/>
    <w:rsid w:val="00903FD7"/>
    <w:rsid w:val="00910CE7"/>
    <w:rsid w:val="0091370C"/>
    <w:rsid w:val="00914DF2"/>
    <w:rsid w:val="00920D90"/>
    <w:rsid w:val="00920EC7"/>
    <w:rsid w:val="009228FD"/>
    <w:rsid w:val="009243CB"/>
    <w:rsid w:val="00931A22"/>
    <w:rsid w:val="00932F7F"/>
    <w:rsid w:val="00945E01"/>
    <w:rsid w:val="009524DB"/>
    <w:rsid w:val="00953E31"/>
    <w:rsid w:val="00953FB0"/>
    <w:rsid w:val="0095732E"/>
    <w:rsid w:val="00957BC1"/>
    <w:rsid w:val="009648B1"/>
    <w:rsid w:val="00973322"/>
    <w:rsid w:val="0097495A"/>
    <w:rsid w:val="0098172B"/>
    <w:rsid w:val="00982D94"/>
    <w:rsid w:val="00991CA8"/>
    <w:rsid w:val="009A2A0E"/>
    <w:rsid w:val="009A4848"/>
    <w:rsid w:val="009A5D4D"/>
    <w:rsid w:val="009B1AEE"/>
    <w:rsid w:val="009B28E1"/>
    <w:rsid w:val="009B3E95"/>
    <w:rsid w:val="009D1958"/>
    <w:rsid w:val="009E0204"/>
    <w:rsid w:val="009E0532"/>
    <w:rsid w:val="009E29AA"/>
    <w:rsid w:val="009F704D"/>
    <w:rsid w:val="00A013D0"/>
    <w:rsid w:val="00A01F66"/>
    <w:rsid w:val="00A11C53"/>
    <w:rsid w:val="00A1618E"/>
    <w:rsid w:val="00A24151"/>
    <w:rsid w:val="00A24865"/>
    <w:rsid w:val="00A25AD1"/>
    <w:rsid w:val="00A305A1"/>
    <w:rsid w:val="00A312FD"/>
    <w:rsid w:val="00A34423"/>
    <w:rsid w:val="00A36C0A"/>
    <w:rsid w:val="00A51E4D"/>
    <w:rsid w:val="00A73037"/>
    <w:rsid w:val="00A96C3E"/>
    <w:rsid w:val="00AA05D0"/>
    <w:rsid w:val="00AA124A"/>
    <w:rsid w:val="00AA6007"/>
    <w:rsid w:val="00AA7532"/>
    <w:rsid w:val="00AA7AF7"/>
    <w:rsid w:val="00AB69C7"/>
    <w:rsid w:val="00AC0C1D"/>
    <w:rsid w:val="00AC46E1"/>
    <w:rsid w:val="00AC7675"/>
    <w:rsid w:val="00AD21BB"/>
    <w:rsid w:val="00AD2495"/>
    <w:rsid w:val="00AE77C5"/>
    <w:rsid w:val="00AF22D5"/>
    <w:rsid w:val="00AF31CC"/>
    <w:rsid w:val="00AF50DF"/>
    <w:rsid w:val="00AF6E05"/>
    <w:rsid w:val="00B03505"/>
    <w:rsid w:val="00B1355F"/>
    <w:rsid w:val="00B16B48"/>
    <w:rsid w:val="00B32D28"/>
    <w:rsid w:val="00B3376A"/>
    <w:rsid w:val="00B3729D"/>
    <w:rsid w:val="00B40BA5"/>
    <w:rsid w:val="00B507AC"/>
    <w:rsid w:val="00B52385"/>
    <w:rsid w:val="00B62563"/>
    <w:rsid w:val="00B63180"/>
    <w:rsid w:val="00B70D1F"/>
    <w:rsid w:val="00B71940"/>
    <w:rsid w:val="00B85453"/>
    <w:rsid w:val="00B931E1"/>
    <w:rsid w:val="00B95E6C"/>
    <w:rsid w:val="00BA1718"/>
    <w:rsid w:val="00BA7F72"/>
    <w:rsid w:val="00BB346C"/>
    <w:rsid w:val="00BB43FD"/>
    <w:rsid w:val="00BB4B5F"/>
    <w:rsid w:val="00BC2692"/>
    <w:rsid w:val="00BE53EE"/>
    <w:rsid w:val="00BE670F"/>
    <w:rsid w:val="00BF07E0"/>
    <w:rsid w:val="00C06FDD"/>
    <w:rsid w:val="00C07B90"/>
    <w:rsid w:val="00C106A0"/>
    <w:rsid w:val="00C11254"/>
    <w:rsid w:val="00C16839"/>
    <w:rsid w:val="00C16D02"/>
    <w:rsid w:val="00C26AB1"/>
    <w:rsid w:val="00C309C8"/>
    <w:rsid w:val="00C34117"/>
    <w:rsid w:val="00C418FE"/>
    <w:rsid w:val="00C518CB"/>
    <w:rsid w:val="00C54E42"/>
    <w:rsid w:val="00C55E9B"/>
    <w:rsid w:val="00C60CFC"/>
    <w:rsid w:val="00C623B6"/>
    <w:rsid w:val="00C756B9"/>
    <w:rsid w:val="00C83052"/>
    <w:rsid w:val="00C9248B"/>
    <w:rsid w:val="00C933C8"/>
    <w:rsid w:val="00CB111F"/>
    <w:rsid w:val="00CB4B2A"/>
    <w:rsid w:val="00CC15BC"/>
    <w:rsid w:val="00CC1804"/>
    <w:rsid w:val="00CD0D61"/>
    <w:rsid w:val="00CD105A"/>
    <w:rsid w:val="00CD221B"/>
    <w:rsid w:val="00CE16C7"/>
    <w:rsid w:val="00D001B3"/>
    <w:rsid w:val="00D008B3"/>
    <w:rsid w:val="00D01BCE"/>
    <w:rsid w:val="00D1288A"/>
    <w:rsid w:val="00D14403"/>
    <w:rsid w:val="00D25054"/>
    <w:rsid w:val="00D308D5"/>
    <w:rsid w:val="00D33FD3"/>
    <w:rsid w:val="00D360C3"/>
    <w:rsid w:val="00D42C02"/>
    <w:rsid w:val="00D42D33"/>
    <w:rsid w:val="00D45D6E"/>
    <w:rsid w:val="00D469BE"/>
    <w:rsid w:val="00D4731C"/>
    <w:rsid w:val="00D624D5"/>
    <w:rsid w:val="00D6497C"/>
    <w:rsid w:val="00D82F19"/>
    <w:rsid w:val="00D83BCE"/>
    <w:rsid w:val="00D92CB4"/>
    <w:rsid w:val="00D93143"/>
    <w:rsid w:val="00DA3EC8"/>
    <w:rsid w:val="00DB24A8"/>
    <w:rsid w:val="00DC3704"/>
    <w:rsid w:val="00DC5D47"/>
    <w:rsid w:val="00DD51CB"/>
    <w:rsid w:val="00DE110D"/>
    <w:rsid w:val="00DE3366"/>
    <w:rsid w:val="00DF3A61"/>
    <w:rsid w:val="00DF4879"/>
    <w:rsid w:val="00E071A5"/>
    <w:rsid w:val="00E07708"/>
    <w:rsid w:val="00E1383C"/>
    <w:rsid w:val="00E207A0"/>
    <w:rsid w:val="00E30626"/>
    <w:rsid w:val="00E3154F"/>
    <w:rsid w:val="00E35866"/>
    <w:rsid w:val="00E37724"/>
    <w:rsid w:val="00E469AB"/>
    <w:rsid w:val="00E508CB"/>
    <w:rsid w:val="00E54E7C"/>
    <w:rsid w:val="00E57B26"/>
    <w:rsid w:val="00E57F8E"/>
    <w:rsid w:val="00E60986"/>
    <w:rsid w:val="00E613A6"/>
    <w:rsid w:val="00E70824"/>
    <w:rsid w:val="00E72542"/>
    <w:rsid w:val="00E751B7"/>
    <w:rsid w:val="00E75995"/>
    <w:rsid w:val="00E77820"/>
    <w:rsid w:val="00E84231"/>
    <w:rsid w:val="00E86820"/>
    <w:rsid w:val="00E9148D"/>
    <w:rsid w:val="00E966D3"/>
    <w:rsid w:val="00E96CE1"/>
    <w:rsid w:val="00E974B8"/>
    <w:rsid w:val="00EA2979"/>
    <w:rsid w:val="00EB1947"/>
    <w:rsid w:val="00EB6598"/>
    <w:rsid w:val="00EB766F"/>
    <w:rsid w:val="00EC367D"/>
    <w:rsid w:val="00EC4AA7"/>
    <w:rsid w:val="00EE5F15"/>
    <w:rsid w:val="00EE6DFB"/>
    <w:rsid w:val="00EF0B65"/>
    <w:rsid w:val="00F02161"/>
    <w:rsid w:val="00F06B41"/>
    <w:rsid w:val="00F12647"/>
    <w:rsid w:val="00F126D9"/>
    <w:rsid w:val="00F12A9D"/>
    <w:rsid w:val="00F16C97"/>
    <w:rsid w:val="00F172B1"/>
    <w:rsid w:val="00F20808"/>
    <w:rsid w:val="00F22004"/>
    <w:rsid w:val="00F24889"/>
    <w:rsid w:val="00F27B17"/>
    <w:rsid w:val="00F27F0A"/>
    <w:rsid w:val="00F306D8"/>
    <w:rsid w:val="00F405D2"/>
    <w:rsid w:val="00F42000"/>
    <w:rsid w:val="00F4452D"/>
    <w:rsid w:val="00F44BE3"/>
    <w:rsid w:val="00F47483"/>
    <w:rsid w:val="00F625A3"/>
    <w:rsid w:val="00F66ABD"/>
    <w:rsid w:val="00F751DC"/>
    <w:rsid w:val="00F76C09"/>
    <w:rsid w:val="00F82D17"/>
    <w:rsid w:val="00F90EF0"/>
    <w:rsid w:val="00F95A03"/>
    <w:rsid w:val="00FA21CC"/>
    <w:rsid w:val="00FB6F78"/>
    <w:rsid w:val="00FB7EDD"/>
    <w:rsid w:val="00FC04E4"/>
    <w:rsid w:val="00FC664E"/>
    <w:rsid w:val="00FD1CBB"/>
    <w:rsid w:val="00FF02AA"/>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4D7E91"/>
  <w15:chartTrackingRefBased/>
  <w15:docId w15:val="{1AC81171-0111-4B7B-882A-A7875F96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7241">
      <w:bodyDiv w:val="1"/>
      <w:marLeft w:val="0"/>
      <w:marRight w:val="0"/>
      <w:marTop w:val="0"/>
      <w:marBottom w:val="0"/>
      <w:divBdr>
        <w:top w:val="none" w:sz="0" w:space="0" w:color="auto"/>
        <w:left w:val="none" w:sz="0" w:space="0" w:color="auto"/>
        <w:bottom w:val="none" w:sz="0" w:space="0" w:color="auto"/>
        <w:right w:val="none" w:sz="0" w:space="0" w:color="auto"/>
      </w:divBdr>
    </w:div>
    <w:div w:id="16396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C931B-4DC5-4737-97CC-664A569A6771}">
  <ds:schemaRefs>
    <ds:schemaRef ds:uri="http://schemas.openxmlformats.org/officeDocument/2006/bibliography"/>
  </ds:schemaRefs>
</ds:datastoreItem>
</file>

<file path=customXml/itemProps2.xml><?xml version="1.0" encoding="utf-8"?>
<ds:datastoreItem xmlns:ds="http://schemas.openxmlformats.org/officeDocument/2006/customXml" ds:itemID="{96C8BD4E-0B59-4B1D-9E61-C9EFAB575DCD}">
  <ds:schemaRefs>
    <ds:schemaRef ds:uri="http://schemas.microsoft.com/sharepoint/v3/contenttype/forms"/>
  </ds:schemaRefs>
</ds:datastoreItem>
</file>

<file path=customXml/itemProps3.xml><?xml version="1.0" encoding="utf-8"?>
<ds:datastoreItem xmlns:ds="http://schemas.openxmlformats.org/officeDocument/2006/customXml" ds:itemID="{6E3D8518-E1A8-4B22-A6FE-7D8706939CD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4.xml><?xml version="1.0" encoding="utf-8"?>
<ds:datastoreItem xmlns:ds="http://schemas.openxmlformats.org/officeDocument/2006/customXml" ds:itemID="{62DCD9F3-745D-47FF-825C-38D147FC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貿易代金貸付（貸付金債権等・保証債務）保険（２年以上案件）</vt:lpstr>
      <vt:lpstr>貿易保険に係る保険契約締結の内諾について</vt:lpstr>
    </vt:vector>
  </TitlesOfParts>
  <Company>日本貿易保険</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2018-03-29T05:52:00Z</cp:lastPrinted>
  <dcterms:created xsi:type="dcterms:W3CDTF">2023-05-11T05:48:00Z</dcterms:created>
  <dcterms:modified xsi:type="dcterms:W3CDTF">2023-05-31T06:20:00Z</dcterms:modified>
</cp:coreProperties>
</file>